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3FE" w:rsidRPr="001034AD" w:rsidP="001433F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5-32</w:t>
      </w:r>
      <w:r w:rsidR="00A12F44">
        <w:rPr>
          <w:rFonts w:ascii="Times New Roman" w:eastAsia="Times New Roman" w:hAnsi="Times New Roman" w:cs="Times New Roman"/>
          <w:sz w:val="28"/>
          <w:szCs w:val="28"/>
        </w:rPr>
        <w:t>-</w:t>
      </w:r>
      <w:r w:rsidR="00146093">
        <w:rPr>
          <w:rFonts w:ascii="Times New Roman" w:eastAsia="Times New Roman" w:hAnsi="Times New Roman" w:cs="Times New Roman"/>
          <w:sz w:val="28"/>
          <w:szCs w:val="28"/>
        </w:rPr>
        <w:t>398</w:t>
      </w:r>
      <w:r w:rsidR="00A62489">
        <w:rPr>
          <w:rFonts w:ascii="Times New Roman" w:eastAsia="Times New Roman" w:hAnsi="Times New Roman" w:cs="Times New Roman"/>
          <w:sz w:val="28"/>
          <w:szCs w:val="28"/>
        </w:rPr>
        <w:t>/2025</w:t>
      </w:r>
    </w:p>
    <w:p w:rsidR="001433FE" w:rsidRPr="001034AD" w:rsidP="001433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433FE" w:rsidRPr="001034AD" w:rsidP="0014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октября</w:t>
      </w:r>
      <w:r w:rsidR="00A6248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Белогорск</w:t>
      </w:r>
    </w:p>
    <w:p w:rsidR="001433FE" w:rsidRPr="0002356E" w:rsidP="001433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1034AD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034AD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34AD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103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Белогорского судебного района Республики Крым, мировой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№30 Белогорского судебного района Республики Крым Олейников А.Ю.,</w:t>
      </w:r>
      <w:r w:rsidRPr="001034AD">
        <w:rPr>
          <w:rFonts w:ascii="Times New Roman" w:hAnsi="Times New Roman" w:cs="Times New Roman"/>
          <w:sz w:val="28"/>
          <w:szCs w:val="28"/>
        </w:rPr>
        <w:t xml:space="preserve"> </w:t>
      </w:r>
      <w:r w:rsidRPr="00023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Хайретдинова Ридвана Юнусовича,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5C5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235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признакам правонарушения, предусмотренного ч.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0235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35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19.24</w:t>
      </w:r>
      <w:r w:rsidRPr="0002356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235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1034AD" w:rsidP="001034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46093" w:rsidRPr="001034AD" w:rsidP="001460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Хайретдинов Р.Ю.</w:t>
      </w:r>
      <w:r w:rsidR="00143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1433FE">
        <w:rPr>
          <w:rFonts w:ascii="Times New Roman" w:hAnsi="Times New Roman"/>
          <w:sz w:val="28"/>
          <w:szCs w:val="28"/>
        </w:rPr>
        <w:t>.</w:t>
      </w:r>
      <w:r w:rsidRPr="001034AD" w:rsidR="001543E7">
        <w:rPr>
          <w:rFonts w:ascii="Times New Roman" w:hAnsi="Times New Roman"/>
          <w:sz w:val="28"/>
          <w:szCs w:val="28"/>
        </w:rPr>
        <w:t xml:space="preserve">, </w:t>
      </w:r>
      <w:r w:rsidRPr="001034AD">
        <w:rPr>
          <w:rFonts w:ascii="Times New Roman" w:hAnsi="Times New Roman"/>
          <w:sz w:val="28"/>
          <w:szCs w:val="28"/>
        </w:rPr>
        <w:t xml:space="preserve">состоящий на учете под административным надзором в ОМВД России по </w:t>
      </w:r>
      <w:r>
        <w:rPr>
          <w:rFonts w:ascii="Times New Roman" w:hAnsi="Times New Roman"/>
          <w:sz w:val="28"/>
          <w:szCs w:val="28"/>
        </w:rPr>
        <w:t xml:space="preserve">Белогорскому </w:t>
      </w:r>
      <w:r w:rsidRPr="001034AD">
        <w:rPr>
          <w:rFonts w:ascii="Times New Roman" w:hAnsi="Times New Roman"/>
          <w:sz w:val="28"/>
          <w:szCs w:val="28"/>
        </w:rPr>
        <w:t xml:space="preserve">району, </w:t>
      </w:r>
      <w:r w:rsidRPr="0002356E">
        <w:rPr>
          <w:rFonts w:ascii="Times New Roman" w:hAnsi="Times New Roman"/>
          <w:color w:val="000000" w:themeColor="text1"/>
          <w:sz w:val="28"/>
          <w:szCs w:val="28"/>
        </w:rPr>
        <w:t>установленны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02356E">
        <w:rPr>
          <w:rFonts w:ascii="Times New Roman" w:hAnsi="Times New Roman"/>
          <w:color w:val="000000" w:themeColor="text1"/>
          <w:sz w:val="28"/>
          <w:szCs w:val="28"/>
        </w:rPr>
        <w:t xml:space="preserve"> решением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744D">
        <w:rPr>
          <w:rFonts w:ascii="Times New Roman" w:hAnsi="Times New Roman"/>
          <w:color w:val="000000" w:themeColor="text1"/>
          <w:sz w:val="28"/>
          <w:szCs w:val="28"/>
        </w:rPr>
        <w:t xml:space="preserve">допустил нарушение административного ограничения, а именно: не явился на регистрацию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A7744D">
        <w:rPr>
          <w:rFonts w:ascii="Times New Roman" w:hAnsi="Times New Roman"/>
          <w:color w:val="000000" w:themeColor="text1"/>
          <w:sz w:val="28"/>
          <w:szCs w:val="28"/>
        </w:rPr>
        <w:t>года в ОМВД России по Белогорскому ра</w:t>
      </w:r>
      <w:r w:rsidRPr="00A7744D">
        <w:rPr>
          <w:rFonts w:ascii="Times New Roman" w:hAnsi="Times New Roman"/>
          <w:color w:val="000000" w:themeColor="text1"/>
          <w:sz w:val="28"/>
          <w:szCs w:val="28"/>
        </w:rPr>
        <w:t>йону по месту жительства, согласно графика, утвержденного начальником ОМВД России по Белогорскому району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2356E">
        <w:rPr>
          <w:rFonts w:ascii="Times New Roman" w:hAnsi="Times New Roman"/>
          <w:color w:val="000000" w:themeColor="text1"/>
          <w:sz w:val="28"/>
          <w:szCs w:val="28"/>
        </w:rPr>
        <w:t xml:space="preserve"> Таким образом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Хайретдинов Р.Ю. </w:t>
      </w:r>
      <w:r>
        <w:rPr>
          <w:rFonts w:ascii="Times New Roman" w:hAnsi="Times New Roman"/>
          <w:sz w:val="27"/>
          <w:szCs w:val="27"/>
        </w:rPr>
        <w:t>будучи лицом, в отношении которого установлен административный надзор, не соблюдены ограничения, установленных ему суд</w:t>
      </w:r>
      <w:r>
        <w:rPr>
          <w:rFonts w:ascii="Times New Roman" w:hAnsi="Times New Roman"/>
          <w:sz w:val="27"/>
          <w:szCs w:val="27"/>
        </w:rPr>
        <w:t xml:space="preserve">ом в соответствии с Федеральным законом, </w:t>
      </w:r>
      <w:r>
        <w:rPr>
          <w:rFonts w:ascii="Times New Roman" w:hAnsi="Times New Roman" w:cs="Times New Roman"/>
          <w:sz w:val="28"/>
          <w:szCs w:val="28"/>
        </w:rPr>
        <w:t xml:space="preserve">тем самым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 1 ст.19.24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при этом его </w:t>
      </w:r>
      <w:r w:rsidRPr="001433FE">
        <w:rPr>
          <w:rFonts w:ascii="Times New Roman" w:eastAsia="Times New Roman" w:hAnsi="Times New Roman" w:cs="Times New Roman"/>
          <w:sz w:val="28"/>
          <w:szCs w:val="28"/>
        </w:rPr>
        <w:t>действия (бездействие) не содержат уголовно наказуемого деяния</w:t>
      </w:r>
      <w:r w:rsidRPr="001034AD">
        <w:rPr>
          <w:rFonts w:ascii="Times New Roman" w:hAnsi="Times New Roman"/>
          <w:sz w:val="28"/>
          <w:szCs w:val="28"/>
        </w:rPr>
        <w:t>.</w:t>
      </w:r>
    </w:p>
    <w:p w:rsidR="00146093" w:rsidRPr="001034AD" w:rsidP="001460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AD">
        <w:rPr>
          <w:rFonts w:ascii="Times New Roman" w:hAnsi="Times New Roman"/>
          <w:sz w:val="28"/>
          <w:szCs w:val="28"/>
        </w:rPr>
        <w:t xml:space="preserve">В </w:t>
      </w:r>
      <w:r w:rsidRPr="001034AD">
        <w:rPr>
          <w:rFonts w:ascii="Times New Roman" w:hAnsi="Times New Roman"/>
          <w:sz w:val="28"/>
          <w:szCs w:val="28"/>
        </w:rPr>
        <w:t>судебном заседании лицо, в отношении которого ведется производство по делу об административном правонарушении, вину в инкриминируемом правонарушении признал</w:t>
      </w:r>
      <w:r>
        <w:rPr>
          <w:rFonts w:ascii="Times New Roman" w:hAnsi="Times New Roman"/>
          <w:sz w:val="28"/>
          <w:szCs w:val="28"/>
        </w:rPr>
        <w:t>,</w:t>
      </w:r>
      <w:r w:rsidRPr="00325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0FF7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изложенные в протоколе об административном правонарушении подтвердил</w:t>
      </w:r>
      <w:r w:rsidRPr="001034AD">
        <w:rPr>
          <w:rFonts w:ascii="Times New Roman" w:hAnsi="Times New Roman"/>
          <w:sz w:val="28"/>
          <w:szCs w:val="28"/>
        </w:rPr>
        <w:t xml:space="preserve">. </w:t>
      </w:r>
    </w:p>
    <w:p w:rsidR="00146093" w:rsidRPr="001034AD" w:rsidP="001460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1034AD">
        <w:rPr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>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146093" w:rsidP="00146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N 64-ФЗ "Об административном надзоре за лицами, освобожденными из ме</w:t>
      </w: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>ст лишения свободы"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</w:t>
      </w: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>оном временных ограничений 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146093" w:rsidP="00146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44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п. 5 ч. 1 ст. 4 Федерального закона от 06.04.2011 №64-ФЗ "Об административном н</w:t>
      </w:r>
      <w:r w:rsidRPr="00A7744D">
        <w:rPr>
          <w:rFonts w:ascii="Times New Roman" w:eastAsia="Times New Roman" w:hAnsi="Times New Roman" w:cs="Times New Roman"/>
          <w:color w:val="000000"/>
          <w:sz w:val="28"/>
          <w:szCs w:val="28"/>
        </w:rPr>
        <w:t>адзоре за лицами, освобожденными из мест лишения свободы"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</w:t>
      </w:r>
      <w:r w:rsidRPr="00A77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фактического нахождения для регистрации.</w:t>
      </w:r>
    </w:p>
    <w:p w:rsidR="00146093" w:rsidRPr="001034AD" w:rsidP="00146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</w:t>
      </w: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(бездействие) не содержат уголовно наказуемого </w:t>
      </w:r>
      <w:r w:rsidRPr="001034AD">
        <w:rPr>
          <w:rFonts w:ascii="Times New Roman" w:eastAsia="Times New Roman" w:hAnsi="Times New Roman" w:cs="Times New Roman"/>
          <w:color w:val="000000"/>
          <w:sz w:val="28"/>
          <w:szCs w:val="28"/>
        </w:rPr>
        <w:t>деяния, предусмотрена ч. 1 ст. 19.24 Кодекса Российской Федерации об административных правонарушениях.</w:t>
      </w:r>
    </w:p>
    <w:p w:rsidR="006860CD" w:rsidP="00146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Судом установлено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решением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Хайретдинова Р.Ю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 административный надзор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вычетом срока, его после отбытия наказания по приговору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установлены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Хайретдинов Р.Ю.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>щие административные ограничения:</w:t>
      </w:r>
    </w:p>
    <w:p w:rsidR="007B70E1" w:rsidP="007B70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</w:p>
    <w:p w:rsidR="00146093" w:rsidP="007B7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регистрационного листа поднадзорного лица,  </w:t>
      </w:r>
      <w:r w:rsidR="006860CD">
        <w:rPr>
          <w:rFonts w:ascii="Times New Roman" w:hAnsi="Times New Roman" w:cs="Times New Roman"/>
          <w:color w:val="000000" w:themeColor="text1"/>
          <w:sz w:val="28"/>
          <w:szCs w:val="28"/>
        </w:rPr>
        <w:t>Хайретдинов Р.Ю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 явился на регистрацию в ОМВД России по Белогорскому р-ну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46093" w:rsidRPr="001034AD" w:rsidP="001460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</w:t>
      </w:r>
      <w:r w:rsidR="006860CD">
        <w:rPr>
          <w:rFonts w:ascii="Times New Roman" w:hAnsi="Times New Roman" w:cs="Times New Roman"/>
          <w:color w:val="000000" w:themeColor="text1"/>
          <w:sz w:val="28"/>
          <w:szCs w:val="28"/>
        </w:rPr>
        <w:t>Хайретдиновым Р.Ю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соблюдены</w:t>
      </w:r>
      <w:r w:rsidRPr="0014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ограничения, установленные ему судом в соответствии с Федеральным законом</w:t>
      </w:r>
      <w:r w:rsidRPr="001034AD">
        <w:rPr>
          <w:rFonts w:ascii="Times New Roman" w:hAnsi="Times New Roman"/>
          <w:sz w:val="28"/>
          <w:szCs w:val="28"/>
        </w:rPr>
        <w:t>.</w:t>
      </w:r>
    </w:p>
    <w:p w:rsidR="00146093" w:rsidRPr="001034AD" w:rsidP="001460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034AD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="006860CD">
        <w:rPr>
          <w:rFonts w:ascii="Times New Roman" w:hAnsi="Times New Roman" w:cs="Times New Roman"/>
          <w:color w:val="000000" w:themeColor="text1"/>
          <w:sz w:val="28"/>
          <w:szCs w:val="28"/>
        </w:rPr>
        <w:t>Хайретдинова Р.Ю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034AD">
        <w:rPr>
          <w:rFonts w:ascii="Times New Roman" w:eastAsia="Times New Roman" w:hAnsi="Times New Roman"/>
          <w:sz w:val="28"/>
          <w:szCs w:val="28"/>
        </w:rPr>
        <w:t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</w:t>
      </w:r>
      <w:r w:rsidRPr="001034AD">
        <w:rPr>
          <w:rFonts w:ascii="Times New Roman" w:eastAsia="Times New Roman" w:hAnsi="Times New Roman"/>
          <w:sz w:val="28"/>
          <w:szCs w:val="28"/>
        </w:rPr>
        <w:t>в, а именно:</w:t>
      </w:r>
    </w:p>
    <w:p w:rsidR="00146093" w:rsidP="001460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034AD">
        <w:rPr>
          <w:rFonts w:ascii="Times New Roman" w:eastAsia="Times New Roman" w:hAnsi="Times New Roman"/>
          <w:sz w:val="28"/>
          <w:szCs w:val="28"/>
        </w:rPr>
        <w:t xml:space="preserve">- протоколом 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034AD">
        <w:rPr>
          <w:rFonts w:ascii="Times New Roman" w:eastAsia="Times New Roman" w:hAnsi="Times New Roman"/>
          <w:sz w:val="28"/>
          <w:szCs w:val="28"/>
        </w:rPr>
        <w:t xml:space="preserve">об административном правонарушении  от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034AD">
        <w:rPr>
          <w:rFonts w:ascii="Times New Roman" w:eastAsia="Times New Roman" w:hAnsi="Times New Roman"/>
          <w:sz w:val="28"/>
          <w:szCs w:val="28"/>
        </w:rPr>
        <w:t>.;</w:t>
      </w:r>
    </w:p>
    <w:p w:rsidR="00146093" w:rsidP="001460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протокол</w:t>
      </w:r>
      <w:r w:rsidR="006860CD">
        <w:rPr>
          <w:rFonts w:ascii="Times New Roman" w:eastAsia="Times New Roman" w:hAnsi="Times New Roman"/>
          <w:sz w:val="28"/>
          <w:szCs w:val="28"/>
        </w:rPr>
        <w:t xml:space="preserve">ом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 xml:space="preserve">о доставлении лица, совершившего административное правонарушение от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6860CD" w:rsidP="001460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протоколом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/>
          <w:sz w:val="28"/>
          <w:szCs w:val="28"/>
        </w:rPr>
        <w:t xml:space="preserve">административном задержании от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6860CD" w:rsidP="001460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письменным объяснением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Хайретдинов Р.Ю. от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60CD" w:rsidP="001460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медицинским заключением от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146093" w:rsidP="001460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решением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146093" w:rsidP="001460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заключением о</w:t>
      </w:r>
      <w:r w:rsidRPr="00972E65">
        <w:rPr>
          <w:rFonts w:ascii="Times New Roman" w:eastAsia="Times New Roman" w:hAnsi="Times New Roman"/>
          <w:sz w:val="28"/>
          <w:szCs w:val="28"/>
        </w:rPr>
        <w:t xml:space="preserve"> зав</w:t>
      </w:r>
      <w:r w:rsidRPr="00972E65">
        <w:rPr>
          <w:rFonts w:ascii="Times New Roman" w:eastAsia="Times New Roman" w:hAnsi="Times New Roman"/>
          <w:sz w:val="28"/>
          <w:szCs w:val="28"/>
        </w:rPr>
        <w:t>едении дела административного надзора  на лицо, освобожденное из мест лишения свободы, в отношении которого установлены ограничения в соответствии с законодательством РФ от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146093" w:rsidP="001460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графиком прибытия поднадзорного лица на регистрацию от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</w:p>
    <w:p w:rsidR="00146093" w:rsidP="001460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регистрационным листом поднадзорного лица; </w:t>
      </w:r>
    </w:p>
    <w:p w:rsidR="00146093" w:rsidP="001460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предупреждением от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BC1F27" w:rsidP="001460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рапортом УУПОУУПиПДН ОМВД России по Белогорскому району от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146093" w:rsidP="001460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справкой на физическое лицо на имя </w:t>
      </w:r>
      <w:r w:rsidR="00BC1F27">
        <w:rPr>
          <w:rFonts w:ascii="Times New Roman" w:hAnsi="Times New Roman" w:cs="Times New Roman"/>
          <w:color w:val="000000" w:themeColor="text1"/>
          <w:sz w:val="28"/>
          <w:szCs w:val="28"/>
        </w:rPr>
        <w:t>Хайретдинова Р.Ю.</w:t>
      </w:r>
      <w:r w:rsidR="00BC1F2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BC1F27">
        <w:rPr>
          <w:rFonts w:ascii="Times New Roman" w:eastAsia="Times New Roman" w:hAnsi="Times New Roman"/>
          <w:sz w:val="28"/>
          <w:szCs w:val="28"/>
        </w:rPr>
        <w:t>.</w:t>
      </w:r>
    </w:p>
    <w:p w:rsidR="00146093" w:rsidRPr="001034AD" w:rsidP="001460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034AD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BC1F27">
        <w:rPr>
          <w:rFonts w:ascii="Times New Roman" w:hAnsi="Times New Roman" w:cs="Times New Roman"/>
          <w:color w:val="000000" w:themeColor="text1"/>
          <w:sz w:val="28"/>
          <w:szCs w:val="28"/>
        </w:rPr>
        <w:t>Хайретдинова Р.Ю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034AD">
        <w:rPr>
          <w:rFonts w:ascii="Times New Roman" w:eastAsia="Times New Roman" w:hAnsi="Times New Roman"/>
          <w:sz w:val="28"/>
          <w:szCs w:val="28"/>
        </w:rPr>
        <w:t xml:space="preserve"> в совершении инкриминируемого административного правонар</w:t>
      </w:r>
      <w:r w:rsidRPr="001034AD">
        <w:rPr>
          <w:rFonts w:ascii="Times New Roman" w:eastAsia="Times New Roman" w:hAnsi="Times New Roman"/>
          <w:sz w:val="28"/>
          <w:szCs w:val="28"/>
        </w:rPr>
        <w:t>ушения.</w:t>
      </w:r>
    </w:p>
    <w:p w:rsidR="00146093" w:rsidRPr="001034AD" w:rsidP="001460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34AD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BC1F27">
        <w:rPr>
          <w:rFonts w:ascii="Times New Roman" w:hAnsi="Times New Roman" w:cs="Times New Roman"/>
          <w:color w:val="000000" w:themeColor="text1"/>
          <w:sz w:val="28"/>
          <w:szCs w:val="28"/>
        </w:rPr>
        <w:t>Хайретдинов Р.Ю.</w:t>
      </w:r>
      <w:r w:rsidRPr="001034AD" w:rsidR="00BC1F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/>
          <w:sz w:val="28"/>
          <w:szCs w:val="28"/>
        </w:rPr>
        <w:t>совершил правонарушен</w:t>
      </w:r>
      <w:r w:rsidRPr="001034AD">
        <w:rPr>
          <w:rFonts w:ascii="Times New Roman" w:eastAsia="Times New Roman" w:hAnsi="Times New Roman"/>
          <w:sz w:val="28"/>
          <w:szCs w:val="28"/>
        </w:rPr>
        <w:t>ие, предусмотренное ч.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/>
          <w:sz w:val="28"/>
          <w:szCs w:val="28"/>
        </w:rPr>
        <w:t xml:space="preserve">1 ст. 19.24 </w:t>
      </w:r>
      <w:r w:rsidRPr="00103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1034AD">
        <w:rPr>
          <w:rFonts w:ascii="Times New Roman" w:eastAsia="Times New Roman" w:hAnsi="Times New Roman"/>
          <w:sz w:val="28"/>
          <w:szCs w:val="28"/>
        </w:rPr>
        <w:t xml:space="preserve">, а именно: допустил несоблюдение лицом, в отношении которого установлен административный надзор, административных ограничения или ограничений, </w:t>
      </w:r>
      <w:r w:rsidRPr="001034AD">
        <w:rPr>
          <w:rFonts w:ascii="Times New Roman" w:eastAsia="Times New Roman" w:hAnsi="Times New Roman"/>
          <w:sz w:val="28"/>
          <w:szCs w:val="28"/>
        </w:rPr>
        <w:t>установленных</w:t>
      </w:r>
      <w:r w:rsidRPr="001034AD">
        <w:rPr>
          <w:rFonts w:ascii="Times New Roman" w:eastAsia="Times New Roman" w:hAnsi="Times New Roman"/>
          <w:sz w:val="28"/>
          <w:szCs w:val="28"/>
        </w:rPr>
        <w:t xml:space="preserve"> ему судом в соответствии с федеральным законом, если эти действия (бездействие) не содержат уголовно наказуемого деяния.</w:t>
      </w:r>
    </w:p>
    <w:p w:rsidR="00146093" w:rsidP="00146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034AD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</w:t>
      </w:r>
      <w:r w:rsidRPr="001034AD">
        <w:rPr>
          <w:rFonts w:ascii="Times New Roman" w:hAnsi="Times New Roman"/>
          <w:sz w:val="28"/>
          <w:szCs w:val="28"/>
        </w:rPr>
        <w:t xml:space="preserve">и составлен с соблюдением требований закона, противоречий не содержит. Права и законные интересы </w:t>
      </w:r>
      <w:r w:rsidR="00BC1F27">
        <w:rPr>
          <w:rFonts w:ascii="Times New Roman" w:hAnsi="Times New Roman" w:cs="Times New Roman"/>
          <w:color w:val="000000" w:themeColor="text1"/>
          <w:sz w:val="28"/>
          <w:szCs w:val="28"/>
        </w:rPr>
        <w:t>Хайретдинова Р.Ю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034AD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46093" w:rsidRPr="001034AD" w:rsidP="00146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67D8">
        <w:rPr>
          <w:rFonts w:ascii="Times New Roman" w:hAnsi="Times New Roman"/>
          <w:sz w:val="28"/>
          <w:szCs w:val="28"/>
        </w:rPr>
        <w:t>Оснований для прекращения производства по делу, предусмотренных ст.</w:t>
      </w:r>
      <w:r w:rsidRPr="001667D8">
        <w:rPr>
          <w:rFonts w:ascii="Times New Roman" w:hAnsi="Times New Roman"/>
          <w:sz w:val="28"/>
          <w:szCs w:val="28"/>
        </w:rPr>
        <w:t xml:space="preserve"> 29.9 Кодекса РФ об административных правонарушениях, не имеется.</w:t>
      </w:r>
    </w:p>
    <w:p w:rsidR="00146093" w:rsidP="001460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67D8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</w:t>
      </w:r>
      <w:r w:rsidRPr="001667D8">
        <w:rPr>
          <w:rFonts w:ascii="Times New Roman" w:hAnsi="Times New Roman"/>
          <w:sz w:val="28"/>
          <w:szCs w:val="28"/>
        </w:rPr>
        <w:t>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46093" w:rsidP="00146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166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х, отягчающих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дминистративную ответственность </w:t>
      </w:r>
      <w:r w:rsidR="00BC1F27">
        <w:rPr>
          <w:rFonts w:ascii="Times New Roman" w:hAnsi="Times New Roman" w:cs="Times New Roman"/>
          <w:color w:val="000000" w:themeColor="text1"/>
          <w:sz w:val="28"/>
          <w:szCs w:val="28"/>
        </w:rPr>
        <w:t>Хайретдинова Р.Ю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>по делу не установлено.</w:t>
      </w:r>
    </w:p>
    <w:p w:rsidR="00146093" w:rsidP="00146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 личности виновного,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смягчающих,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отягчающих ответственность обстоятельств, </w:t>
      </w:r>
      <w:r w:rsidRPr="001667D8">
        <w:rPr>
          <w:rFonts w:ascii="Times New Roman" w:eastAsia="Times New Roman" w:hAnsi="Times New Roman" w:cs="Times New Roman"/>
          <w:sz w:val="28"/>
          <w:szCs w:val="28"/>
        </w:rPr>
        <w:t xml:space="preserve">всех обстоятельств дела, считаю необходимым назначить наказание, предусмотренное санкцией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667D8"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РФ, в виде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 w:rsidRPr="00020818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санкции</w:t>
      </w:r>
      <w:r w:rsidRPr="001667D8">
        <w:rPr>
          <w:rFonts w:ascii="Times New Roman" w:eastAsia="Times New Roman" w:hAnsi="Times New Roman" w:cs="Times New Roman"/>
          <w:sz w:val="28"/>
          <w:szCs w:val="28"/>
        </w:rPr>
        <w:t xml:space="preserve">, что будет достаточной </w:t>
      </w:r>
      <w:r w:rsidRPr="001667D8">
        <w:rPr>
          <w:rFonts w:ascii="Times New Roman" w:eastAsia="Times New Roman" w:hAnsi="Times New Roman" w:cs="Times New Roman"/>
          <w:sz w:val="28"/>
          <w:szCs w:val="28"/>
        </w:rPr>
        <w:t>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6093" w:rsidRPr="001034AD" w:rsidP="00146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ст.ст. 3.5, 4.1, </w:t>
      </w:r>
      <w:r>
        <w:rPr>
          <w:rFonts w:ascii="Times New Roman" w:hAnsi="Times New Roman"/>
          <w:sz w:val="28"/>
          <w:szCs w:val="28"/>
        </w:rPr>
        <w:t xml:space="preserve">ч. 1 ст. 19.24, </w:t>
      </w:r>
      <w:r w:rsidRPr="001034AD">
        <w:rPr>
          <w:rFonts w:ascii="Times New Roman" w:hAnsi="Times New Roman"/>
          <w:sz w:val="28"/>
          <w:szCs w:val="28"/>
        </w:rPr>
        <w:t>29.9, 29.10, 29.11 Кодекса Российской Федерации об административных правонарушениях, мировой судья -</w:t>
      </w:r>
      <w:r w:rsidRPr="001034AD">
        <w:rPr>
          <w:rFonts w:ascii="Times New Roman" w:hAnsi="Times New Roman"/>
          <w:b/>
          <w:sz w:val="28"/>
          <w:szCs w:val="28"/>
        </w:rPr>
        <w:t xml:space="preserve"> </w:t>
      </w:r>
    </w:p>
    <w:p w:rsidR="00146093" w:rsidRPr="001034AD" w:rsidP="0014609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1034AD">
        <w:rPr>
          <w:rFonts w:ascii="Times New Roman" w:hAnsi="Times New Roman"/>
          <w:sz w:val="28"/>
          <w:szCs w:val="28"/>
        </w:rPr>
        <w:t>ПОСТАНОВИЛ:</w:t>
      </w:r>
    </w:p>
    <w:p w:rsidR="00146093" w:rsidP="0014609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22AC8">
        <w:rPr>
          <w:rFonts w:ascii="Times New Roman" w:hAnsi="Times New Roman"/>
          <w:sz w:val="28"/>
          <w:szCs w:val="28"/>
        </w:rPr>
        <w:t xml:space="preserve">Признать </w:t>
      </w:r>
      <w:r w:rsidR="00BC1F27">
        <w:rPr>
          <w:rFonts w:ascii="Times New Roman" w:hAnsi="Times New Roman"/>
          <w:color w:val="000000" w:themeColor="text1"/>
          <w:sz w:val="28"/>
          <w:szCs w:val="28"/>
        </w:rPr>
        <w:t>Хайретдинова Ридвана Юнусовича</w:t>
      </w:r>
      <w:r w:rsidRPr="00322AC8" w:rsidR="00BC1F27">
        <w:rPr>
          <w:rFonts w:ascii="Times New Roman" w:hAnsi="Times New Roman"/>
          <w:sz w:val="28"/>
          <w:szCs w:val="28"/>
        </w:rPr>
        <w:t xml:space="preserve"> </w:t>
      </w:r>
      <w:r w:rsidRPr="00322AC8">
        <w:rPr>
          <w:rFonts w:ascii="Times New Roman" w:hAnsi="Times New Roman"/>
          <w:sz w:val="28"/>
          <w:szCs w:val="28"/>
        </w:rPr>
        <w:t xml:space="preserve">виновным в совершении </w:t>
      </w:r>
      <w:r w:rsidRPr="00322AC8"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ч.</w:t>
      </w:r>
      <w:r>
        <w:rPr>
          <w:rFonts w:ascii="Times New Roman" w:hAnsi="Times New Roman"/>
          <w:sz w:val="28"/>
          <w:szCs w:val="28"/>
        </w:rPr>
        <w:t xml:space="preserve"> 1</w:t>
      </w:r>
      <w:r w:rsidRPr="00322AC8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19.24</w:t>
      </w:r>
      <w:r w:rsidRPr="00322AC8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</w:t>
      </w:r>
      <w:r>
        <w:rPr>
          <w:rFonts w:ascii="Times New Roman" w:hAnsi="Times New Roman"/>
          <w:sz w:val="28"/>
          <w:szCs w:val="28"/>
        </w:rPr>
        <w:t xml:space="preserve"> назначить ему административное наказание в виде адм</w:t>
      </w:r>
      <w:r w:rsidR="00BC1F27">
        <w:rPr>
          <w:rFonts w:ascii="Times New Roman" w:hAnsi="Times New Roman"/>
          <w:sz w:val="28"/>
          <w:szCs w:val="28"/>
        </w:rPr>
        <w:t xml:space="preserve">инистративного ареста на срок </w:t>
      </w:r>
      <w:r w:rsidRPr="007B70E1" w:rsidR="007B70E1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суток.</w:t>
      </w:r>
    </w:p>
    <w:p w:rsidR="00146093" w:rsidP="0014609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подлежит не</w:t>
      </w:r>
      <w:r>
        <w:rPr>
          <w:rFonts w:ascii="Times New Roman" w:hAnsi="Times New Roman"/>
          <w:sz w:val="28"/>
          <w:szCs w:val="28"/>
        </w:rPr>
        <w:t>медленному исполнению.</w:t>
      </w:r>
    </w:p>
    <w:p w:rsidR="00146093" w:rsidP="0014609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наказания </w:t>
      </w:r>
      <w:r w:rsidR="00BC1F27">
        <w:rPr>
          <w:rFonts w:ascii="Times New Roman" w:hAnsi="Times New Roman"/>
          <w:color w:val="000000" w:themeColor="text1"/>
          <w:sz w:val="28"/>
          <w:szCs w:val="28"/>
        </w:rPr>
        <w:t>Хайретдинова Ридвана Юнусовича</w:t>
      </w:r>
      <w:r w:rsidR="00BC1F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исчислять с </w:t>
      </w:r>
      <w:r w:rsidRPr="007B70E1" w:rsidR="007B70E1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7B70E1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7B70E1" w:rsidR="007B70E1">
        <w:rPr>
          <w:rFonts w:ascii="Times New Roman" w:hAnsi="Times New Roman"/>
          <w:color w:val="000000" w:themeColor="text1"/>
          <w:sz w:val="28"/>
          <w:szCs w:val="28"/>
        </w:rPr>
        <w:t>&gt;</w:t>
      </w:r>
    </w:p>
    <w:p w:rsidR="007B70E1" w:rsidP="00146093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0855">
        <w:rPr>
          <w:rFonts w:ascii="Times New Roman" w:hAnsi="Times New Roman"/>
          <w:sz w:val="28"/>
          <w:szCs w:val="28"/>
        </w:rPr>
        <w:t xml:space="preserve">В срок административного ареста </w:t>
      </w:r>
      <w:r>
        <w:rPr>
          <w:rFonts w:ascii="Times New Roman" w:hAnsi="Times New Roman"/>
          <w:color w:val="000000" w:themeColor="text1"/>
          <w:sz w:val="28"/>
          <w:szCs w:val="28"/>
        </w:rPr>
        <w:t>Хайретдинову Ридвану Юнусовичу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855">
        <w:rPr>
          <w:rFonts w:ascii="Times New Roman" w:hAnsi="Times New Roman"/>
          <w:sz w:val="28"/>
          <w:szCs w:val="28"/>
        </w:rPr>
        <w:t xml:space="preserve">включить срок административного задержания </w:t>
      </w:r>
      <w:r>
        <w:rPr>
          <w:rFonts w:ascii="Times New Roman" w:hAnsi="Times New Roman"/>
          <w:color w:val="000000" w:themeColor="text1"/>
          <w:sz w:val="28"/>
          <w:szCs w:val="28"/>
        </w:rPr>
        <w:t>Хайретдинова Ридвана Юнусовича</w:t>
      </w:r>
      <w:r w:rsidRPr="00F40855">
        <w:rPr>
          <w:rFonts w:ascii="Times New Roman" w:hAnsi="Times New Roman"/>
          <w:sz w:val="28"/>
          <w:szCs w:val="28"/>
        </w:rPr>
        <w:t xml:space="preserve"> </w:t>
      </w:r>
      <w:r w:rsidRPr="007B70E1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7B70E1">
        <w:rPr>
          <w:rFonts w:ascii="Times New Roman" w:hAnsi="Times New Roman"/>
          <w:color w:val="000000" w:themeColor="text1"/>
          <w:sz w:val="28"/>
          <w:szCs w:val="28"/>
        </w:rPr>
        <w:t>&gt;</w:t>
      </w:r>
    </w:p>
    <w:p w:rsidR="00146093" w:rsidP="0014609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DF175B">
        <w:rPr>
          <w:rFonts w:ascii="Times New Roman" w:hAnsi="Times New Roman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E533EE">
        <w:rPr>
          <w:rFonts w:ascii="Times New Roman" w:hAnsi="Times New Roman"/>
          <w:sz w:val="28"/>
          <w:szCs w:val="28"/>
        </w:rPr>
        <w:t>дней</w:t>
      </w:r>
      <w:r w:rsidRPr="00DF175B">
        <w:rPr>
          <w:rFonts w:ascii="Times New Roman" w:hAnsi="Times New Roman"/>
          <w:sz w:val="28"/>
          <w:szCs w:val="28"/>
        </w:rPr>
        <w:t xml:space="preserve"> со дня вручения или получения его копии.</w:t>
      </w:r>
    </w:p>
    <w:p w:rsidR="00E533EE" w:rsidRPr="00322AC8" w:rsidP="00E533E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533EE" w:rsidRPr="00E533EE" w:rsidP="00E533E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33EE">
        <w:rPr>
          <w:rFonts w:ascii="Times New Roman" w:hAnsi="Times New Roman"/>
          <w:sz w:val="28"/>
          <w:szCs w:val="28"/>
        </w:rPr>
        <w:t>Мир</w:t>
      </w:r>
      <w:r w:rsidRPr="00E533EE">
        <w:rPr>
          <w:rFonts w:ascii="Times New Roman" w:hAnsi="Times New Roman"/>
          <w:sz w:val="28"/>
          <w:szCs w:val="28"/>
        </w:rPr>
        <w:t xml:space="preserve">овой судья: </w:t>
      </w:r>
      <w:r w:rsidRPr="007B70E1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</w:t>
      </w:r>
      <w:r w:rsidRPr="00E533EE">
        <w:rPr>
          <w:rFonts w:ascii="Times New Roman" w:hAnsi="Times New Roman"/>
          <w:sz w:val="28"/>
          <w:szCs w:val="28"/>
        </w:rPr>
        <w:t>А.Ю. Олейников</w:t>
      </w:r>
    </w:p>
    <w:p w:rsidR="00E533EE" w:rsidRPr="007B70E1" w:rsidP="00E533E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7B70E1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E533EE" w:rsidRPr="007B70E1" w:rsidP="00E533E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E533EE" w:rsidRPr="007B70E1" w:rsidP="00E533E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7B70E1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E533EE" w:rsidRPr="007B70E1" w:rsidP="00E533E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7B70E1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</w:t>
      </w:r>
      <w:r w:rsidRPr="007B70E1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        секретарь с/з:      </w:t>
      </w:r>
    </w:p>
    <w:p w:rsidR="00E533EE" w:rsidRPr="007B70E1" w:rsidP="00E533E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7B70E1">
        <w:rPr>
          <w:rFonts w:ascii="Times New Roman" w:hAnsi="Times New Roman"/>
          <w:color w:val="FFFFFF" w:themeColor="background1"/>
          <w:sz w:val="28"/>
          <w:szCs w:val="28"/>
        </w:rPr>
        <w:t xml:space="preserve">     </w:t>
      </w:r>
    </w:p>
    <w:p w:rsidR="00E533EE" w:rsidRPr="007B70E1" w:rsidP="00E533E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7B70E1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</w:p>
    <w:p w:rsidR="00E533EE" w:rsidRPr="00E533EE" w:rsidP="00E533EE">
      <w:pPr>
        <w:spacing w:after="0" w:line="240" w:lineRule="auto"/>
        <w:ind w:firstLine="567"/>
        <w:contextualSpacing/>
        <w:jc w:val="both"/>
      </w:pPr>
    </w:p>
    <w:p w:rsidR="00E533EE" w:rsidRPr="00E533EE" w:rsidP="00E533EE">
      <w:pPr>
        <w:spacing w:after="0" w:line="240" w:lineRule="auto"/>
        <w:ind w:firstLine="567"/>
        <w:contextualSpacing/>
        <w:jc w:val="both"/>
      </w:pPr>
    </w:p>
    <w:p w:rsidR="00146093" w:rsidRPr="00E533EE" w:rsidP="00146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860CD" w:rsidRPr="00465CCE" w:rsidP="00146093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sectPr w:rsidSect="003861F4">
      <w:footerReference w:type="default" r:id="rId4"/>
      <w:pgSz w:w="11906" w:h="16838"/>
      <w:pgMar w:top="425" w:right="709" w:bottom="709" w:left="1559" w:header="709" w:footer="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6860C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0E1">
          <w:rPr>
            <w:noProof/>
          </w:rPr>
          <w:t>3</w:t>
        </w:r>
        <w:r>
          <w:fldChar w:fldCharType="end"/>
        </w:r>
      </w:p>
    </w:sdtContent>
  </w:sdt>
  <w:p w:rsidR="006860C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20818"/>
    <w:rsid w:val="0002356E"/>
    <w:rsid w:val="00032E0A"/>
    <w:rsid w:val="000A24FF"/>
    <w:rsid w:val="000E431B"/>
    <w:rsid w:val="000F4CC7"/>
    <w:rsid w:val="001034AD"/>
    <w:rsid w:val="00111058"/>
    <w:rsid w:val="001210F4"/>
    <w:rsid w:val="001433FE"/>
    <w:rsid w:val="00146093"/>
    <w:rsid w:val="00147E17"/>
    <w:rsid w:val="001543E7"/>
    <w:rsid w:val="001667D8"/>
    <w:rsid w:val="003206B8"/>
    <w:rsid w:val="00322AC8"/>
    <w:rsid w:val="00325472"/>
    <w:rsid w:val="00326552"/>
    <w:rsid w:val="003630B2"/>
    <w:rsid w:val="0037503E"/>
    <w:rsid w:val="003861F4"/>
    <w:rsid w:val="003A1DA1"/>
    <w:rsid w:val="003C7E39"/>
    <w:rsid w:val="003D0BFE"/>
    <w:rsid w:val="00453A5E"/>
    <w:rsid w:val="00465CCE"/>
    <w:rsid w:val="00471C67"/>
    <w:rsid w:val="004855A6"/>
    <w:rsid w:val="005C50FC"/>
    <w:rsid w:val="005E13B2"/>
    <w:rsid w:val="006860CD"/>
    <w:rsid w:val="007B70E1"/>
    <w:rsid w:val="00847DA4"/>
    <w:rsid w:val="008A294F"/>
    <w:rsid w:val="00924FBA"/>
    <w:rsid w:val="00961A6C"/>
    <w:rsid w:val="00972E65"/>
    <w:rsid w:val="009A0ECD"/>
    <w:rsid w:val="00A12F44"/>
    <w:rsid w:val="00A62489"/>
    <w:rsid w:val="00A71386"/>
    <w:rsid w:val="00A7744D"/>
    <w:rsid w:val="00AA3F4F"/>
    <w:rsid w:val="00AF6AC6"/>
    <w:rsid w:val="00B855F1"/>
    <w:rsid w:val="00BA0FF7"/>
    <w:rsid w:val="00BB3C36"/>
    <w:rsid w:val="00BC1F27"/>
    <w:rsid w:val="00BE75EE"/>
    <w:rsid w:val="00C545F8"/>
    <w:rsid w:val="00CB6579"/>
    <w:rsid w:val="00CE014F"/>
    <w:rsid w:val="00D37ED9"/>
    <w:rsid w:val="00DA1595"/>
    <w:rsid w:val="00DE57EC"/>
    <w:rsid w:val="00DE7B36"/>
    <w:rsid w:val="00DF175B"/>
    <w:rsid w:val="00E06F57"/>
    <w:rsid w:val="00E256CA"/>
    <w:rsid w:val="00E42429"/>
    <w:rsid w:val="00E533EE"/>
    <w:rsid w:val="00F26FD9"/>
    <w:rsid w:val="00F40855"/>
    <w:rsid w:val="00F412EB"/>
    <w:rsid w:val="00FB0B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E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9A0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A0EC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