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26F6D" w:rsidP="00AE2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1C0575">
        <w:rPr>
          <w:rFonts w:ascii="Times New Roman" w:hAnsi="Times New Roman" w:cs="Times New Roman"/>
          <w:b w:val="0"/>
          <w:szCs w:val="28"/>
        </w:rPr>
        <w:t>5-32-</w:t>
      </w:r>
      <w:r w:rsidR="00033AC4">
        <w:rPr>
          <w:rFonts w:ascii="Times New Roman" w:hAnsi="Times New Roman" w:cs="Times New Roman"/>
          <w:b w:val="0"/>
          <w:szCs w:val="28"/>
        </w:rPr>
        <w:t>413</w:t>
      </w:r>
      <w:r w:rsidR="00243F4B">
        <w:rPr>
          <w:rFonts w:ascii="Times New Roman" w:hAnsi="Times New Roman" w:cs="Times New Roman"/>
          <w:b w:val="0"/>
          <w:szCs w:val="28"/>
        </w:rPr>
        <w:t>/2024</w:t>
      </w:r>
    </w:p>
    <w:p w:rsidR="005741DF" w:rsidRPr="00B26F6D" w:rsidP="00AE20B3">
      <w:pPr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6162D1" w:rsidRPr="00B26F6D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  <w:t xml:space="preserve">                     П О С Т А Н О В Л Е Н И Е</w:t>
      </w:r>
    </w:p>
    <w:p w:rsidR="00B3799E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350D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925714">
        <w:rPr>
          <w:rFonts w:ascii="Times New Roman" w:hAnsi="Times New Roman"/>
          <w:sz w:val="28"/>
          <w:szCs w:val="28"/>
        </w:rPr>
        <w:t xml:space="preserve"> </w:t>
      </w:r>
      <w:r w:rsidR="005B09B0">
        <w:rPr>
          <w:rFonts w:ascii="Times New Roman" w:hAnsi="Times New Roman"/>
          <w:sz w:val="28"/>
          <w:szCs w:val="28"/>
        </w:rPr>
        <w:t xml:space="preserve">сентября </w:t>
      </w:r>
      <w:r w:rsidR="00243F4B">
        <w:rPr>
          <w:rFonts w:ascii="Times New Roman" w:hAnsi="Times New Roman"/>
          <w:sz w:val="28"/>
          <w:szCs w:val="28"/>
        </w:rPr>
        <w:t xml:space="preserve">2024 </w:t>
      </w:r>
      <w:r w:rsidRPr="00B26F6D" w:rsidR="00B3799E">
        <w:rPr>
          <w:rFonts w:ascii="Times New Roman" w:hAnsi="Times New Roman"/>
          <w:sz w:val="28"/>
          <w:szCs w:val="28"/>
        </w:rPr>
        <w:t xml:space="preserve"> г</w:t>
      </w:r>
      <w:r w:rsidRPr="00B26F6D">
        <w:rPr>
          <w:rFonts w:ascii="Times New Roman" w:hAnsi="Times New Roman"/>
          <w:sz w:val="28"/>
          <w:szCs w:val="28"/>
        </w:rPr>
        <w:t>ода</w:t>
      </w:r>
      <w:r w:rsidR="003F156F">
        <w:rPr>
          <w:rFonts w:ascii="Times New Roman" w:hAnsi="Times New Roman"/>
          <w:sz w:val="28"/>
          <w:szCs w:val="28"/>
        </w:rPr>
        <w:t xml:space="preserve">       </w:t>
      </w:r>
      <w:r w:rsidRPr="00B26F6D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26F6D" w:rsidR="009B2AB9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B26F6D" w:rsidR="009B2AB9">
        <w:rPr>
          <w:rFonts w:ascii="Times New Roman" w:hAnsi="Times New Roman"/>
          <w:sz w:val="28"/>
          <w:szCs w:val="28"/>
        </w:rPr>
        <w:t xml:space="preserve">           </w:t>
      </w:r>
      <w:r w:rsidRPr="00B26F6D">
        <w:rPr>
          <w:rFonts w:ascii="Times New Roman" w:hAnsi="Times New Roman"/>
          <w:sz w:val="28"/>
          <w:szCs w:val="28"/>
        </w:rPr>
        <w:t xml:space="preserve">            </w:t>
      </w:r>
      <w:r w:rsidR="00AE20B3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 г. </w:t>
      </w:r>
      <w:r w:rsidR="001C0575">
        <w:rPr>
          <w:rFonts w:ascii="Times New Roman" w:hAnsi="Times New Roman"/>
          <w:sz w:val="28"/>
          <w:szCs w:val="28"/>
        </w:rPr>
        <w:t>Белогорск</w:t>
      </w:r>
    </w:p>
    <w:p w:rsidR="001D4937" w:rsidRPr="008A0291" w:rsidP="0092571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479E5" w:rsidR="00CA0683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овой судья судебного участка №</w:t>
      </w:r>
      <w:r w:rsidR="001C0575">
        <w:rPr>
          <w:rFonts w:ascii="Times New Roman" w:hAnsi="Times New Roman"/>
          <w:sz w:val="28"/>
          <w:szCs w:val="28"/>
        </w:rPr>
        <w:t>32</w:t>
      </w:r>
      <w:r w:rsidRPr="002479E5" w:rsidR="00CA0683">
        <w:rPr>
          <w:rFonts w:ascii="Times New Roman" w:hAnsi="Times New Roman"/>
          <w:sz w:val="28"/>
          <w:szCs w:val="28"/>
        </w:rPr>
        <w:t xml:space="preserve"> </w:t>
      </w:r>
      <w:r w:rsidR="001C0575">
        <w:rPr>
          <w:rFonts w:ascii="Times New Roman" w:hAnsi="Times New Roman"/>
          <w:sz w:val="28"/>
          <w:szCs w:val="28"/>
        </w:rPr>
        <w:t>Белогор</w:t>
      </w:r>
      <w:r w:rsidRPr="002479E5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="001C0575">
        <w:rPr>
          <w:rFonts w:ascii="Times New Roman" w:hAnsi="Times New Roman"/>
          <w:sz w:val="28"/>
          <w:szCs w:val="28"/>
        </w:rPr>
        <w:t>Белогорс</w:t>
      </w:r>
      <w:r w:rsidRPr="002479E5" w:rsidR="00CA0683">
        <w:rPr>
          <w:rFonts w:ascii="Times New Roman" w:hAnsi="Times New Roman"/>
          <w:sz w:val="28"/>
          <w:szCs w:val="28"/>
        </w:rPr>
        <w:t>кий муниципальный район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 w:rsidR="001C0575">
        <w:rPr>
          <w:rFonts w:ascii="Times New Roman" w:hAnsi="Times New Roman"/>
          <w:sz w:val="28"/>
          <w:szCs w:val="28"/>
        </w:rPr>
        <w:t>Новиков С.Р</w:t>
      </w:r>
      <w:r>
        <w:rPr>
          <w:rFonts w:ascii="Times New Roman" w:hAnsi="Times New Roman"/>
          <w:sz w:val="28"/>
          <w:szCs w:val="28"/>
        </w:rPr>
        <w:t>.</w:t>
      </w:r>
      <w:r w:rsidRPr="002479E5" w:rsidR="00CA0683">
        <w:rPr>
          <w:rFonts w:ascii="Times New Roman" w:hAnsi="Times New Roman"/>
          <w:sz w:val="28"/>
          <w:szCs w:val="28"/>
        </w:rPr>
        <w:t>,</w:t>
      </w:r>
      <w:r w:rsidR="00CA0683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B26F6D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B26F6D" w:rsidR="00690136">
        <w:rPr>
          <w:rFonts w:ascii="Times New Roman" w:hAnsi="Times New Roman"/>
          <w:sz w:val="28"/>
          <w:szCs w:val="28"/>
        </w:rPr>
        <w:t>1</w:t>
      </w:r>
      <w:r w:rsidRPr="00B26F6D" w:rsidR="006162D1">
        <w:rPr>
          <w:rFonts w:ascii="Times New Roman" w:hAnsi="Times New Roman"/>
          <w:sz w:val="28"/>
          <w:szCs w:val="28"/>
        </w:rPr>
        <w:t xml:space="preserve"> ст. </w:t>
      </w:r>
      <w:r w:rsidRPr="00B26F6D" w:rsidR="00690136">
        <w:rPr>
          <w:rFonts w:ascii="Times New Roman" w:hAnsi="Times New Roman"/>
          <w:sz w:val="28"/>
          <w:szCs w:val="28"/>
        </w:rPr>
        <w:t>6.9</w:t>
      </w:r>
      <w:r w:rsidRPr="00B26F6D" w:rsidR="006162D1">
        <w:rPr>
          <w:rFonts w:ascii="Times New Roman" w:hAnsi="Times New Roman"/>
          <w:sz w:val="28"/>
          <w:szCs w:val="28"/>
        </w:rPr>
        <w:t xml:space="preserve"> </w:t>
      </w:r>
      <w:r w:rsidRPr="00B26F6D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6F6D" w:rsidR="006162D1">
        <w:rPr>
          <w:rFonts w:ascii="Times New Roman" w:hAnsi="Times New Roman"/>
          <w:sz w:val="28"/>
          <w:szCs w:val="28"/>
        </w:rPr>
        <w:t>в отношении</w:t>
      </w:r>
      <w:r w:rsidR="00044522">
        <w:rPr>
          <w:rFonts w:ascii="Times New Roman" w:hAnsi="Times New Roman"/>
          <w:sz w:val="28"/>
          <w:szCs w:val="28"/>
        </w:rPr>
        <w:t xml:space="preserve"> </w:t>
      </w:r>
      <w:r w:rsidR="00B43C1C">
        <w:rPr>
          <w:rFonts w:ascii="Times New Roman" w:hAnsi="Times New Roman"/>
          <w:sz w:val="28"/>
          <w:szCs w:val="28"/>
        </w:rPr>
        <w:t xml:space="preserve">Шейхамитова Исмета Серверовича,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Pr="008A0291" w:rsidR="008A0291">
        <w:rPr>
          <w:rFonts w:ascii="Times New Roman" w:hAnsi="Times New Roman"/>
          <w:sz w:val="28"/>
          <w:szCs w:val="28"/>
        </w:rPr>
        <w:t>по ч.1 ст.6.9 КоАП РФ,</w:t>
      </w:r>
      <w:r w:rsidRPr="008A029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26F6D" w:rsidP="00AE20B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у с т а н о в и л:</w:t>
      </w:r>
    </w:p>
    <w:p w:rsidR="00690136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Шейхамитов И.С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="00CE7C1B">
        <w:rPr>
          <w:rFonts w:ascii="Times New Roman" w:hAnsi="Times New Roman"/>
          <w:sz w:val="28"/>
          <w:szCs w:val="28"/>
        </w:rPr>
        <w:t>., находясь</w:t>
      </w:r>
      <w:r w:rsidR="005B09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="005B09B0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не</w:t>
      </w:r>
      <w:r w:rsidR="00865CCA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выполн</w:t>
      </w:r>
      <w:r w:rsidR="00865CCA">
        <w:rPr>
          <w:rFonts w:ascii="Times New Roman" w:hAnsi="Times New Roman"/>
          <w:sz w:val="28"/>
          <w:szCs w:val="28"/>
        </w:rPr>
        <w:t>ил</w:t>
      </w:r>
      <w:r w:rsidRPr="00675C95" w:rsidR="00675C95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010650">
        <w:rPr>
          <w:rFonts w:ascii="Times New Roman" w:hAnsi="Times New Roman"/>
          <w:sz w:val="28"/>
          <w:szCs w:val="28"/>
        </w:rPr>
        <w:t>,</w:t>
      </w:r>
      <w:r w:rsidRPr="00010650" w:rsidR="00010650">
        <w:rPr>
          <w:rFonts w:ascii="Times New Roman" w:hAnsi="Times New Roman"/>
          <w:sz w:val="28"/>
          <w:szCs w:val="28"/>
        </w:rPr>
        <w:t xml:space="preserve"> в отношении которого име</w:t>
      </w:r>
      <w:r w:rsidR="00010650">
        <w:rPr>
          <w:rFonts w:ascii="Times New Roman" w:hAnsi="Times New Roman"/>
          <w:sz w:val="28"/>
          <w:szCs w:val="28"/>
        </w:rPr>
        <w:t>лись</w:t>
      </w:r>
      <w:r w:rsidRPr="00010650" w:rsidR="00010650">
        <w:rPr>
          <w:rFonts w:ascii="Times New Roman" w:hAnsi="Times New Roman"/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</w:t>
      </w:r>
      <w:r w:rsidRPr="00065707" w:rsidR="00010650">
        <w:rPr>
          <w:rFonts w:ascii="Times New Roman" w:hAnsi="Times New Roman"/>
          <w:color w:val="000000" w:themeColor="text1"/>
          <w:sz w:val="28"/>
          <w:szCs w:val="28"/>
        </w:rPr>
        <w:t>врача либо новые потенциально опасные психоактивные вещества</w:t>
      </w:r>
      <w:r w:rsidRPr="00065707" w:rsidR="003B6A2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Pr="00065707" w:rsidR="003B6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65707" w:rsidR="000607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65707" w:rsidR="00CE7C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707" w:rsidR="00DE0BEB">
        <w:rPr>
          <w:rFonts w:ascii="Times New Roman" w:hAnsi="Times New Roman"/>
          <w:color w:val="000000" w:themeColor="text1"/>
          <w:sz w:val="28"/>
          <w:szCs w:val="28"/>
        </w:rPr>
        <w:t xml:space="preserve">чем совершил правонарушение, предусмотренное </w:t>
      </w:r>
      <w:r w:rsidRPr="00065707" w:rsidR="001F498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65707" w:rsidR="00F927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707" w:rsidR="00DE0BEB">
        <w:rPr>
          <w:rFonts w:ascii="Times New Roman" w:hAnsi="Times New Roman"/>
          <w:color w:val="000000" w:themeColor="text1"/>
          <w:sz w:val="28"/>
          <w:szCs w:val="28"/>
        </w:rPr>
        <w:t xml:space="preserve">ч. 1 ст. 6.9 Кодекса Российской </w:t>
      </w:r>
      <w:r w:rsidRPr="00B26F6D" w:rsidR="00DE0BEB">
        <w:rPr>
          <w:rFonts w:ascii="Times New Roman" w:hAnsi="Times New Roman"/>
          <w:sz w:val="28"/>
          <w:szCs w:val="28"/>
        </w:rPr>
        <w:t>Федерации об административных правонарушениях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</w:p>
    <w:p w:rsidR="006162D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B43C1C">
        <w:rPr>
          <w:rFonts w:ascii="Times New Roman" w:hAnsi="Times New Roman"/>
          <w:color w:val="000000" w:themeColor="text1"/>
          <w:sz w:val="28"/>
          <w:szCs w:val="28"/>
        </w:rPr>
        <w:t>Шейхамитова И.С.</w:t>
      </w:r>
      <w:r w:rsidR="00B43C1C">
        <w:rPr>
          <w:rFonts w:ascii="Times New Roman" w:hAnsi="Times New Roman"/>
          <w:sz w:val="28"/>
          <w:szCs w:val="28"/>
        </w:rPr>
        <w:t xml:space="preserve">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Pr="00B26F6D">
        <w:rPr>
          <w:rFonts w:ascii="Times New Roman" w:hAnsi="Times New Roman"/>
          <w:sz w:val="28"/>
          <w:szCs w:val="28"/>
        </w:rPr>
        <w:t xml:space="preserve">года </w:t>
      </w:r>
      <w:r w:rsidR="005B09B0">
        <w:rPr>
          <w:rFonts w:ascii="Times New Roman" w:hAnsi="Times New Roman"/>
          <w:sz w:val="28"/>
          <w:szCs w:val="28"/>
        </w:rPr>
        <w:t xml:space="preserve"> </w:t>
      </w:r>
      <w:r w:rsidRPr="0097012F" w:rsid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 w:rsidR="00CD16B7"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="00273753">
        <w:rPr>
          <w:rFonts w:ascii="Times New Roman" w:hAnsi="Times New Roman"/>
          <w:sz w:val="28"/>
          <w:szCs w:val="28"/>
        </w:rPr>
        <w:t xml:space="preserve">рег. номер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="001F4989">
        <w:rPr>
          <w:rFonts w:ascii="Times New Roman" w:hAnsi="Times New Roman"/>
          <w:sz w:val="28"/>
          <w:szCs w:val="28"/>
        </w:rPr>
        <w:t>.</w:t>
      </w:r>
    </w:p>
    <w:p w:rsidR="0021271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Шейхамитов И.С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в судебно</w:t>
      </w:r>
      <w:r w:rsidRPr="00B26F6D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26F6D" w:rsidR="00FA1BE2">
        <w:rPr>
          <w:rFonts w:ascii="Times New Roman" w:hAnsi="Times New Roman"/>
          <w:sz w:val="28"/>
          <w:szCs w:val="28"/>
        </w:rPr>
        <w:t>вину в совершении</w:t>
      </w:r>
      <w:r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26F6D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26F6D" w:rsidR="00A93302">
        <w:rPr>
          <w:rFonts w:ascii="Times New Roman" w:hAnsi="Times New Roman"/>
          <w:sz w:val="28"/>
          <w:szCs w:val="28"/>
        </w:rPr>
        <w:t>ативного</w:t>
      </w:r>
      <w:r w:rsidRPr="00B26F6D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26F6D" w:rsidR="000F30A2">
        <w:rPr>
          <w:rFonts w:ascii="Times New Roman" w:hAnsi="Times New Roman"/>
          <w:sz w:val="28"/>
          <w:szCs w:val="28"/>
        </w:rPr>
        <w:t>я признал</w:t>
      </w:r>
      <w:r w:rsidR="00C50EA0">
        <w:rPr>
          <w:rFonts w:ascii="Times New Roman" w:hAnsi="Times New Roman"/>
          <w:sz w:val="28"/>
          <w:szCs w:val="28"/>
        </w:rPr>
        <w:t xml:space="preserve"> полностью</w:t>
      </w:r>
      <w:r w:rsidRPr="00B26F6D" w:rsidR="000F30A2">
        <w:rPr>
          <w:rFonts w:ascii="Times New Roman" w:hAnsi="Times New Roman"/>
          <w:sz w:val="28"/>
          <w:szCs w:val="28"/>
        </w:rPr>
        <w:t>, в содеянном раскаялся</w:t>
      </w:r>
      <w:r>
        <w:rPr>
          <w:rFonts w:ascii="Times New Roman" w:hAnsi="Times New Roman"/>
          <w:sz w:val="28"/>
          <w:szCs w:val="28"/>
        </w:rPr>
        <w:t>.</w:t>
      </w:r>
    </w:p>
    <w:p w:rsidR="002C0A77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B43C1C">
        <w:rPr>
          <w:rFonts w:ascii="Times New Roman" w:hAnsi="Times New Roman"/>
          <w:color w:val="000000" w:themeColor="text1"/>
          <w:sz w:val="28"/>
          <w:szCs w:val="28"/>
        </w:rPr>
        <w:t>Шейхамитова И.С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и</w:t>
      </w:r>
      <w:r w:rsidR="00DE61DD">
        <w:rPr>
          <w:rFonts w:ascii="Times New Roman" w:hAnsi="Times New Roman"/>
          <w:sz w:val="28"/>
          <w:szCs w:val="28"/>
        </w:rPr>
        <w:t xml:space="preserve">зучив </w:t>
      </w:r>
      <w:r w:rsidRPr="00B26F6D" w:rsidR="00DE61D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 w:rsidR="00DE61DD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B26F6D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26F6D" w:rsidR="006162D1">
        <w:rPr>
          <w:rFonts w:ascii="Times New Roman" w:hAnsi="Times New Roman"/>
          <w:sz w:val="28"/>
          <w:szCs w:val="28"/>
        </w:rPr>
        <w:t>суд</w:t>
      </w:r>
      <w:r w:rsidRPr="00B26F6D" w:rsidR="00F3352D">
        <w:rPr>
          <w:rFonts w:ascii="Times New Roman" w:hAnsi="Times New Roman"/>
          <w:sz w:val="28"/>
          <w:szCs w:val="28"/>
        </w:rPr>
        <w:t>ья</w:t>
      </w:r>
      <w:r w:rsidRPr="00B26F6D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D1630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</w:t>
      </w:r>
      <w:r w:rsidRPr="00B26F6D" w:rsidR="000E260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6.9</w:t>
      </w:r>
      <w:r w:rsidRPr="00B26F6D" w:rsidR="000E260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B26F6D">
        <w:rPr>
          <w:rFonts w:ascii="Times New Roman" w:hAnsi="Times New Roman"/>
          <w:sz w:val="28"/>
          <w:szCs w:val="28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ч. 2 ст. 20.20, ст. 20.22 настоящего Кодекса, либо невыполнение законного требова</w:t>
      </w:r>
      <w:r w:rsidRPr="00B26F6D">
        <w:rPr>
          <w:rFonts w:ascii="Times New Roman" w:hAnsi="Times New Roman"/>
          <w:sz w:val="28"/>
          <w:szCs w:val="28"/>
        </w:rPr>
        <w:t>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</w:t>
      </w:r>
      <w:r w:rsidRPr="00B26F6D">
        <w:rPr>
          <w:rFonts w:ascii="Times New Roman" w:hAnsi="Times New Roman"/>
          <w:sz w:val="28"/>
          <w:szCs w:val="28"/>
        </w:rPr>
        <w:t>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Фактические обстоятельства дела подтверждаются и</w:t>
      </w:r>
      <w:r w:rsidRPr="00B26F6D">
        <w:rPr>
          <w:rFonts w:ascii="Times New Roman" w:hAnsi="Times New Roman"/>
          <w:sz w:val="28"/>
          <w:szCs w:val="28"/>
        </w:rPr>
        <w:t xml:space="preserve">меющимися в материалах дела </w:t>
      </w:r>
      <w:r w:rsidRPr="00B26F6D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26F6D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26F6D" w:rsidR="002C0A77">
        <w:rPr>
          <w:rFonts w:ascii="Times New Roman" w:hAnsi="Times New Roman"/>
          <w:sz w:val="28"/>
          <w:szCs w:val="28"/>
        </w:rPr>
        <w:t xml:space="preserve">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="00C57CE7">
        <w:rPr>
          <w:rFonts w:ascii="Times New Roman" w:hAnsi="Times New Roman"/>
          <w:sz w:val="28"/>
          <w:szCs w:val="28"/>
        </w:rPr>
        <w:t xml:space="preserve">рег. номер ЖУАП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Pr="00B26F6D" w:rsidR="00D16309">
        <w:rPr>
          <w:rFonts w:ascii="Times New Roman" w:hAnsi="Times New Roman"/>
          <w:sz w:val="28"/>
          <w:szCs w:val="28"/>
        </w:rPr>
        <w:t>г</w:t>
      </w:r>
      <w:r w:rsidRPr="00B26F6D" w:rsidR="002C0A77">
        <w:rPr>
          <w:rFonts w:ascii="Times New Roman" w:hAnsi="Times New Roman"/>
          <w:sz w:val="28"/>
          <w:szCs w:val="28"/>
        </w:rPr>
        <w:t>ода</w:t>
      </w:r>
      <w:r w:rsidRPr="00B26F6D" w:rsidR="00D16309">
        <w:rPr>
          <w:rFonts w:ascii="Times New Roman" w:hAnsi="Times New Roman"/>
          <w:sz w:val="28"/>
          <w:szCs w:val="28"/>
        </w:rPr>
        <w:t>;</w:t>
      </w:r>
    </w:p>
    <w:p w:rsidR="00C168BB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D618F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D618F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B43C1C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Шейхамитова И.С. от </w:t>
      </w:r>
      <w:r w:rsidR="00D618F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7677A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рапортом об обнаружении признаков состава преступления</w:t>
      </w:r>
      <w:r w:rsidR="00DB1CF6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="00DB1CF6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DB1CF6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осмотра места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происшествия от </w:t>
      </w:r>
      <w:r w:rsidR="00D618F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A92C2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справка на физическое лицо на имя Шейхамитова И.С. от </w:t>
      </w:r>
      <w:r w:rsidR="00D618F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43C1C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 ст. УИИ ОУУПиПДН ОМВД России от </w:t>
      </w:r>
      <w:r w:rsidR="00D618F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</w:t>
      </w:r>
    </w:p>
    <w:p w:rsidR="00AC5DE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A92C2A">
        <w:rPr>
          <w:rFonts w:ascii="Times New Roman" w:hAnsi="Times New Roman"/>
          <w:color w:val="000000" w:themeColor="text1"/>
          <w:sz w:val="28"/>
          <w:szCs w:val="28"/>
        </w:rPr>
        <w:t>Шейхамитова И.С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 w:rsidR="00357903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sz w:val="28"/>
          <w:szCs w:val="28"/>
        </w:rPr>
        <w:t xml:space="preserve">равильно квалифицированы по </w:t>
      </w:r>
      <w:r w:rsidR="00606495">
        <w:rPr>
          <w:rFonts w:ascii="Times New Roman" w:hAnsi="Times New Roman"/>
          <w:sz w:val="28"/>
          <w:szCs w:val="28"/>
        </w:rPr>
        <w:t xml:space="preserve">  </w:t>
      </w:r>
      <w:r w:rsidRPr="00B26F6D">
        <w:rPr>
          <w:rFonts w:ascii="Times New Roman" w:hAnsi="Times New Roman"/>
          <w:sz w:val="28"/>
          <w:szCs w:val="28"/>
        </w:rPr>
        <w:t xml:space="preserve">ч. 1 ст. 6.9 Кодекса Российской Федерации об административных правонарушениях, как </w:t>
      </w:r>
      <w:r w:rsidRPr="00F42627" w:rsid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E769F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</w:t>
      </w:r>
      <w:r w:rsidRPr="00B26F6D">
        <w:rPr>
          <w:rFonts w:ascii="Times New Roman" w:hAnsi="Times New Roman"/>
          <w:sz w:val="28"/>
          <w:szCs w:val="28"/>
        </w:rPr>
        <w:t>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</w:t>
      </w:r>
      <w:r w:rsidRPr="00B26F6D">
        <w:rPr>
          <w:rFonts w:ascii="Times New Roman" w:hAnsi="Times New Roman"/>
          <w:sz w:val="28"/>
          <w:szCs w:val="28"/>
        </w:rPr>
        <w:t xml:space="preserve">.11 Кодекса Российской Федерации об административных правонарушениях. </w:t>
      </w:r>
    </w:p>
    <w:p w:rsidR="00031324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="00C50EA0">
        <w:rPr>
          <w:rFonts w:ascii="Times New Roman" w:hAnsi="Times New Roman"/>
          <w:sz w:val="28"/>
          <w:szCs w:val="28"/>
        </w:rPr>
        <w:t xml:space="preserve"> </w:t>
      </w:r>
      <w:r w:rsidR="00A92C2A">
        <w:rPr>
          <w:rFonts w:ascii="Times New Roman" w:hAnsi="Times New Roman"/>
          <w:color w:val="000000" w:themeColor="text1"/>
          <w:sz w:val="28"/>
          <w:szCs w:val="28"/>
        </w:rPr>
        <w:t>Шейхамитова И.С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</w:t>
      </w:r>
      <w:r w:rsidRPr="00B26F6D">
        <w:rPr>
          <w:rFonts w:ascii="Times New Roman" w:hAnsi="Times New Roman"/>
          <w:sz w:val="28"/>
          <w:szCs w:val="28"/>
        </w:rPr>
        <w:t xml:space="preserve"> ст. 6.9 Кодекса Российской Федерации об административных правонарушениях, является доказанной.</w:t>
      </w:r>
    </w:p>
    <w:p w:rsidR="00001F22" w:rsidRPr="00001F22" w:rsidP="00001F2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Обстоятельств, смягчающих, отягчающих ответственность, в соответствии совершенного административного правонарушения, не установлено. </w:t>
      </w:r>
    </w:p>
    <w:p w:rsidR="00D0482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>При разрешении вопроса о п</w:t>
      </w:r>
      <w:r w:rsidRPr="00001F22">
        <w:rPr>
          <w:rFonts w:ascii="Times New Roman" w:hAnsi="Times New Roman"/>
          <w:sz w:val="28"/>
          <w:szCs w:val="28"/>
        </w:rPr>
        <w:t xml:space="preserve">рименении административного наказания правонарушителю </w:t>
      </w:r>
      <w:r w:rsidR="00A92C2A">
        <w:rPr>
          <w:rFonts w:ascii="Times New Roman" w:hAnsi="Times New Roman"/>
          <w:color w:val="000000" w:themeColor="text1"/>
          <w:sz w:val="28"/>
          <w:szCs w:val="28"/>
        </w:rPr>
        <w:t>Шейхамитову И.С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01F22">
        <w:rPr>
          <w:rFonts w:ascii="Times New Roman" w:hAnsi="Times New Roman"/>
          <w:sz w:val="28"/>
          <w:szCs w:val="28"/>
        </w:rPr>
        <w:t>принимается во внимание его личность, характер совершенного правонарушения и его общественную опасность, отношение виновного к содеянному, отсутствие смягчающих, отягчающих  администрат</w:t>
      </w:r>
      <w:r w:rsidRPr="00001F22">
        <w:rPr>
          <w:rFonts w:ascii="Times New Roman" w:hAnsi="Times New Roman"/>
          <w:sz w:val="28"/>
          <w:szCs w:val="28"/>
        </w:rPr>
        <w:t>ивную 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 w:rsidR="0006555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 w:rsidR="00A92C2A">
        <w:rPr>
          <w:rFonts w:ascii="Times New Roman" w:hAnsi="Times New Roman"/>
          <w:color w:val="000000" w:themeColor="text1"/>
          <w:sz w:val="28"/>
          <w:szCs w:val="28"/>
        </w:rPr>
        <w:t>Шейхамитову И.С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B26F6D" w:rsidR="0006555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Кодекса Российской Федерации об административных правонарушениях – в виде</w:t>
      </w:r>
      <w:r w:rsidR="00095509"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838E9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о наркотических средствах, психотропных веществах и об их прекурсорах лицу, признанному больным наркоманией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либо потребляющему наркотические средства или психотропные вещества без назначения врача либо новые потенциально опасные психоактивные вещества, суд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ача либо новых потенциально опасных психоактивных веществ.</w:t>
      </w:r>
    </w:p>
    <w:p w:rsidR="003838E9" w:rsidRPr="003A340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="00AD374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A92C2A">
        <w:rPr>
          <w:rFonts w:ascii="Times New Roman" w:hAnsi="Times New Roman"/>
          <w:color w:val="000000" w:themeColor="text1"/>
          <w:sz w:val="28"/>
          <w:szCs w:val="28"/>
        </w:rPr>
        <w:t>Шейхамитовым И.С</w:t>
      </w:r>
      <w:r w:rsidR="005B09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956E3">
        <w:rPr>
          <w:rFonts w:ascii="Times New Roman" w:hAnsi="Times New Roman"/>
          <w:sz w:val="28"/>
          <w:szCs w:val="28"/>
        </w:rPr>
        <w:t xml:space="preserve">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наркотических средств, мировой судья с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3838E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ст.ст. 29.10-29</w:t>
      </w:r>
      <w:r w:rsidRPr="00B26F6D">
        <w:rPr>
          <w:rFonts w:ascii="Times New Roman" w:hAnsi="Times New Roman"/>
          <w:sz w:val="28"/>
          <w:szCs w:val="28"/>
        </w:rPr>
        <w:t>.11 Кодекса Российской Федерации об административных правонарушениях, мировой судья, -</w:t>
      </w:r>
    </w:p>
    <w:p w:rsidR="00A117B3" w:rsidRPr="00B26F6D" w:rsidP="00AE20B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 w:rsidR="00853F76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22782E" w:rsidRPr="00B26F6D" w:rsidP="00AE20B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 w:rsidR="00A92C2A">
        <w:rPr>
          <w:rFonts w:ascii="Times New Roman" w:hAnsi="Times New Roman"/>
          <w:sz w:val="28"/>
          <w:szCs w:val="28"/>
        </w:rPr>
        <w:t>Шейхамитова Исмета Серверовича</w:t>
      </w:r>
      <w:r w:rsidRPr="00B26F6D" w:rsidR="00A92C2A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6.9 Кодекса </w:t>
      </w:r>
      <w:r w:rsidRPr="00B26F6D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 xml:space="preserve">назначить ему наказание в виде административного штрафа в размере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Pr="00443375">
        <w:rPr>
          <w:rFonts w:ascii="Times New Roman" w:hAnsi="Times New Roman"/>
          <w:sz w:val="28"/>
          <w:szCs w:val="28"/>
        </w:rPr>
        <w:t xml:space="preserve"> 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</w:t>
      </w:r>
      <w:r w:rsidRPr="00443375">
        <w:rPr>
          <w:rStyle w:val="blk"/>
          <w:rFonts w:ascii="Times New Roman" w:hAnsi="Times New Roman"/>
          <w:sz w:val="28"/>
          <w:szCs w:val="28"/>
        </w:rPr>
        <w:t>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43375">
        <w:rPr>
          <w:rStyle w:val="blk"/>
          <w:rFonts w:ascii="Times New Roman" w:hAnsi="Times New Roman"/>
          <w:sz w:val="28"/>
          <w:szCs w:val="28"/>
        </w:rPr>
        <w:t>,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 либо со дня истечения срока отсрочки или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603432" w:rsidP="00A67B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="00D618F0">
        <w:rPr>
          <w:color w:val="000000" w:themeColor="text1"/>
          <w:sz w:val="28"/>
          <w:szCs w:val="28"/>
        </w:rPr>
        <w:t>&lt;данные изъяты&gt;</w:t>
      </w:r>
      <w:r w:rsidR="00E8639B">
        <w:rPr>
          <w:rFonts w:ascii="Times New Roman" w:hAnsi="Times New Roman"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44337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="00E617D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судебный участок №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</w:t>
      </w:r>
      <w:r w:rsidRPr="00443375">
        <w:rPr>
          <w:rFonts w:ascii="Times New Roman" w:hAnsi="Times New Roman"/>
          <w:sz w:val="28"/>
          <w:szCs w:val="28"/>
        </w:rPr>
        <w:t>нное постановление не было обжаловано или опротестовано.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</w:t>
      </w:r>
      <w:r w:rsidRPr="00443375">
        <w:rPr>
          <w:rFonts w:ascii="Times New Roman" w:hAnsi="Times New Roman"/>
          <w:sz w:val="28"/>
          <w:szCs w:val="28"/>
        </w:rPr>
        <w:t>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 w:rsidRPr="00443375">
        <w:rPr>
          <w:rFonts w:ascii="Times New Roman" w:hAnsi="Times New Roman"/>
          <w:sz w:val="28"/>
          <w:szCs w:val="28"/>
        </w:rPr>
        <w:t>а срок до пятидесяти часов.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 w:rsidR="00606A65"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>ий районный суд Республики Крым в течение десяти суток со дня вручения или получения 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 участок №</w:t>
      </w:r>
      <w:r w:rsidR="00606A65">
        <w:rPr>
          <w:rFonts w:ascii="Times New Roman" w:hAnsi="Times New Roman"/>
          <w:sz w:val="28"/>
          <w:szCs w:val="28"/>
        </w:rPr>
        <w:t>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ого судебного района (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 xml:space="preserve">ий </w:t>
      </w:r>
      <w:r w:rsidRPr="00443375">
        <w:rPr>
          <w:rFonts w:ascii="Times New Roman" w:hAnsi="Times New Roman"/>
          <w:sz w:val="28"/>
          <w:szCs w:val="28"/>
        </w:rPr>
        <w:t>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P="00AE20B3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024972" w:rsidP="00AE20B3">
      <w:pPr>
        <w:ind w:firstLine="567"/>
        <w:rPr>
          <w:lang w:eastAsia="en-US"/>
        </w:rPr>
      </w:pPr>
    </w:p>
    <w:p w:rsidR="00E617DA" w:rsidRPr="00B15E22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B15E22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06570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</w:t>
      </w:r>
      <w:r w:rsidRPr="00B15E22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С.Р. Новиков </w:t>
      </w:r>
    </w:p>
    <w:p w:rsidR="00E617DA" w:rsidRPr="00B15E22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</w:p>
    <w:p w:rsidR="00E617DA" w:rsidRPr="0006570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06570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   </w:t>
      </w:r>
    </w:p>
    <w:p w:rsidR="00E617DA" w:rsidRPr="0006570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06570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06570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Постановление не вступило в </w:t>
      </w:r>
      <w:r w:rsidRPr="0006570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законную силу.</w:t>
      </w:r>
    </w:p>
    <w:p w:rsidR="00E617DA" w:rsidRPr="0006570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06570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06570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Мировой судья                                                                    секретарь с/з:</w:t>
      </w:r>
    </w:p>
    <w:p w:rsidR="00E617DA" w:rsidRPr="00065707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06570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</w:t>
      </w:r>
    </w:p>
    <w:p w:rsidR="00934071" w:rsidRPr="00065707" w:rsidP="00E617DA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  <w:r w:rsidRPr="00065707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</w:t>
      </w:r>
    </w:p>
    <w:p w:rsidR="00934071" w:rsidRPr="00065707" w:rsidP="00AE20B3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</w:p>
    <w:p w:rsidR="003D73A6" w:rsidRPr="00065707" w:rsidP="00AE20B3">
      <w:pPr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  <w:lang w:eastAsia="ar-SA"/>
        </w:rPr>
      </w:pPr>
    </w:p>
    <w:p w:rsidR="00E81AFB" w:rsidRPr="00065707">
      <w:pPr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  <w:lang w:eastAsia="ar-SA"/>
        </w:rPr>
      </w:pPr>
    </w:p>
    <w:sectPr w:rsidSect="00243F4B">
      <w:footerReference w:type="even" r:id="rId5"/>
      <w:footerReference w:type="default" r:id="rId6"/>
      <w:pgSz w:w="11906" w:h="16838" w:code="9"/>
      <w:pgMar w:top="568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618F0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3AC4"/>
    <w:rsid w:val="00034A68"/>
    <w:rsid w:val="00044522"/>
    <w:rsid w:val="00051D89"/>
    <w:rsid w:val="000607B1"/>
    <w:rsid w:val="0006555D"/>
    <w:rsid w:val="0006557D"/>
    <w:rsid w:val="00065707"/>
    <w:rsid w:val="00067C94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15DA"/>
    <w:rsid w:val="000E2606"/>
    <w:rsid w:val="000E2D62"/>
    <w:rsid w:val="000E6CDA"/>
    <w:rsid w:val="000F30A2"/>
    <w:rsid w:val="00102A8E"/>
    <w:rsid w:val="001043D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B0AB3"/>
    <w:rsid w:val="001B7752"/>
    <w:rsid w:val="001C0575"/>
    <w:rsid w:val="001D4937"/>
    <w:rsid w:val="001D6FEE"/>
    <w:rsid w:val="001E4B70"/>
    <w:rsid w:val="001F4989"/>
    <w:rsid w:val="00201FD4"/>
    <w:rsid w:val="002067D0"/>
    <w:rsid w:val="0021271D"/>
    <w:rsid w:val="002137BD"/>
    <w:rsid w:val="002141F1"/>
    <w:rsid w:val="00221C4D"/>
    <w:rsid w:val="00222B28"/>
    <w:rsid w:val="0022782E"/>
    <w:rsid w:val="00236739"/>
    <w:rsid w:val="00243F4B"/>
    <w:rsid w:val="0024544F"/>
    <w:rsid w:val="002479E5"/>
    <w:rsid w:val="00273753"/>
    <w:rsid w:val="00277539"/>
    <w:rsid w:val="00285E6F"/>
    <w:rsid w:val="002A2734"/>
    <w:rsid w:val="002A4078"/>
    <w:rsid w:val="002B7224"/>
    <w:rsid w:val="002C0A77"/>
    <w:rsid w:val="002C0CF1"/>
    <w:rsid w:val="002C295E"/>
    <w:rsid w:val="002C5EEA"/>
    <w:rsid w:val="002C6360"/>
    <w:rsid w:val="002C6DF7"/>
    <w:rsid w:val="002D4BE6"/>
    <w:rsid w:val="002F4EAD"/>
    <w:rsid w:val="002F7D1F"/>
    <w:rsid w:val="003109BB"/>
    <w:rsid w:val="0032268F"/>
    <w:rsid w:val="0032309B"/>
    <w:rsid w:val="003235D2"/>
    <w:rsid w:val="003303FD"/>
    <w:rsid w:val="0034790F"/>
    <w:rsid w:val="00357903"/>
    <w:rsid w:val="003649E9"/>
    <w:rsid w:val="003727B5"/>
    <w:rsid w:val="00374878"/>
    <w:rsid w:val="003838E9"/>
    <w:rsid w:val="00392651"/>
    <w:rsid w:val="003A08C4"/>
    <w:rsid w:val="003A1F93"/>
    <w:rsid w:val="003A3401"/>
    <w:rsid w:val="003B6A26"/>
    <w:rsid w:val="003D73A6"/>
    <w:rsid w:val="003E0746"/>
    <w:rsid w:val="003E09ED"/>
    <w:rsid w:val="003E5706"/>
    <w:rsid w:val="003F156F"/>
    <w:rsid w:val="004223E4"/>
    <w:rsid w:val="00443375"/>
    <w:rsid w:val="00481CA9"/>
    <w:rsid w:val="004B7918"/>
    <w:rsid w:val="004C1745"/>
    <w:rsid w:val="004C2AB5"/>
    <w:rsid w:val="004D1881"/>
    <w:rsid w:val="004D29B7"/>
    <w:rsid w:val="004D584F"/>
    <w:rsid w:val="004E1921"/>
    <w:rsid w:val="004F00F3"/>
    <w:rsid w:val="00507191"/>
    <w:rsid w:val="0051371D"/>
    <w:rsid w:val="00523C77"/>
    <w:rsid w:val="00524A6E"/>
    <w:rsid w:val="00555F24"/>
    <w:rsid w:val="00562816"/>
    <w:rsid w:val="00562943"/>
    <w:rsid w:val="00567E1C"/>
    <w:rsid w:val="005741DF"/>
    <w:rsid w:val="00580B96"/>
    <w:rsid w:val="005B09B0"/>
    <w:rsid w:val="005D1322"/>
    <w:rsid w:val="005D6780"/>
    <w:rsid w:val="005F4550"/>
    <w:rsid w:val="00603432"/>
    <w:rsid w:val="00606495"/>
    <w:rsid w:val="00606A65"/>
    <w:rsid w:val="0061250F"/>
    <w:rsid w:val="006162D1"/>
    <w:rsid w:val="00625ACC"/>
    <w:rsid w:val="00644CF1"/>
    <w:rsid w:val="006452A8"/>
    <w:rsid w:val="006706EE"/>
    <w:rsid w:val="00675C95"/>
    <w:rsid w:val="006801E2"/>
    <w:rsid w:val="00684CFA"/>
    <w:rsid w:val="00690136"/>
    <w:rsid w:val="006945F4"/>
    <w:rsid w:val="006A3E58"/>
    <w:rsid w:val="006C180A"/>
    <w:rsid w:val="006C22EF"/>
    <w:rsid w:val="006D20ED"/>
    <w:rsid w:val="006E3AA2"/>
    <w:rsid w:val="006F3507"/>
    <w:rsid w:val="007005C0"/>
    <w:rsid w:val="007008EF"/>
    <w:rsid w:val="007044D5"/>
    <w:rsid w:val="00706F80"/>
    <w:rsid w:val="00710B52"/>
    <w:rsid w:val="00711530"/>
    <w:rsid w:val="00735B2F"/>
    <w:rsid w:val="00746876"/>
    <w:rsid w:val="007677AA"/>
    <w:rsid w:val="007765CB"/>
    <w:rsid w:val="00782725"/>
    <w:rsid w:val="0079699C"/>
    <w:rsid w:val="007A12A8"/>
    <w:rsid w:val="007C02C3"/>
    <w:rsid w:val="007C3E68"/>
    <w:rsid w:val="007D392F"/>
    <w:rsid w:val="007F14CD"/>
    <w:rsid w:val="007F19AB"/>
    <w:rsid w:val="00802BDD"/>
    <w:rsid w:val="00853F76"/>
    <w:rsid w:val="0085678D"/>
    <w:rsid w:val="00865CCA"/>
    <w:rsid w:val="008679F6"/>
    <w:rsid w:val="00882C4D"/>
    <w:rsid w:val="0089745D"/>
    <w:rsid w:val="008A0291"/>
    <w:rsid w:val="008B1CDC"/>
    <w:rsid w:val="008B4726"/>
    <w:rsid w:val="008C7780"/>
    <w:rsid w:val="008D6A15"/>
    <w:rsid w:val="008D7847"/>
    <w:rsid w:val="008E1033"/>
    <w:rsid w:val="008E2486"/>
    <w:rsid w:val="008E3D0C"/>
    <w:rsid w:val="008E4381"/>
    <w:rsid w:val="009023FA"/>
    <w:rsid w:val="00925714"/>
    <w:rsid w:val="0092606E"/>
    <w:rsid w:val="00934071"/>
    <w:rsid w:val="0097012F"/>
    <w:rsid w:val="009A5B5E"/>
    <w:rsid w:val="009B2AB9"/>
    <w:rsid w:val="009B6D77"/>
    <w:rsid w:val="009C4B5D"/>
    <w:rsid w:val="009E7825"/>
    <w:rsid w:val="009F00A4"/>
    <w:rsid w:val="009F4230"/>
    <w:rsid w:val="00A02ADB"/>
    <w:rsid w:val="00A05C68"/>
    <w:rsid w:val="00A117B3"/>
    <w:rsid w:val="00A4028A"/>
    <w:rsid w:val="00A54069"/>
    <w:rsid w:val="00A56B38"/>
    <w:rsid w:val="00A60A14"/>
    <w:rsid w:val="00A67BB5"/>
    <w:rsid w:val="00A92C2A"/>
    <w:rsid w:val="00A93302"/>
    <w:rsid w:val="00A9447F"/>
    <w:rsid w:val="00A946E9"/>
    <w:rsid w:val="00AB2996"/>
    <w:rsid w:val="00AC5DE1"/>
    <w:rsid w:val="00AD3741"/>
    <w:rsid w:val="00AE20B3"/>
    <w:rsid w:val="00AF426D"/>
    <w:rsid w:val="00AF747F"/>
    <w:rsid w:val="00B15E22"/>
    <w:rsid w:val="00B26F6D"/>
    <w:rsid w:val="00B325A1"/>
    <w:rsid w:val="00B3799E"/>
    <w:rsid w:val="00B43C1C"/>
    <w:rsid w:val="00B4484F"/>
    <w:rsid w:val="00B52323"/>
    <w:rsid w:val="00B54BC5"/>
    <w:rsid w:val="00BA7FEB"/>
    <w:rsid w:val="00BB0BD1"/>
    <w:rsid w:val="00BB7377"/>
    <w:rsid w:val="00BC05AA"/>
    <w:rsid w:val="00BC151D"/>
    <w:rsid w:val="00BC1BD4"/>
    <w:rsid w:val="00BC34AC"/>
    <w:rsid w:val="00BC350D"/>
    <w:rsid w:val="00BC5609"/>
    <w:rsid w:val="00BF1A7A"/>
    <w:rsid w:val="00BF2618"/>
    <w:rsid w:val="00BF6454"/>
    <w:rsid w:val="00BF7896"/>
    <w:rsid w:val="00C02F8F"/>
    <w:rsid w:val="00C168BB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D16B7"/>
    <w:rsid w:val="00CD3626"/>
    <w:rsid w:val="00CE1295"/>
    <w:rsid w:val="00CE7C1B"/>
    <w:rsid w:val="00CF1A96"/>
    <w:rsid w:val="00D0482F"/>
    <w:rsid w:val="00D05C44"/>
    <w:rsid w:val="00D136B5"/>
    <w:rsid w:val="00D16309"/>
    <w:rsid w:val="00D204C8"/>
    <w:rsid w:val="00D268DB"/>
    <w:rsid w:val="00D31132"/>
    <w:rsid w:val="00D54792"/>
    <w:rsid w:val="00D55329"/>
    <w:rsid w:val="00D618F0"/>
    <w:rsid w:val="00D6335B"/>
    <w:rsid w:val="00D75687"/>
    <w:rsid w:val="00D843D6"/>
    <w:rsid w:val="00D9021B"/>
    <w:rsid w:val="00D97789"/>
    <w:rsid w:val="00DB1CF6"/>
    <w:rsid w:val="00DC7E67"/>
    <w:rsid w:val="00DD10C4"/>
    <w:rsid w:val="00DE0BEB"/>
    <w:rsid w:val="00DE58B8"/>
    <w:rsid w:val="00DE61DD"/>
    <w:rsid w:val="00DF56FB"/>
    <w:rsid w:val="00E301E0"/>
    <w:rsid w:val="00E373A8"/>
    <w:rsid w:val="00E41ECD"/>
    <w:rsid w:val="00E4239C"/>
    <w:rsid w:val="00E4500F"/>
    <w:rsid w:val="00E617DA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D0D74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33BA"/>
    <w:rsid w:val="00F829DB"/>
    <w:rsid w:val="00F927CF"/>
    <w:rsid w:val="00F956E3"/>
    <w:rsid w:val="00FA0E26"/>
    <w:rsid w:val="00FA1BE2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87FD-5E50-4D61-AC5D-1D15DCB6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