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D149FB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DD30B7">
        <w:rPr>
          <w:b/>
          <w:noProof/>
          <w:color w:val="000000" w:themeColor="text1"/>
          <w:sz w:val="28"/>
          <w:szCs w:val="28"/>
          <w:lang w:val="uk-UA"/>
        </w:rPr>
        <w:t>430</w:t>
      </w:r>
      <w:r w:rsidRPr="00D149FB"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D149FB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D149FB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сентября</w:t>
      </w:r>
      <w:r w:rsidR="00E43198">
        <w:rPr>
          <w:color w:val="000000" w:themeColor="text1"/>
          <w:sz w:val="28"/>
          <w:szCs w:val="28"/>
        </w:rPr>
        <w:t xml:space="preserve"> 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C34005">
        <w:rPr>
          <w:color w:val="000000" w:themeColor="text1"/>
          <w:sz w:val="28"/>
          <w:szCs w:val="28"/>
        </w:rPr>
        <w:t>Зачиняева</w:t>
      </w:r>
      <w:r w:rsidR="00C34005">
        <w:rPr>
          <w:color w:val="000000" w:themeColor="text1"/>
          <w:sz w:val="28"/>
          <w:szCs w:val="28"/>
        </w:rPr>
        <w:t xml:space="preserve"> Владимира Олеговича, </w:t>
      </w:r>
      <w:r w:rsidR="00E472D8">
        <w:rPr>
          <w:color w:val="000000" w:themeColor="text1"/>
          <w:sz w:val="28"/>
          <w:szCs w:val="28"/>
        </w:rPr>
        <w:t>&lt;данные изъяты&gt;</w:t>
      </w:r>
      <w:r w:rsidR="00F11070">
        <w:rPr>
          <w:sz w:val="28"/>
          <w:szCs w:val="28"/>
        </w:rPr>
        <w:t>,</w:t>
      </w:r>
      <w:r w:rsidR="00031E65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Зачиняев</w:t>
      </w:r>
      <w:r>
        <w:rPr>
          <w:color w:val="000000" w:themeColor="text1"/>
          <w:sz w:val="28"/>
          <w:szCs w:val="28"/>
        </w:rPr>
        <w:t xml:space="preserve"> В.О</w:t>
      </w:r>
      <w:r w:rsidR="00FD3510">
        <w:rPr>
          <w:color w:val="000000" w:themeColor="text1"/>
          <w:sz w:val="28"/>
          <w:szCs w:val="28"/>
        </w:rPr>
        <w:t xml:space="preserve">., </w:t>
      </w:r>
      <w:r w:rsidR="00E472D8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="00E472D8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F11070">
        <w:rPr>
          <w:color w:val="000000" w:themeColor="text1"/>
          <w:sz w:val="28"/>
          <w:szCs w:val="28"/>
        </w:rPr>
        <w:t xml:space="preserve"> </w:t>
      </w:r>
      <w:r w:rsidR="00E472D8">
        <w:rPr>
          <w:color w:val="000000" w:themeColor="text1"/>
          <w:sz w:val="28"/>
          <w:szCs w:val="28"/>
        </w:rPr>
        <w:t>&lt;данные изъяты&gt;</w:t>
      </w:r>
      <w:r w:rsidRPr="00F11070" w:rsidR="00F11070">
        <w:rPr>
          <w:color w:val="000000" w:themeColor="text1"/>
          <w:sz w:val="28"/>
          <w:szCs w:val="28"/>
        </w:rPr>
        <w:t xml:space="preserve"> без государственного регистрационного знака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907BD7">
        <w:rPr>
          <w:color w:val="000000" w:themeColor="text1"/>
          <w:sz w:val="28"/>
          <w:szCs w:val="28"/>
        </w:rPr>
        <w:t>нарушение речи</w:t>
      </w:r>
      <w:r w:rsidR="00EF7D71">
        <w:rPr>
          <w:color w:val="000000" w:themeColor="text1"/>
          <w:sz w:val="28"/>
          <w:szCs w:val="28"/>
        </w:rPr>
        <w:t>, резкое изменение окраски кожных покровов лица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>тем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EF7D71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Зачиняев В.О.</w:t>
      </w:r>
      <w:r w:rsidRPr="00CF491E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 xml:space="preserve">прохождения </w:t>
      </w:r>
      <w:r>
        <w:rPr>
          <w:sz w:val="28"/>
          <w:szCs w:val="28"/>
        </w:rPr>
        <w:t>освидетельствования в медицинском учреждении.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EF7D71">
        <w:rPr>
          <w:color w:val="000000" w:themeColor="text1"/>
          <w:sz w:val="28"/>
          <w:szCs w:val="28"/>
        </w:rPr>
        <w:t>Зачиняева В.О</w:t>
      </w:r>
      <w:r w:rsidR="00FD3510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EF7D71">
        <w:rPr>
          <w:color w:val="000000" w:themeColor="text1"/>
          <w:sz w:val="28"/>
          <w:szCs w:val="28"/>
        </w:rPr>
        <w:t>Зачиняев В.О</w:t>
      </w:r>
      <w:r w:rsidR="00FD3510">
        <w:rPr>
          <w:color w:val="000000" w:themeColor="text1"/>
          <w:sz w:val="28"/>
          <w:szCs w:val="28"/>
        </w:rPr>
        <w:t xml:space="preserve">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 xml:space="preserve"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</w:t>
      </w:r>
      <w:r w:rsidRPr="00CF491E">
        <w:rPr>
          <w:sz w:val="28"/>
          <w:szCs w:val="28"/>
        </w:rPr>
        <w:t>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</w:t>
      </w:r>
      <w:r>
        <w:rPr>
          <w:sz w:val="28"/>
          <w:szCs w:val="28"/>
        </w:rPr>
        <w:t xml:space="preserve">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</w:t>
      </w:r>
      <w:r>
        <w:rPr>
          <w:sz w:val="28"/>
          <w:szCs w:val="28"/>
        </w:rPr>
        <w:t xml:space="preserve">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</w:t>
      </w:r>
      <w:r>
        <w:rPr>
          <w:sz w:val="28"/>
          <w:szCs w:val="28"/>
        </w:rPr>
        <w:t>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</w:t>
      </w:r>
      <w:r>
        <w:rPr>
          <w:sz w:val="28"/>
          <w:szCs w:val="28"/>
        </w:rPr>
        <w:t xml:space="preserve">ствованию на состояние алкогольного опьянения в соответствии с частью 6 данной статьи. При отказе от прохождения освидетельствования на </w:t>
      </w:r>
      <w:r>
        <w:rPr>
          <w:sz w:val="28"/>
          <w:szCs w:val="28"/>
        </w:rPr>
        <w:t>состояние алкогольного опьянения либо несогласии указанного лица с результатами освидетельствования, а равно при наличии</w:t>
      </w:r>
      <w:r>
        <w:rPr>
          <w:sz w:val="28"/>
          <w:szCs w:val="28"/>
        </w:rPr>
        <w:t xml:space="preserve">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</w:t>
      </w:r>
      <w:r>
        <w:rPr>
          <w:sz w:val="28"/>
          <w:szCs w:val="28"/>
        </w:rPr>
        <w:t>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</w:t>
      </w:r>
      <w:r>
        <w:rPr>
          <w:sz w:val="28"/>
          <w:szCs w:val="28"/>
        </w:rPr>
        <w:t>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</w:t>
      </w:r>
      <w:r>
        <w:rPr>
          <w:sz w:val="28"/>
          <w:szCs w:val="28"/>
        </w:rPr>
        <w:t>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</w:t>
      </w:r>
      <w:r>
        <w:rPr>
          <w:sz w:val="28"/>
          <w:szCs w:val="28"/>
        </w:rPr>
        <w:t>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</w:t>
      </w:r>
      <w:r>
        <w:rPr>
          <w:sz w:val="28"/>
          <w:szCs w:val="28"/>
        </w:rPr>
        <w:t>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</w:t>
      </w:r>
      <w:r>
        <w:rPr>
          <w:sz w:val="28"/>
          <w:szCs w:val="28"/>
        </w:rPr>
        <w:t xml:space="preserve">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</w:t>
      </w:r>
      <w:r>
        <w:rPr>
          <w:sz w:val="28"/>
          <w:szCs w:val="28"/>
        </w:rPr>
        <w:t>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</w:t>
      </w:r>
      <w:r>
        <w:rPr>
          <w:sz w:val="28"/>
          <w:szCs w:val="28"/>
        </w:rPr>
        <w:t>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</w:t>
      </w:r>
      <w:r>
        <w:rPr>
          <w:sz w:val="28"/>
          <w:szCs w:val="28"/>
        </w:rPr>
        <w:t>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</w:t>
      </w:r>
      <w:r>
        <w:rPr>
          <w:sz w:val="28"/>
          <w:szCs w:val="28"/>
        </w:rPr>
        <w:t>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</w:t>
      </w:r>
      <w:r>
        <w:rPr>
          <w:sz w:val="28"/>
          <w:szCs w:val="28"/>
        </w:rPr>
        <w:t>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</w:t>
      </w:r>
      <w:r>
        <w:rPr>
          <w:sz w:val="28"/>
          <w:szCs w:val="28"/>
        </w:rPr>
        <w:t>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</w:t>
      </w:r>
      <w:r>
        <w:rPr>
          <w:sz w:val="28"/>
          <w:szCs w:val="28"/>
        </w:rPr>
        <w:t>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</w:t>
      </w:r>
      <w:r>
        <w:rPr>
          <w:sz w:val="28"/>
          <w:szCs w:val="28"/>
        </w:rPr>
        <w:t>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</w:t>
      </w:r>
      <w:r>
        <w:rPr>
          <w:sz w:val="28"/>
          <w:szCs w:val="28"/>
        </w:rPr>
        <w:t>дицинское освидетельствование на состояние опьянения (п. 9 Правил).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достаточным основанием полагать,</w:t>
      </w:r>
      <w:r w:rsidR="00D149FB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</w:t>
      </w:r>
      <w:r w:rsidR="00EF7D71">
        <w:rPr>
          <w:color w:val="000000" w:themeColor="text1"/>
          <w:sz w:val="28"/>
          <w:szCs w:val="28"/>
        </w:rPr>
        <w:t>Зачиняев В.О</w:t>
      </w:r>
      <w:r w:rsidR="00907BD7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FD3510">
        <w:rPr>
          <w:color w:val="000000" w:themeColor="text1"/>
          <w:sz w:val="28"/>
          <w:szCs w:val="28"/>
        </w:rPr>
        <w:t xml:space="preserve"> нарушение речи</w:t>
      </w:r>
      <w:r w:rsidR="00EF7D71">
        <w:rPr>
          <w:color w:val="000000" w:themeColor="text1"/>
          <w:sz w:val="28"/>
          <w:szCs w:val="28"/>
        </w:rPr>
        <w:t>, резкое изменение окраски кожных покровов лица</w:t>
      </w:r>
      <w:r>
        <w:rPr>
          <w:sz w:val="28"/>
          <w:szCs w:val="28"/>
        </w:rPr>
        <w:t>.</w:t>
      </w:r>
    </w:p>
    <w:p w:rsidR="000A1C43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EF7D71">
        <w:rPr>
          <w:color w:val="000000" w:themeColor="text1"/>
          <w:sz w:val="28"/>
          <w:szCs w:val="28"/>
        </w:rPr>
        <w:t>Зачиняеву В.О</w:t>
      </w:r>
      <w:r w:rsidR="00FD3510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было предложено пройти освидетельствование на состояние алкогольного опьянения с помощью технического сре</w:t>
      </w:r>
      <w:r>
        <w:rPr>
          <w:sz w:val="28"/>
          <w:szCs w:val="28"/>
        </w:rPr>
        <w:t xml:space="preserve">дства </w:t>
      </w:r>
      <w:r w:rsidR="000825AD">
        <w:rPr>
          <w:sz w:val="28"/>
          <w:szCs w:val="28"/>
        </w:rPr>
        <w:t>Алко</w:t>
      </w:r>
      <w:r w:rsidR="00C47C65">
        <w:rPr>
          <w:sz w:val="28"/>
          <w:szCs w:val="28"/>
        </w:rPr>
        <w:t xml:space="preserve">тектор </w:t>
      </w:r>
      <w:r w:rsidR="00EF7D71">
        <w:rPr>
          <w:sz w:val="28"/>
          <w:szCs w:val="28"/>
        </w:rPr>
        <w:t>Юпитер-К</w:t>
      </w:r>
      <w:r w:rsidR="00C47C65">
        <w:rPr>
          <w:sz w:val="28"/>
          <w:szCs w:val="28"/>
        </w:rPr>
        <w:t xml:space="preserve">, заводской номер </w:t>
      </w:r>
      <w:r w:rsidR="00E472D8">
        <w:rPr>
          <w:color w:val="000000" w:themeColor="text1"/>
          <w:sz w:val="28"/>
          <w:szCs w:val="28"/>
        </w:rPr>
        <w:t>&lt;данные изъяты&gt;</w:t>
      </w:r>
      <w:r w:rsidR="00C47C65">
        <w:rPr>
          <w:sz w:val="28"/>
          <w:szCs w:val="28"/>
        </w:rPr>
        <w:t>,</w:t>
      </w:r>
      <w:r>
        <w:rPr>
          <w:sz w:val="28"/>
          <w:szCs w:val="28"/>
        </w:rPr>
        <w:t xml:space="preserve"> дата последней поверки прибора </w:t>
      </w:r>
      <w:r w:rsidR="00E472D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</w:t>
      </w:r>
      <w:r w:rsidRPr="000A1C43">
        <w:rPr>
          <w:sz w:val="28"/>
          <w:szCs w:val="28"/>
        </w:rPr>
        <w:t xml:space="preserve">на что </w:t>
      </w:r>
      <w:r w:rsidR="00EF7D71">
        <w:rPr>
          <w:color w:val="000000" w:themeColor="text1"/>
          <w:sz w:val="28"/>
          <w:szCs w:val="28"/>
        </w:rPr>
        <w:t>Зачиняев В.О</w:t>
      </w:r>
      <w:r>
        <w:rPr>
          <w:color w:val="000000" w:themeColor="text1"/>
          <w:sz w:val="28"/>
          <w:szCs w:val="28"/>
        </w:rPr>
        <w:t xml:space="preserve">. </w:t>
      </w:r>
      <w:r w:rsidRPr="000A1C43">
        <w:rPr>
          <w:sz w:val="28"/>
          <w:szCs w:val="28"/>
        </w:rPr>
        <w:t xml:space="preserve"> согласился</w:t>
      </w:r>
      <w:r w:rsidR="00EF7D71">
        <w:rPr>
          <w:sz w:val="28"/>
          <w:szCs w:val="28"/>
        </w:rPr>
        <w:t>.</w:t>
      </w:r>
    </w:p>
    <w:p w:rsidR="000A1C43" w:rsidRPr="000A1C43" w:rsidP="000A1C43">
      <w:pPr>
        <w:ind w:right="-2" w:firstLine="567"/>
        <w:jc w:val="both"/>
        <w:rPr>
          <w:sz w:val="28"/>
          <w:szCs w:val="28"/>
        </w:rPr>
      </w:pPr>
      <w:r w:rsidRPr="000A1C43">
        <w:rPr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у </w:t>
      </w:r>
      <w:r w:rsidR="00EF7D71">
        <w:rPr>
          <w:color w:val="000000" w:themeColor="text1"/>
          <w:sz w:val="28"/>
          <w:szCs w:val="28"/>
        </w:rPr>
        <w:t>Зачиняева В.О</w:t>
      </w:r>
      <w:r>
        <w:rPr>
          <w:color w:val="000000" w:themeColor="text1"/>
          <w:sz w:val="28"/>
          <w:szCs w:val="28"/>
        </w:rPr>
        <w:t xml:space="preserve">. </w:t>
      </w:r>
      <w:r w:rsidRPr="000A1C43">
        <w:rPr>
          <w:sz w:val="28"/>
          <w:szCs w:val="28"/>
        </w:rPr>
        <w:t>установлено не было.</w:t>
      </w:r>
    </w:p>
    <w:p w:rsidR="000A1C43" w:rsidP="000A1C43">
      <w:pPr>
        <w:ind w:right="-2" w:firstLine="567"/>
        <w:jc w:val="both"/>
        <w:rPr>
          <w:sz w:val="28"/>
          <w:szCs w:val="28"/>
        </w:rPr>
      </w:pPr>
      <w:r w:rsidRPr="000A1C43">
        <w:rPr>
          <w:sz w:val="28"/>
          <w:szCs w:val="28"/>
        </w:rPr>
        <w:t>Вместе с тем, в соответствии с пунктом 8 Правил,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</w:t>
      </w:r>
      <w:r w:rsidRPr="000A1C43">
        <w:rPr>
          <w:sz w:val="28"/>
          <w:szCs w:val="28"/>
        </w:rPr>
        <w:t xml:space="preserve">е алкогольного опьянения, должностным лицом ГИБДД, </w:t>
      </w:r>
      <w:r w:rsidR="00EF7D71">
        <w:rPr>
          <w:color w:val="000000" w:themeColor="text1"/>
          <w:sz w:val="28"/>
          <w:szCs w:val="28"/>
        </w:rPr>
        <w:t>Зачиняев В.О</w:t>
      </w:r>
      <w:r>
        <w:rPr>
          <w:color w:val="000000" w:themeColor="text1"/>
          <w:sz w:val="28"/>
          <w:szCs w:val="28"/>
        </w:rPr>
        <w:t xml:space="preserve">. </w:t>
      </w:r>
      <w:r w:rsidRPr="000A1C43">
        <w:rPr>
          <w:sz w:val="28"/>
          <w:szCs w:val="28"/>
        </w:rPr>
        <w:t xml:space="preserve">был направлен на медицинское освидетельствование на состояние опьянения, от прохождения которого, </w:t>
      </w:r>
      <w:r w:rsidR="00EF7D71">
        <w:rPr>
          <w:color w:val="000000" w:themeColor="text1"/>
          <w:sz w:val="28"/>
          <w:szCs w:val="28"/>
        </w:rPr>
        <w:t>Зачиняев В.О</w:t>
      </w:r>
      <w:r>
        <w:rPr>
          <w:color w:val="000000" w:themeColor="text1"/>
          <w:sz w:val="28"/>
          <w:szCs w:val="28"/>
        </w:rPr>
        <w:t>.</w:t>
      </w:r>
      <w:r w:rsidRPr="000A1C43">
        <w:rPr>
          <w:sz w:val="28"/>
          <w:szCs w:val="28"/>
        </w:rPr>
        <w:t xml:space="preserve"> отказался, что зафиксировано  в протоколе  о направлении на медицинское освидет</w:t>
      </w:r>
      <w:r w:rsidRPr="000A1C43">
        <w:rPr>
          <w:sz w:val="28"/>
          <w:szCs w:val="28"/>
        </w:rPr>
        <w:t>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дела.</w:t>
      </w:r>
    </w:p>
    <w:p w:rsidR="000A1C43" w:rsidP="00907BD7">
      <w:pPr>
        <w:ind w:right="-2" w:firstLine="567"/>
        <w:jc w:val="both"/>
        <w:rPr>
          <w:sz w:val="28"/>
          <w:szCs w:val="28"/>
        </w:rPr>
      </w:pPr>
      <w:r w:rsidRPr="000A1C43">
        <w:rPr>
          <w:sz w:val="28"/>
          <w:szCs w:val="28"/>
        </w:rPr>
        <w:t>Порядок направления водителя на медицинское освидетельствование на состояние опьянения, не нарушен.</w:t>
      </w:r>
    </w:p>
    <w:p w:rsidR="00E92181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FD3510">
        <w:rPr>
          <w:color w:val="000000" w:themeColor="text1"/>
          <w:sz w:val="28"/>
          <w:szCs w:val="28"/>
        </w:rPr>
        <w:t>Поско</w:t>
      </w:r>
      <w:r w:rsidRPr="00FD3510">
        <w:rPr>
          <w:color w:val="000000" w:themeColor="text1"/>
          <w:sz w:val="28"/>
          <w:szCs w:val="28"/>
        </w:rPr>
        <w:t xml:space="preserve">льку от прохождения медицинского освидетельствования на состояние опьянения </w:t>
      </w:r>
      <w:r w:rsidR="00EF7D71">
        <w:rPr>
          <w:color w:val="000000" w:themeColor="text1"/>
          <w:sz w:val="28"/>
          <w:szCs w:val="28"/>
        </w:rPr>
        <w:t>Зачиняев В.О</w:t>
      </w:r>
      <w:r>
        <w:rPr>
          <w:color w:val="000000" w:themeColor="text1"/>
          <w:sz w:val="28"/>
          <w:szCs w:val="28"/>
        </w:rPr>
        <w:t xml:space="preserve">. </w:t>
      </w:r>
      <w:r w:rsidRPr="00FD3510">
        <w:rPr>
          <w:color w:val="000000" w:themeColor="text1"/>
          <w:sz w:val="28"/>
          <w:szCs w:val="28"/>
        </w:rPr>
        <w:t xml:space="preserve">отказался,  при </w:t>
      </w:r>
      <w:r w:rsidR="000A1C43">
        <w:rPr>
          <w:color w:val="000000" w:themeColor="text1"/>
          <w:sz w:val="28"/>
          <w:szCs w:val="28"/>
        </w:rPr>
        <w:t xml:space="preserve">фиксации </w:t>
      </w:r>
      <w:r w:rsidRPr="00FD3510">
        <w:rPr>
          <w:color w:val="000000" w:themeColor="text1"/>
          <w:sz w:val="28"/>
          <w:szCs w:val="28"/>
        </w:rPr>
        <w:t>видеозапис</w:t>
      </w:r>
      <w:r w:rsidR="000A1C43">
        <w:rPr>
          <w:color w:val="000000" w:themeColor="text1"/>
          <w:sz w:val="28"/>
          <w:szCs w:val="28"/>
        </w:rPr>
        <w:t>ью</w:t>
      </w:r>
      <w:r w:rsidRPr="00FD3510">
        <w:rPr>
          <w:color w:val="000000" w:themeColor="text1"/>
          <w:sz w:val="28"/>
          <w:szCs w:val="28"/>
        </w:rPr>
        <w:t xml:space="preserve">, при этом </w:t>
      </w:r>
      <w:r w:rsidR="00EF7D71">
        <w:rPr>
          <w:color w:val="000000" w:themeColor="text1"/>
          <w:sz w:val="28"/>
          <w:szCs w:val="28"/>
        </w:rPr>
        <w:t>Зачиняев В.О</w:t>
      </w:r>
      <w:r>
        <w:rPr>
          <w:color w:val="000000" w:themeColor="text1"/>
          <w:sz w:val="28"/>
          <w:szCs w:val="28"/>
        </w:rPr>
        <w:t>.</w:t>
      </w:r>
      <w:r w:rsidRPr="00FD3510">
        <w:rPr>
          <w:color w:val="000000" w:themeColor="text1"/>
          <w:sz w:val="28"/>
          <w:szCs w:val="28"/>
        </w:rPr>
        <w:t xml:space="preserve"> не имел права управления транспортными средствами, то уполномоченным должностным лицом органа ГИБДД был </w:t>
      </w:r>
      <w:r w:rsidRPr="00FD3510">
        <w:rPr>
          <w:color w:val="000000" w:themeColor="text1"/>
          <w:sz w:val="28"/>
          <w:szCs w:val="28"/>
        </w:rPr>
        <w:t>составлен протокол 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EF7D71">
        <w:rPr>
          <w:color w:val="000000" w:themeColor="text1"/>
          <w:sz w:val="28"/>
          <w:szCs w:val="28"/>
        </w:rPr>
        <w:t>Зачиняевым В.О</w:t>
      </w:r>
      <w:r w:rsidR="00FD3510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E472D8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E472D8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EF7D71">
        <w:rPr>
          <w:color w:val="000000" w:themeColor="text1"/>
          <w:sz w:val="28"/>
          <w:szCs w:val="28"/>
        </w:rPr>
        <w:t>Зачиняевым В.О</w:t>
      </w:r>
      <w:r w:rsidR="00FD351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E472D8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E472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E472D8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E472D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  <w:r w:rsidR="000A1C43">
        <w:rPr>
          <w:sz w:val="28"/>
          <w:szCs w:val="28"/>
        </w:rPr>
        <w:t xml:space="preserve"> с приложенной к нему распечаткой результатов на бумажном носителе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E472D8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E472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</w:t>
      </w:r>
      <w:r w:rsidR="000A1C43">
        <w:rPr>
          <w:color w:val="000000" w:themeColor="text1"/>
          <w:sz w:val="28"/>
          <w:szCs w:val="28"/>
          <w:shd w:val="clear" w:color="auto" w:fill="FFFFFF"/>
        </w:rPr>
        <w:t>2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 ст. 12.26 КоАП РФ в отношении </w:t>
      </w:r>
      <w:r w:rsidR="00EF7D71">
        <w:rPr>
          <w:color w:val="000000" w:themeColor="text1"/>
          <w:sz w:val="28"/>
          <w:szCs w:val="28"/>
        </w:rPr>
        <w:t>Зачиняева В.О</w:t>
      </w:r>
      <w:r w:rsidR="000A1C43">
        <w:rPr>
          <w:color w:val="000000" w:themeColor="text1"/>
          <w:sz w:val="28"/>
          <w:szCs w:val="28"/>
        </w:rPr>
        <w:t xml:space="preserve">.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EF7D71">
        <w:rPr>
          <w:color w:val="000000" w:themeColor="text1"/>
          <w:sz w:val="28"/>
          <w:szCs w:val="28"/>
        </w:rPr>
        <w:t>Зачиняеву В.О</w:t>
      </w:r>
      <w:r w:rsidR="000A1C43">
        <w:rPr>
          <w:color w:val="000000" w:themeColor="text1"/>
          <w:sz w:val="28"/>
          <w:szCs w:val="28"/>
        </w:rPr>
        <w:t xml:space="preserve">.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на вопрос инспектора ДПС о прохождении освидетельствования на состояние алкогольного опьянения, на месте с помощью технического средства, </w:t>
      </w:r>
      <w:r w:rsidR="00EF7D71">
        <w:rPr>
          <w:color w:val="000000" w:themeColor="text1"/>
          <w:sz w:val="28"/>
          <w:szCs w:val="28"/>
        </w:rPr>
        <w:t>Зачиняев В.О</w:t>
      </w:r>
      <w:r w:rsidR="000A1C43">
        <w:rPr>
          <w:color w:val="000000" w:themeColor="text1"/>
          <w:sz w:val="28"/>
          <w:szCs w:val="28"/>
        </w:rPr>
        <w:t xml:space="preserve">.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>согласился, однако ввиду</w:t>
      </w:r>
      <w:r w:rsidRPr="000A1C43" w:rsidR="000A1C43">
        <w:rPr>
          <w:sz w:val="28"/>
          <w:szCs w:val="28"/>
        </w:rPr>
        <w:t xml:space="preserve"> наличии достаточных оснований полагать, что </w:t>
      </w:r>
      <w:r w:rsidR="00EF7D71">
        <w:rPr>
          <w:color w:val="000000" w:themeColor="text1"/>
          <w:sz w:val="28"/>
          <w:szCs w:val="28"/>
        </w:rPr>
        <w:t>Зачиняев В.О</w:t>
      </w:r>
      <w:r w:rsidR="000A1C43">
        <w:rPr>
          <w:color w:val="000000" w:themeColor="text1"/>
          <w:sz w:val="28"/>
          <w:szCs w:val="28"/>
        </w:rPr>
        <w:t xml:space="preserve">.  </w:t>
      </w:r>
      <w:r w:rsidRPr="000A1C43" w:rsidR="000A1C43">
        <w:rPr>
          <w:sz w:val="28"/>
          <w:szCs w:val="28"/>
        </w:rPr>
        <w:t>находится в состоянии опьянения и отрицательном результате освидетельствования на состояние алкогольного опьянения</w:t>
      </w:r>
      <w:r w:rsidR="000A1C43">
        <w:rPr>
          <w:sz w:val="28"/>
          <w:szCs w:val="28"/>
        </w:rPr>
        <w:t xml:space="preserve"> </w:t>
      </w:r>
      <w:r w:rsidR="00EF7D71">
        <w:rPr>
          <w:color w:val="000000" w:themeColor="text1"/>
          <w:sz w:val="28"/>
          <w:szCs w:val="28"/>
        </w:rPr>
        <w:t>Зачиняев В.О</w:t>
      </w:r>
      <w:r w:rsidR="000A1C43">
        <w:rPr>
          <w:color w:val="000000" w:themeColor="text1"/>
          <w:sz w:val="28"/>
          <w:szCs w:val="28"/>
        </w:rPr>
        <w:t xml:space="preserve">., последнему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было предложено пройти медицинское освидетельствование на состояние опьянения, на что </w:t>
      </w:r>
      <w:r w:rsidR="00EF7D71">
        <w:rPr>
          <w:color w:val="000000" w:themeColor="text1"/>
          <w:sz w:val="28"/>
          <w:szCs w:val="28"/>
        </w:rPr>
        <w:t>Зачиняев В.О</w:t>
      </w:r>
      <w:r w:rsidR="000A1C43">
        <w:rPr>
          <w:color w:val="000000" w:themeColor="text1"/>
          <w:sz w:val="28"/>
          <w:szCs w:val="28"/>
        </w:rPr>
        <w:t xml:space="preserve">.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отказался; </w:t>
      </w:r>
      <w:r w:rsidR="00EF7D71">
        <w:rPr>
          <w:color w:val="000000" w:themeColor="text1"/>
          <w:sz w:val="28"/>
          <w:szCs w:val="28"/>
        </w:rPr>
        <w:t>Зачиняев В.О</w:t>
      </w:r>
      <w:r w:rsidR="000A1C43">
        <w:rPr>
          <w:color w:val="000000" w:themeColor="text1"/>
          <w:sz w:val="28"/>
          <w:szCs w:val="28"/>
        </w:rPr>
        <w:t xml:space="preserve">.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видеофиксации;</w:t>
      </w:r>
      <w:r w:rsidR="000A1C43">
        <w:rPr>
          <w:color w:val="000000" w:themeColor="text1"/>
          <w:sz w:val="28"/>
          <w:szCs w:val="28"/>
          <w:shd w:val="clear" w:color="auto" w:fill="FFFFFF"/>
        </w:rPr>
        <w:t xml:space="preserve"> копии протоколов </w:t>
      </w:r>
      <w:r w:rsidR="00EF7D71">
        <w:rPr>
          <w:color w:val="000000" w:themeColor="text1"/>
          <w:sz w:val="28"/>
          <w:szCs w:val="28"/>
        </w:rPr>
        <w:t>Зачиняеву В.О</w:t>
      </w:r>
      <w:r w:rsidR="000A1C43">
        <w:rPr>
          <w:color w:val="000000" w:themeColor="text1"/>
          <w:sz w:val="28"/>
          <w:szCs w:val="28"/>
        </w:rPr>
        <w:t>. вручены;</w:t>
      </w:r>
    </w:p>
    <w:p w:rsidR="000A1C43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A1C43">
        <w:rPr>
          <w:color w:val="000000" w:themeColor="text1"/>
          <w:sz w:val="28"/>
          <w:szCs w:val="28"/>
        </w:rPr>
        <w:t xml:space="preserve">сведениями из базы данных ГИБДД о привлечении </w:t>
      </w:r>
      <w:r w:rsidR="00C22783">
        <w:rPr>
          <w:color w:val="000000" w:themeColor="text1"/>
          <w:sz w:val="28"/>
          <w:szCs w:val="28"/>
        </w:rPr>
        <w:t>Зачиняева В.О</w:t>
      </w:r>
      <w:r>
        <w:rPr>
          <w:color w:val="000000" w:themeColor="text1"/>
          <w:sz w:val="28"/>
          <w:szCs w:val="28"/>
        </w:rPr>
        <w:t xml:space="preserve">. </w:t>
      </w:r>
      <w:r w:rsidRPr="000A1C43">
        <w:rPr>
          <w:color w:val="000000" w:themeColor="text1"/>
          <w:sz w:val="28"/>
          <w:szCs w:val="28"/>
        </w:rPr>
        <w:t>по делам об административных правонарушениях, возбужденных органом ГИБДД по главе 12 КоАП РФ</w:t>
      </w:r>
      <w:r>
        <w:rPr>
          <w:color w:val="000000" w:themeColor="text1"/>
          <w:sz w:val="28"/>
          <w:szCs w:val="28"/>
        </w:rPr>
        <w:t xml:space="preserve">; </w:t>
      </w:r>
    </w:p>
    <w:p w:rsidR="00EF7D71" w:rsidP="00C22783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>ративном правонарушении</w:t>
      </w:r>
      <w:r w:rsidR="000A1C43">
        <w:rPr>
          <w:color w:val="000000" w:themeColor="text1"/>
          <w:sz w:val="28"/>
          <w:szCs w:val="28"/>
        </w:rPr>
        <w:t xml:space="preserve"> в отношении </w:t>
      </w:r>
      <w:r>
        <w:rPr>
          <w:color w:val="000000" w:themeColor="text1"/>
          <w:sz w:val="28"/>
          <w:szCs w:val="28"/>
        </w:rPr>
        <w:t>Зачиняева В.О</w:t>
      </w:r>
      <w:r w:rsidR="000A1C43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</w:t>
      </w:r>
      <w:r>
        <w:rPr>
          <w:sz w:val="28"/>
          <w:szCs w:val="28"/>
        </w:rPr>
        <w:t>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</w:t>
      </w:r>
      <w:r>
        <w:rPr>
          <w:sz w:val="28"/>
          <w:szCs w:val="28"/>
        </w:rPr>
        <w:t xml:space="preserve">ми и в своей совокупности достаточными для установления всех обстоятельств дела и для подтверждения виновности </w:t>
      </w:r>
      <w:r w:rsidR="00C22783">
        <w:rPr>
          <w:color w:val="000000" w:themeColor="text1"/>
          <w:sz w:val="28"/>
          <w:szCs w:val="28"/>
        </w:rPr>
        <w:t>Зачиняева В.О</w:t>
      </w:r>
      <w:r w:rsidR="000A1C43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лица к </w:t>
      </w:r>
      <w:r>
        <w:rPr>
          <w:sz w:val="28"/>
          <w:szCs w:val="28"/>
        </w:rPr>
        <w:t>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</w:t>
      </w:r>
      <w:r>
        <w:rPr>
          <w:sz w:val="28"/>
          <w:szCs w:val="28"/>
        </w:rPr>
        <w:t>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</w:t>
      </w:r>
      <w:r>
        <w:rPr>
          <w:sz w:val="28"/>
          <w:szCs w:val="28"/>
        </w:rPr>
        <w:t>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</w:t>
      </w:r>
      <w:r>
        <w:rPr>
          <w:sz w:val="28"/>
          <w:szCs w:val="28"/>
        </w:rPr>
        <w:t>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данной нормы следует, что административный штраф как вид административного наказания по ч. </w:t>
      </w:r>
      <w:r>
        <w:rPr>
          <w:sz w:val="28"/>
          <w:szCs w:val="28"/>
        </w:rPr>
        <w:t>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</w:t>
      </w:r>
      <w:r>
        <w:rPr>
          <w:sz w:val="28"/>
          <w:szCs w:val="28"/>
        </w:rPr>
        <w:t>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</w:t>
      </w:r>
      <w:r>
        <w:rPr>
          <w:sz w:val="28"/>
          <w:szCs w:val="28"/>
        </w:rPr>
        <w:t xml:space="preserve">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</w:t>
      </w:r>
      <w:r>
        <w:rPr>
          <w:sz w:val="28"/>
          <w:szCs w:val="28"/>
        </w:rPr>
        <w:t>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наркотических сре</w:t>
      </w:r>
      <w:r>
        <w:rPr>
          <w:sz w:val="28"/>
          <w:szCs w:val="28"/>
        </w:rPr>
        <w:t>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</w:t>
      </w:r>
      <w:r>
        <w:rPr>
          <w:sz w:val="28"/>
          <w:szCs w:val="28"/>
        </w:rPr>
        <w:t>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</w:t>
      </w:r>
      <w:r>
        <w:rPr>
          <w:sz w:val="28"/>
          <w:szCs w:val="28"/>
        </w:rPr>
        <w:t>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Зачиняев В.О</w:t>
      </w:r>
      <w:r w:rsidR="000A1C43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Зачиняева В.О</w:t>
      </w:r>
      <w:r w:rsidR="000A1C43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, в том числе по медицинским показаниям, от нака</w:t>
      </w:r>
      <w:r>
        <w:rPr>
          <w:sz w:val="28"/>
          <w:szCs w:val="28"/>
        </w:rPr>
        <w:t>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</w:t>
      </w:r>
      <w:r>
        <w:rPr>
          <w:sz w:val="28"/>
          <w:szCs w:val="28"/>
        </w:rPr>
        <w:t xml:space="preserve">оятельства правонарушения, данные о личности виновного, мировой судья считает необходимым подвергнуть </w:t>
      </w:r>
      <w:r w:rsidR="00C22783">
        <w:rPr>
          <w:color w:val="000000" w:themeColor="text1"/>
          <w:sz w:val="28"/>
          <w:szCs w:val="28"/>
        </w:rPr>
        <w:t>Зачиняева В.О</w:t>
      </w:r>
      <w:r w:rsidR="000A1C43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административного ареста сроком на 10 суто</w:t>
      </w:r>
      <w:r>
        <w:rPr>
          <w:sz w:val="28"/>
          <w:szCs w:val="28"/>
        </w:rPr>
        <w:t>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C22783">
        <w:rPr>
          <w:color w:val="000000" w:themeColor="text1"/>
          <w:sz w:val="28"/>
          <w:szCs w:val="28"/>
        </w:rPr>
        <w:t>Зачиняева Владимира Олеговича</w:t>
      </w:r>
      <w:r w:rsidR="000A1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</w:t>
      </w:r>
      <w:r>
        <w:rPr>
          <w:sz w:val="28"/>
          <w:szCs w:val="28"/>
        </w:rPr>
        <w:t>административного правонарушения, предусмотренного ч.</w:t>
      </w:r>
      <w:r w:rsidR="000A1C43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="000A1C43">
        <w:rPr>
          <w:sz w:val="28"/>
          <w:szCs w:val="28"/>
        </w:rPr>
        <w:t xml:space="preserve"> </w:t>
      </w:r>
      <w:r>
        <w:rPr>
          <w:sz w:val="28"/>
          <w:szCs w:val="28"/>
        </w:rPr>
        <w:t>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E472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Срок наказания исчисл</w:t>
      </w:r>
      <w:r>
        <w:rPr>
          <w:sz w:val="28"/>
          <w:szCs w:val="28"/>
        </w:rPr>
        <w:t xml:space="preserve">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C22783">
        <w:rPr>
          <w:color w:val="000000" w:themeColor="text1"/>
          <w:sz w:val="28"/>
          <w:szCs w:val="28"/>
        </w:rPr>
        <w:t>Зачиняева Владимира Олеговича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порядке в Белогорский районный суд Республики Крым </w:t>
      </w:r>
      <w:r>
        <w:rPr>
          <w:color w:val="000000" w:themeColor="text1"/>
          <w:sz w:val="28"/>
          <w:szCs w:val="28"/>
        </w:rPr>
        <w:t>через судебный участок № 32 Белогорского судебного района Республики Крым в течении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9907C0" w:rsidP="00D66C8F">
      <w:pPr>
        <w:ind w:right="-2" w:firstLine="567"/>
        <w:rPr>
          <w:color w:val="000000" w:themeColor="text1"/>
          <w:sz w:val="28"/>
          <w:szCs w:val="28"/>
        </w:rPr>
      </w:pPr>
      <w:r w:rsidRPr="009907C0">
        <w:rPr>
          <w:color w:val="000000" w:themeColor="text1"/>
          <w:sz w:val="28"/>
          <w:szCs w:val="28"/>
        </w:rPr>
        <w:t xml:space="preserve">Мировой судья: </w:t>
      </w:r>
      <w:r w:rsidRPr="00D47DC5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9907C0">
        <w:rPr>
          <w:color w:val="000000" w:themeColor="text1"/>
          <w:sz w:val="28"/>
          <w:szCs w:val="28"/>
        </w:rPr>
        <w:t>С.Р. Новиков</w:t>
      </w:r>
    </w:p>
    <w:p w:rsidR="00D66C8F" w:rsidRPr="00D47DC5" w:rsidP="00D66C8F">
      <w:pPr>
        <w:ind w:right="-2" w:firstLine="567"/>
        <w:rPr>
          <w:color w:val="FFFFFF" w:themeColor="background1"/>
          <w:sz w:val="28"/>
          <w:szCs w:val="28"/>
        </w:rPr>
      </w:pPr>
      <w:r w:rsidRPr="00D47DC5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D47DC5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D47DC5" w:rsidP="00CF491E">
      <w:pPr>
        <w:ind w:right="-2" w:firstLine="567"/>
        <w:rPr>
          <w:color w:val="FFFFFF" w:themeColor="background1"/>
          <w:sz w:val="28"/>
          <w:szCs w:val="28"/>
        </w:rPr>
      </w:pPr>
      <w:r w:rsidRPr="00D47DC5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085BD3" w:rsidRPr="00D47DC5" w:rsidP="00CF491E">
      <w:pPr>
        <w:ind w:right="-2" w:firstLine="567"/>
        <w:rPr>
          <w:color w:val="FFFFFF" w:themeColor="background1"/>
          <w:sz w:val="28"/>
          <w:szCs w:val="28"/>
        </w:rPr>
      </w:pPr>
      <w:r w:rsidRPr="00D47DC5">
        <w:rPr>
          <w:color w:val="FFFFFF" w:themeColor="background1"/>
          <w:sz w:val="28"/>
          <w:szCs w:val="28"/>
        </w:rPr>
        <w:t>М</w:t>
      </w:r>
      <w:r w:rsidRPr="00D47DC5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D47DC5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4E6C">
      <w:headerReference w:type="default" r:id="rId8"/>
      <w:pgSz w:w="11906" w:h="16838"/>
      <w:pgMar w:top="568" w:right="707" w:bottom="1134" w:left="1276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2D8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1E65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C43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D7D8A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4875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B1281"/>
    <w:rsid w:val="007B4741"/>
    <w:rsid w:val="007B5D3E"/>
    <w:rsid w:val="007C39C3"/>
    <w:rsid w:val="007C4917"/>
    <w:rsid w:val="007C6283"/>
    <w:rsid w:val="007C6850"/>
    <w:rsid w:val="007E66AF"/>
    <w:rsid w:val="00803D9A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07BD7"/>
    <w:rsid w:val="0092148A"/>
    <w:rsid w:val="00934F65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907C0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46F9"/>
    <w:rsid w:val="00A36666"/>
    <w:rsid w:val="00A4449C"/>
    <w:rsid w:val="00A46992"/>
    <w:rsid w:val="00A53442"/>
    <w:rsid w:val="00A541ED"/>
    <w:rsid w:val="00A83F71"/>
    <w:rsid w:val="00A84E6C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1334E"/>
    <w:rsid w:val="00B2252C"/>
    <w:rsid w:val="00B22CE3"/>
    <w:rsid w:val="00B3179A"/>
    <w:rsid w:val="00B34050"/>
    <w:rsid w:val="00B426F6"/>
    <w:rsid w:val="00B44E6A"/>
    <w:rsid w:val="00B45E7A"/>
    <w:rsid w:val="00B46C11"/>
    <w:rsid w:val="00B50160"/>
    <w:rsid w:val="00B565E7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22783"/>
    <w:rsid w:val="00C333F8"/>
    <w:rsid w:val="00C34005"/>
    <w:rsid w:val="00C37E3E"/>
    <w:rsid w:val="00C47C65"/>
    <w:rsid w:val="00C50342"/>
    <w:rsid w:val="00C53A7E"/>
    <w:rsid w:val="00C558C2"/>
    <w:rsid w:val="00C640DD"/>
    <w:rsid w:val="00C663E0"/>
    <w:rsid w:val="00C73442"/>
    <w:rsid w:val="00C73DA4"/>
    <w:rsid w:val="00C74D37"/>
    <w:rsid w:val="00C75FD2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149FB"/>
    <w:rsid w:val="00D411EB"/>
    <w:rsid w:val="00D43EC4"/>
    <w:rsid w:val="00D4591E"/>
    <w:rsid w:val="00D45E79"/>
    <w:rsid w:val="00D46B29"/>
    <w:rsid w:val="00D47DC5"/>
    <w:rsid w:val="00D55349"/>
    <w:rsid w:val="00D6125E"/>
    <w:rsid w:val="00D6509E"/>
    <w:rsid w:val="00D66C8F"/>
    <w:rsid w:val="00D8143C"/>
    <w:rsid w:val="00DA0646"/>
    <w:rsid w:val="00DD186C"/>
    <w:rsid w:val="00DD30B7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472D8"/>
    <w:rsid w:val="00E55194"/>
    <w:rsid w:val="00E558DE"/>
    <w:rsid w:val="00E57C81"/>
    <w:rsid w:val="00E636C9"/>
    <w:rsid w:val="00E650A0"/>
    <w:rsid w:val="00E76759"/>
    <w:rsid w:val="00E92181"/>
    <w:rsid w:val="00E93D48"/>
    <w:rsid w:val="00E943A4"/>
    <w:rsid w:val="00E94E0F"/>
    <w:rsid w:val="00EA1F21"/>
    <w:rsid w:val="00EA321D"/>
    <w:rsid w:val="00ED0DC4"/>
    <w:rsid w:val="00ED46FF"/>
    <w:rsid w:val="00ED53F3"/>
    <w:rsid w:val="00EE52E1"/>
    <w:rsid w:val="00EE56F5"/>
    <w:rsid w:val="00EE60FC"/>
    <w:rsid w:val="00EF2B5C"/>
    <w:rsid w:val="00EF6BC3"/>
    <w:rsid w:val="00EF7D71"/>
    <w:rsid w:val="00F00163"/>
    <w:rsid w:val="00F00E97"/>
    <w:rsid w:val="00F06AE6"/>
    <w:rsid w:val="00F07F5C"/>
    <w:rsid w:val="00F10390"/>
    <w:rsid w:val="00F1107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50A9"/>
    <w:rsid w:val="00FA62E5"/>
    <w:rsid w:val="00FB113C"/>
    <w:rsid w:val="00FC1A44"/>
    <w:rsid w:val="00FC1E34"/>
    <w:rsid w:val="00FD3510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7055-5193-4A45-A38E-FA9E34A8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