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A14CB5">
        <w:rPr>
          <w:noProof/>
          <w:color w:val="000000" w:themeColor="text1"/>
          <w:sz w:val="28"/>
          <w:szCs w:val="28"/>
          <w:lang w:val="uk-UA"/>
        </w:rPr>
        <w:t>453</w:t>
      </w:r>
      <w:r w:rsidRPr="008D005B" w:rsidR="00AB2DBF">
        <w:rPr>
          <w:noProof/>
          <w:color w:val="000000" w:themeColor="text1"/>
          <w:sz w:val="28"/>
          <w:szCs w:val="28"/>
          <w:lang w:val="uk-UA"/>
        </w:rPr>
        <w:t>/202</w:t>
      </w:r>
      <w:r w:rsidRPr="008D005B" w:rsidR="00FD0354">
        <w:rPr>
          <w:noProof/>
          <w:color w:val="000000" w:themeColor="text1"/>
          <w:sz w:val="28"/>
          <w:szCs w:val="28"/>
          <w:lang w:val="uk-UA"/>
        </w:rPr>
        <w:t>4</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15</w:t>
      </w:r>
      <w:r w:rsidR="002B0064">
        <w:rPr>
          <w:color w:val="000000" w:themeColor="text1"/>
          <w:sz w:val="28"/>
          <w:szCs w:val="28"/>
        </w:rPr>
        <w:t xml:space="preserve"> </w:t>
      </w:r>
      <w:r>
        <w:rPr>
          <w:color w:val="000000" w:themeColor="text1"/>
          <w:sz w:val="28"/>
          <w:szCs w:val="28"/>
        </w:rPr>
        <w:t xml:space="preserve">октября </w:t>
      </w:r>
      <w:r w:rsidRPr="000D3801" w:rsidR="00AB2DBF">
        <w:rPr>
          <w:color w:val="000000" w:themeColor="text1"/>
          <w:sz w:val="28"/>
          <w:szCs w:val="28"/>
        </w:rPr>
        <w:t>202</w:t>
      </w:r>
      <w:r w:rsidR="00FD0354">
        <w:rPr>
          <w:color w:val="000000" w:themeColor="text1"/>
          <w:sz w:val="28"/>
          <w:szCs w:val="28"/>
        </w:rPr>
        <w:t>4</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CF0794">
        <w:rPr>
          <w:color w:val="000000" w:themeColor="text1"/>
          <w:sz w:val="28"/>
          <w:szCs w:val="28"/>
        </w:rPr>
        <w:t>Мировой судья судебного участка №</w:t>
      </w:r>
      <w:r w:rsidRPr="00CF0794" w:rsidR="001D0453">
        <w:rPr>
          <w:color w:val="000000" w:themeColor="text1"/>
          <w:sz w:val="28"/>
          <w:szCs w:val="28"/>
        </w:rPr>
        <w:t>32</w:t>
      </w:r>
      <w:r w:rsidRPr="00CF0794">
        <w:rPr>
          <w:color w:val="000000" w:themeColor="text1"/>
          <w:sz w:val="28"/>
          <w:szCs w:val="28"/>
        </w:rPr>
        <w:t xml:space="preserve"> </w:t>
      </w:r>
      <w:r w:rsidRPr="00CF0794" w:rsidR="001D0453">
        <w:rPr>
          <w:color w:val="000000" w:themeColor="text1"/>
          <w:sz w:val="28"/>
          <w:szCs w:val="28"/>
        </w:rPr>
        <w:t>Белогорского</w:t>
      </w:r>
      <w:r w:rsidRPr="00CF0794">
        <w:rPr>
          <w:color w:val="000000" w:themeColor="text1"/>
          <w:sz w:val="28"/>
          <w:szCs w:val="28"/>
        </w:rPr>
        <w:t xml:space="preserve"> судебного района </w:t>
      </w:r>
      <w:r w:rsidRPr="0056750A">
        <w:rPr>
          <w:color w:val="000000" w:themeColor="text1"/>
          <w:sz w:val="28"/>
          <w:szCs w:val="28"/>
        </w:rPr>
        <w:t>(</w:t>
      </w:r>
      <w:r w:rsidRPr="0056750A" w:rsidR="001D0453">
        <w:rPr>
          <w:color w:val="000000" w:themeColor="text1"/>
          <w:sz w:val="28"/>
          <w:szCs w:val="28"/>
        </w:rPr>
        <w:t>Белогорский муниципальный район</w:t>
      </w:r>
      <w:r w:rsidRPr="0056750A">
        <w:rPr>
          <w:color w:val="000000" w:themeColor="text1"/>
          <w:sz w:val="28"/>
          <w:szCs w:val="28"/>
        </w:rPr>
        <w:t xml:space="preserve">) Республики Крым </w:t>
      </w:r>
      <w:r w:rsidRPr="0056750A" w:rsidR="001D0453">
        <w:rPr>
          <w:color w:val="000000" w:themeColor="text1"/>
          <w:sz w:val="28"/>
          <w:szCs w:val="28"/>
        </w:rPr>
        <w:t>Новиков С.Р</w:t>
      </w:r>
      <w:r w:rsidRPr="0056750A">
        <w:rPr>
          <w:color w:val="000000" w:themeColor="text1"/>
          <w:sz w:val="28"/>
          <w:szCs w:val="28"/>
        </w:rPr>
        <w:t>.,</w:t>
      </w:r>
      <w:r w:rsidRPr="0056750A" w:rsidR="00783AB3">
        <w:rPr>
          <w:color w:val="000000" w:themeColor="text1"/>
          <w:sz w:val="28"/>
          <w:szCs w:val="28"/>
        </w:rPr>
        <w:t xml:space="preserve"> </w:t>
      </w:r>
      <w:r w:rsidRPr="0056750A">
        <w:rPr>
          <w:color w:val="000000" w:themeColor="text1"/>
          <w:sz w:val="28"/>
          <w:szCs w:val="28"/>
        </w:rPr>
        <w:t xml:space="preserve">рассмотрев в </w:t>
      </w:r>
      <w:r w:rsidRPr="0056750A">
        <w:rPr>
          <w:bCs/>
          <w:color w:val="000000" w:themeColor="text1"/>
          <w:sz w:val="28"/>
          <w:szCs w:val="28"/>
        </w:rPr>
        <w:t xml:space="preserve">помещении мировых судей </w:t>
      </w:r>
      <w:r w:rsidRPr="0056750A" w:rsidR="001D0453">
        <w:rPr>
          <w:color w:val="000000" w:themeColor="text1"/>
          <w:sz w:val="28"/>
          <w:szCs w:val="28"/>
        </w:rPr>
        <w:t>Белогорског</w:t>
      </w:r>
      <w:r w:rsidRPr="0056750A">
        <w:rPr>
          <w:color w:val="000000" w:themeColor="text1"/>
          <w:sz w:val="28"/>
          <w:szCs w:val="28"/>
        </w:rPr>
        <w:t xml:space="preserve">о судебного района </w:t>
      </w:r>
      <w:r w:rsidRPr="0056750A" w:rsidR="001D0453">
        <w:rPr>
          <w:color w:val="000000" w:themeColor="text1"/>
          <w:sz w:val="28"/>
          <w:szCs w:val="28"/>
        </w:rPr>
        <w:t>Республики Крым</w:t>
      </w:r>
      <w:r w:rsidRPr="0056750A">
        <w:rPr>
          <w:color w:val="000000" w:themeColor="text1"/>
          <w:sz w:val="28"/>
          <w:szCs w:val="28"/>
        </w:rPr>
        <w:t xml:space="preserve">, по адресу: </w:t>
      </w:r>
      <w:r w:rsidRPr="0056750A">
        <w:rPr>
          <w:bCs/>
          <w:color w:val="000000" w:themeColor="text1"/>
          <w:sz w:val="28"/>
          <w:szCs w:val="28"/>
        </w:rPr>
        <w:t xml:space="preserve">г. </w:t>
      </w:r>
      <w:r w:rsidRPr="0056750A" w:rsidR="001D0453">
        <w:rPr>
          <w:bCs/>
          <w:color w:val="000000" w:themeColor="text1"/>
          <w:sz w:val="28"/>
          <w:szCs w:val="28"/>
        </w:rPr>
        <w:t>Белогорск</w:t>
      </w:r>
      <w:r w:rsidRPr="0056750A">
        <w:rPr>
          <w:bCs/>
          <w:color w:val="000000" w:themeColor="text1"/>
          <w:sz w:val="28"/>
          <w:szCs w:val="28"/>
        </w:rPr>
        <w:t xml:space="preserve">, ул. </w:t>
      </w:r>
      <w:r w:rsidRPr="0056750A" w:rsidR="001D0453">
        <w:rPr>
          <w:bCs/>
          <w:color w:val="000000" w:themeColor="text1"/>
          <w:sz w:val="28"/>
          <w:szCs w:val="28"/>
        </w:rPr>
        <w:t>Б. Чобан-Заде, 26</w:t>
      </w:r>
      <w:r w:rsidRPr="0056750A">
        <w:rPr>
          <w:bCs/>
          <w:color w:val="000000" w:themeColor="text1"/>
          <w:sz w:val="28"/>
          <w:szCs w:val="28"/>
        </w:rPr>
        <w:t xml:space="preserve">, </w:t>
      </w:r>
      <w:r w:rsidRPr="0056750A">
        <w:rPr>
          <w:color w:val="000000" w:themeColor="text1"/>
          <w:sz w:val="28"/>
          <w:szCs w:val="28"/>
        </w:rPr>
        <w:t>дело об административном правонарушении в отношении</w:t>
      </w:r>
      <w:r w:rsidRPr="0056750A" w:rsidR="00AB2DBF">
        <w:rPr>
          <w:color w:val="000000" w:themeColor="text1"/>
          <w:sz w:val="28"/>
          <w:szCs w:val="28"/>
        </w:rPr>
        <w:t xml:space="preserve"> </w:t>
      </w:r>
      <w:r w:rsidR="00A14CB5">
        <w:rPr>
          <w:color w:val="000000" w:themeColor="text1"/>
          <w:sz w:val="28"/>
          <w:szCs w:val="28"/>
        </w:rPr>
        <w:t>Торубалко</w:t>
      </w:r>
      <w:r w:rsidR="00A14CB5">
        <w:rPr>
          <w:color w:val="000000" w:themeColor="text1"/>
          <w:sz w:val="28"/>
          <w:szCs w:val="28"/>
        </w:rPr>
        <w:t xml:space="preserve"> Валерия Михайловича</w:t>
      </w:r>
      <w:r w:rsidRPr="00E02CC4" w:rsidR="00E02CC4">
        <w:rPr>
          <w:color w:val="000000" w:themeColor="text1"/>
          <w:sz w:val="28"/>
          <w:szCs w:val="28"/>
        </w:rPr>
        <w:t xml:space="preserve">, </w:t>
      </w:r>
      <w:r w:rsidR="00C67A2E">
        <w:rPr>
          <w:color w:val="000000" w:themeColor="text1"/>
          <w:sz w:val="28"/>
          <w:szCs w:val="28"/>
        </w:rPr>
        <w:t>&lt;данные изъяты&gt;</w:t>
      </w:r>
      <w:r w:rsidRPr="0056750A" w:rsidR="0056750A">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1 ст.</w:t>
      </w:r>
      <w:r w:rsidRPr="0056750A" w:rsidR="00983F7A">
        <w:rPr>
          <w:color w:val="000000" w:themeColor="text1"/>
          <w:sz w:val="28"/>
          <w:szCs w:val="28"/>
        </w:rPr>
        <w:t xml:space="preserve"> </w:t>
      </w:r>
      <w:r w:rsidRPr="0056750A">
        <w:rPr>
          <w:color w:val="000000" w:themeColor="text1"/>
          <w:sz w:val="28"/>
          <w:szCs w:val="28"/>
        </w:rPr>
        <w:t>12.8 КоАП РФ,</w:t>
      </w:r>
    </w:p>
    <w:p w:rsidR="008A26F8" w:rsidRPr="00077376" w:rsidP="0011045E">
      <w:pPr>
        <w:ind w:right="-2" w:firstLine="567"/>
        <w:jc w:val="center"/>
        <w:rPr>
          <w:b/>
          <w:color w:val="000000" w:themeColor="text1"/>
          <w:sz w:val="28"/>
          <w:szCs w:val="28"/>
        </w:rPr>
      </w:pPr>
      <w:r w:rsidRPr="00077376">
        <w:rPr>
          <w:b/>
          <w:color w:val="000000" w:themeColor="text1"/>
          <w:sz w:val="28"/>
          <w:szCs w:val="28"/>
        </w:rPr>
        <w:t>УСТАНОВИЛ:</w:t>
      </w:r>
    </w:p>
    <w:p w:rsidR="00E22704" w:rsidRPr="00077376" w:rsidP="0011045E">
      <w:pPr>
        <w:pStyle w:val="NoSpacing"/>
        <w:ind w:right="-2" w:firstLine="567"/>
        <w:jc w:val="both"/>
        <w:rPr>
          <w:rFonts w:eastAsiaTheme="minorHAnsi"/>
          <w:color w:val="000000" w:themeColor="text1"/>
          <w:sz w:val="28"/>
          <w:szCs w:val="28"/>
          <w:lang w:eastAsia="en-US"/>
        </w:rPr>
      </w:pPr>
      <w:r w:rsidRPr="00077376">
        <w:rPr>
          <w:color w:val="000000" w:themeColor="text1"/>
          <w:sz w:val="28"/>
          <w:szCs w:val="28"/>
        </w:rPr>
        <w:t>Торубалко</w:t>
      </w:r>
      <w:r w:rsidRPr="00077376">
        <w:rPr>
          <w:color w:val="000000" w:themeColor="text1"/>
          <w:sz w:val="28"/>
          <w:szCs w:val="28"/>
        </w:rPr>
        <w:t xml:space="preserve"> В.М., </w:t>
      </w:r>
      <w:r w:rsidR="00C67A2E">
        <w:rPr>
          <w:color w:val="000000" w:themeColor="text1"/>
          <w:sz w:val="28"/>
          <w:szCs w:val="28"/>
        </w:rPr>
        <w:t>&lt;данные изъяты&gt;</w:t>
      </w:r>
      <w:r w:rsidRPr="00077376" w:rsidR="00AB2DBF">
        <w:rPr>
          <w:color w:val="000000" w:themeColor="text1"/>
          <w:sz w:val="28"/>
          <w:szCs w:val="28"/>
        </w:rPr>
        <w:t>.</w:t>
      </w:r>
      <w:r w:rsidRPr="00077376" w:rsidR="00C6615A">
        <w:rPr>
          <w:color w:val="000000" w:themeColor="text1"/>
          <w:sz w:val="28"/>
          <w:szCs w:val="28"/>
        </w:rPr>
        <w:t>,</w:t>
      </w:r>
      <w:r w:rsidRPr="00077376" w:rsidR="00AB2DBF">
        <w:rPr>
          <w:color w:val="000000" w:themeColor="text1"/>
          <w:sz w:val="28"/>
          <w:szCs w:val="28"/>
        </w:rPr>
        <w:t xml:space="preserve"> по адресу: </w:t>
      </w:r>
      <w:r w:rsidR="00C67A2E">
        <w:rPr>
          <w:color w:val="000000" w:themeColor="text1"/>
          <w:sz w:val="28"/>
          <w:szCs w:val="28"/>
        </w:rPr>
        <w:t>&lt;данные изъяты&gt;</w:t>
      </w:r>
      <w:r w:rsidRPr="00077376" w:rsidR="00773E66">
        <w:rPr>
          <w:color w:val="000000" w:themeColor="text1"/>
          <w:sz w:val="28"/>
          <w:szCs w:val="28"/>
        </w:rPr>
        <w:t>,</w:t>
      </w:r>
      <w:r w:rsidRPr="00077376" w:rsidR="00AB2DBF">
        <w:rPr>
          <w:color w:val="000000" w:themeColor="text1"/>
          <w:sz w:val="28"/>
          <w:szCs w:val="28"/>
        </w:rPr>
        <w:t xml:space="preserve"> управлял транспортным средством</w:t>
      </w:r>
      <w:r w:rsidRPr="00077376" w:rsidR="006A1725">
        <w:rPr>
          <w:color w:val="000000" w:themeColor="text1"/>
          <w:sz w:val="28"/>
          <w:szCs w:val="28"/>
        </w:rPr>
        <w:t xml:space="preserve"> –</w:t>
      </w:r>
      <w:r w:rsidRPr="00077376" w:rsidR="008E140D">
        <w:rPr>
          <w:color w:val="000000" w:themeColor="text1"/>
          <w:sz w:val="28"/>
          <w:szCs w:val="28"/>
        </w:rPr>
        <w:t xml:space="preserve"> </w:t>
      </w:r>
      <w:r w:rsidR="00C67A2E">
        <w:rPr>
          <w:color w:val="000000" w:themeColor="text1"/>
          <w:sz w:val="28"/>
          <w:szCs w:val="28"/>
        </w:rPr>
        <w:t>&lt;данные изъяты&gt;</w:t>
      </w:r>
      <w:r w:rsidRPr="00077376" w:rsidR="00E50BEE">
        <w:rPr>
          <w:color w:val="000000" w:themeColor="text1"/>
          <w:sz w:val="28"/>
          <w:szCs w:val="28"/>
        </w:rPr>
        <w:t>,</w:t>
      </w:r>
      <w:r w:rsidRPr="00077376" w:rsidR="008A26F8">
        <w:rPr>
          <w:color w:val="000000" w:themeColor="text1"/>
          <w:sz w:val="28"/>
          <w:szCs w:val="28"/>
        </w:rPr>
        <w:t xml:space="preserve"> принадлежащим</w:t>
      </w:r>
      <w:r w:rsidRPr="00077376" w:rsidR="00BF30B1">
        <w:rPr>
          <w:color w:val="000000" w:themeColor="text1"/>
          <w:sz w:val="28"/>
          <w:szCs w:val="28"/>
        </w:rPr>
        <w:t xml:space="preserve"> </w:t>
      </w:r>
      <w:r w:rsidRPr="00077376" w:rsidR="008E140D">
        <w:rPr>
          <w:color w:val="000000" w:themeColor="text1"/>
          <w:sz w:val="28"/>
          <w:szCs w:val="28"/>
        </w:rPr>
        <w:t xml:space="preserve">ему </w:t>
      </w:r>
      <w:r w:rsidRPr="00077376" w:rsidR="00F66B4B">
        <w:rPr>
          <w:color w:val="000000" w:themeColor="text1"/>
          <w:sz w:val="28"/>
          <w:szCs w:val="28"/>
        </w:rPr>
        <w:t>на праве собственности</w:t>
      </w:r>
      <w:r w:rsidRPr="00077376" w:rsidR="008A26F8">
        <w:rPr>
          <w:color w:val="000000" w:themeColor="text1"/>
          <w:sz w:val="28"/>
          <w:szCs w:val="28"/>
        </w:rPr>
        <w:t xml:space="preserve">, </w:t>
      </w:r>
      <w:r w:rsidRPr="00077376" w:rsidR="008A26F8">
        <w:rPr>
          <w:rFonts w:eastAsiaTheme="minorHAnsi"/>
          <w:color w:val="000000" w:themeColor="text1"/>
          <w:sz w:val="28"/>
          <w:szCs w:val="28"/>
          <w:lang w:eastAsia="en-US"/>
        </w:rPr>
        <w:t xml:space="preserve">в нарушение </w:t>
      </w:r>
      <w:hyperlink r:id="rId5" w:history="1">
        <w:r w:rsidRPr="00077376" w:rsidR="008A26F8">
          <w:rPr>
            <w:rFonts w:eastAsiaTheme="minorHAnsi"/>
            <w:color w:val="000000" w:themeColor="text1"/>
            <w:sz w:val="28"/>
            <w:szCs w:val="28"/>
            <w:lang w:eastAsia="en-US"/>
          </w:rPr>
          <w:t>п. 2.7</w:t>
        </w:r>
      </w:hyperlink>
      <w:r w:rsidRPr="00077376" w:rsidR="008A26F8">
        <w:rPr>
          <w:rFonts w:eastAsiaTheme="minorHAnsi"/>
          <w:color w:val="000000" w:themeColor="text1"/>
          <w:sz w:val="28"/>
          <w:szCs w:val="28"/>
          <w:lang w:eastAsia="en-US"/>
        </w:rPr>
        <w:t xml:space="preserve"> Правил дорожного движения РФ, </w:t>
      </w:r>
      <w:r w:rsidRPr="00077376" w:rsidR="00654203">
        <w:rPr>
          <w:rFonts w:eastAsiaTheme="minorHAnsi"/>
          <w:color w:val="000000" w:themeColor="text1"/>
          <w:sz w:val="28"/>
          <w:szCs w:val="28"/>
          <w:lang w:eastAsia="en-US"/>
        </w:rPr>
        <w:t>находясь в состоянии алкогольного опьянения</w:t>
      </w:r>
      <w:r w:rsidRPr="00077376"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077376" w:rsidR="008A26F8">
          <w:rPr>
            <w:rFonts w:eastAsiaTheme="minorHAnsi"/>
            <w:color w:val="000000" w:themeColor="text1"/>
            <w:sz w:val="28"/>
            <w:szCs w:val="28"/>
            <w:lang w:eastAsia="en-US"/>
          </w:rPr>
          <w:t>ч. 1 ст. 12.8</w:t>
        </w:r>
      </w:hyperlink>
      <w:r w:rsidRPr="00077376" w:rsidR="008A26F8">
        <w:rPr>
          <w:rFonts w:eastAsiaTheme="minorHAnsi"/>
          <w:color w:val="000000" w:themeColor="text1"/>
          <w:sz w:val="28"/>
          <w:szCs w:val="28"/>
          <w:lang w:eastAsia="en-US"/>
        </w:rPr>
        <w:t xml:space="preserve"> КоАП РФ.</w:t>
      </w:r>
      <w:r w:rsidRPr="00077376">
        <w:rPr>
          <w:rFonts w:eastAsiaTheme="minorHAnsi"/>
          <w:color w:val="000000" w:themeColor="text1"/>
          <w:sz w:val="28"/>
          <w:szCs w:val="28"/>
          <w:lang w:eastAsia="en-US"/>
        </w:rPr>
        <w:t xml:space="preserve"> Факт</w:t>
      </w:r>
      <w:r w:rsidRPr="00077376">
        <w:rPr>
          <w:rFonts w:eastAsiaTheme="minorHAnsi"/>
          <w:color w:val="000000" w:themeColor="text1"/>
          <w:sz w:val="28"/>
          <w:szCs w:val="28"/>
          <w:lang w:eastAsia="en-US"/>
        </w:rPr>
        <w:t xml:space="preserve"> нахождения </w:t>
      </w:r>
      <w:r w:rsidRPr="00077376">
        <w:rPr>
          <w:color w:val="000000" w:themeColor="text1"/>
          <w:sz w:val="28"/>
          <w:szCs w:val="28"/>
        </w:rPr>
        <w:t xml:space="preserve">Торубалко В.М. </w:t>
      </w:r>
      <w:r w:rsidRPr="00077376" w:rsidR="00983F7A">
        <w:rPr>
          <w:rFonts w:eastAsiaTheme="minorHAnsi"/>
          <w:color w:val="000000" w:themeColor="text1"/>
          <w:sz w:val="28"/>
          <w:szCs w:val="28"/>
          <w:lang w:eastAsia="en-US"/>
        </w:rPr>
        <w:t xml:space="preserve">в состоянии опьянения подтвержден Актом </w:t>
      </w:r>
      <w:r w:rsidR="00C67A2E">
        <w:rPr>
          <w:color w:val="000000" w:themeColor="text1"/>
          <w:sz w:val="28"/>
          <w:szCs w:val="28"/>
        </w:rPr>
        <w:t>&lt;данные изъяты&gt;</w:t>
      </w:r>
      <w:r w:rsidRPr="00077376"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C67A2E">
        <w:rPr>
          <w:color w:val="000000" w:themeColor="text1"/>
          <w:sz w:val="28"/>
          <w:szCs w:val="28"/>
        </w:rPr>
        <w:t>&lt;данные изъяты&gt;</w:t>
      </w:r>
      <w:r w:rsidRPr="00077376" w:rsidR="00983F7A">
        <w:rPr>
          <w:rFonts w:eastAsiaTheme="minorHAnsi"/>
          <w:color w:val="000000" w:themeColor="text1"/>
          <w:sz w:val="28"/>
          <w:szCs w:val="28"/>
          <w:lang w:eastAsia="en-US"/>
        </w:rPr>
        <w:t>г</w:t>
      </w:r>
      <w:r w:rsidRPr="00077376">
        <w:rPr>
          <w:rFonts w:eastAsiaTheme="minorHAnsi"/>
          <w:color w:val="000000" w:themeColor="text1"/>
          <w:sz w:val="28"/>
          <w:szCs w:val="28"/>
          <w:lang w:eastAsia="en-US"/>
        </w:rPr>
        <w:t>.</w:t>
      </w:r>
      <w:r w:rsidRPr="00077376" w:rsidR="000303D2">
        <w:rPr>
          <w:rFonts w:eastAsiaTheme="minorHAnsi"/>
          <w:color w:val="000000" w:themeColor="text1"/>
          <w:sz w:val="28"/>
          <w:szCs w:val="28"/>
          <w:lang w:eastAsia="en-US"/>
        </w:rPr>
        <w:t xml:space="preserve"> </w:t>
      </w:r>
    </w:p>
    <w:p w:rsidR="008D005B" w:rsidRPr="00077376" w:rsidP="008D005B">
      <w:pPr>
        <w:autoSpaceDE w:val="0"/>
        <w:autoSpaceDN w:val="0"/>
        <w:adjustRightInd w:val="0"/>
        <w:ind w:right="-2" w:firstLine="567"/>
        <w:jc w:val="both"/>
        <w:rPr>
          <w:rFonts w:eastAsiaTheme="minorHAnsi"/>
          <w:color w:val="000000" w:themeColor="text1"/>
          <w:sz w:val="28"/>
          <w:szCs w:val="28"/>
          <w:lang w:eastAsia="en-US"/>
        </w:rPr>
      </w:pPr>
      <w:r w:rsidRPr="00077376">
        <w:rPr>
          <w:rFonts w:eastAsiaTheme="minorHAnsi"/>
          <w:color w:val="000000" w:themeColor="text1"/>
          <w:sz w:val="28"/>
          <w:szCs w:val="28"/>
          <w:lang w:eastAsia="en-US"/>
        </w:rPr>
        <w:t>В судебно</w:t>
      </w:r>
      <w:r w:rsidRPr="00077376" w:rsidR="00077376">
        <w:rPr>
          <w:rFonts w:eastAsiaTheme="minorHAnsi"/>
          <w:color w:val="000000" w:themeColor="text1"/>
          <w:sz w:val="28"/>
          <w:szCs w:val="28"/>
          <w:lang w:eastAsia="en-US"/>
        </w:rPr>
        <w:t>м</w:t>
      </w:r>
      <w:r w:rsidRPr="00077376">
        <w:rPr>
          <w:rFonts w:eastAsiaTheme="minorHAnsi"/>
          <w:color w:val="000000" w:themeColor="text1"/>
          <w:sz w:val="28"/>
          <w:szCs w:val="28"/>
          <w:lang w:eastAsia="en-US"/>
        </w:rPr>
        <w:t xml:space="preserve"> заседани</w:t>
      </w:r>
      <w:r w:rsidRPr="00077376" w:rsidR="00077376">
        <w:rPr>
          <w:rFonts w:eastAsiaTheme="minorHAnsi"/>
          <w:color w:val="000000" w:themeColor="text1"/>
          <w:sz w:val="28"/>
          <w:szCs w:val="28"/>
          <w:lang w:eastAsia="en-US"/>
        </w:rPr>
        <w:t>и</w:t>
      </w:r>
      <w:r w:rsidRPr="00077376">
        <w:rPr>
          <w:rFonts w:eastAsiaTheme="minorHAnsi"/>
          <w:color w:val="000000" w:themeColor="text1"/>
          <w:sz w:val="28"/>
          <w:szCs w:val="28"/>
          <w:lang w:eastAsia="en-US"/>
        </w:rPr>
        <w:t xml:space="preserve">  </w:t>
      </w:r>
      <w:r w:rsidRPr="00077376" w:rsidR="00077376">
        <w:rPr>
          <w:color w:val="000000" w:themeColor="text1"/>
          <w:sz w:val="28"/>
          <w:szCs w:val="28"/>
        </w:rPr>
        <w:t>Торубалко В.М. вину признал, просил назначить минимальное наказание.</w:t>
      </w:r>
    </w:p>
    <w:p w:rsidR="00C60ADC" w:rsidRPr="00077376" w:rsidP="00490FF2">
      <w:pPr>
        <w:autoSpaceDE w:val="0"/>
        <w:autoSpaceDN w:val="0"/>
        <w:adjustRightInd w:val="0"/>
        <w:ind w:right="-2" w:firstLine="567"/>
        <w:jc w:val="both"/>
        <w:rPr>
          <w:rFonts w:eastAsiaTheme="minorHAnsi"/>
          <w:color w:val="000000" w:themeColor="text1"/>
          <w:sz w:val="28"/>
          <w:szCs w:val="28"/>
          <w:lang w:eastAsia="en-US"/>
        </w:rPr>
      </w:pPr>
      <w:r w:rsidRPr="00077376">
        <w:rPr>
          <w:rFonts w:eastAsiaTheme="minorHAnsi"/>
          <w:color w:val="000000" w:themeColor="text1"/>
          <w:sz w:val="28"/>
          <w:szCs w:val="28"/>
          <w:lang w:eastAsia="en-US"/>
        </w:rPr>
        <w:t xml:space="preserve">Выслушав </w:t>
      </w:r>
      <w:r w:rsidRPr="00077376">
        <w:rPr>
          <w:color w:val="000000" w:themeColor="text1"/>
          <w:sz w:val="28"/>
          <w:szCs w:val="28"/>
        </w:rPr>
        <w:t xml:space="preserve">Торубалко В.М., </w:t>
      </w:r>
      <w:r w:rsidRPr="00077376">
        <w:rPr>
          <w:rFonts w:eastAsiaTheme="minorHAnsi"/>
          <w:color w:val="000000" w:themeColor="text1"/>
          <w:sz w:val="28"/>
          <w:szCs w:val="28"/>
          <w:lang w:eastAsia="en-US"/>
        </w:rPr>
        <w:t xml:space="preserve">исследовав материалы дела, оценив представленные доказательства в их совокупности, суд приходит к выводу о наличии в действиях </w:t>
      </w:r>
      <w:r w:rsidRPr="00077376" w:rsidR="00A14CB5">
        <w:rPr>
          <w:color w:val="000000" w:themeColor="text1"/>
          <w:sz w:val="28"/>
          <w:szCs w:val="28"/>
        </w:rPr>
        <w:t xml:space="preserve">Торубалко В.М. </w:t>
      </w:r>
      <w:r w:rsidRPr="00077376">
        <w:rPr>
          <w:rFonts w:eastAsiaTheme="minorHAnsi"/>
          <w:color w:val="000000" w:themeColor="text1"/>
          <w:sz w:val="28"/>
          <w:szCs w:val="28"/>
          <w:lang w:eastAsia="en-US"/>
        </w:rPr>
        <w:t>состава административного правонарушения, предусмотренного ч. 1 ст. 12.8 КоАП Российской Федерации</w:t>
      </w:r>
      <w:r w:rsidRPr="00077376">
        <w:rPr>
          <w:rFonts w:eastAsiaTheme="minorHAnsi"/>
          <w:color w:val="000000" w:themeColor="text1"/>
          <w:sz w:val="28"/>
          <w:szCs w:val="28"/>
          <w:lang w:eastAsia="en-US"/>
        </w:rPr>
        <w:t>, исходя из следующего.</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F6982">
        <w:rPr>
          <w:rFonts w:eastAsiaTheme="minorHAnsi"/>
          <w:color w:val="000000" w:themeColor="text1"/>
          <w:sz w:val="28"/>
          <w:szCs w:val="28"/>
          <w:lang w:eastAsia="en-US"/>
        </w:rPr>
        <w:t xml:space="preserve">Административная ответственность по </w:t>
      </w:r>
      <w:hyperlink r:id="rId7"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наступает за управление транспортным средством </w:t>
      </w:r>
      <w:r w:rsidRPr="00CF6982">
        <w:rPr>
          <w:rFonts w:eastAsiaTheme="minorHAnsi"/>
          <w:color w:val="000000" w:themeColor="text1"/>
          <w:sz w:val="28"/>
          <w:szCs w:val="28"/>
          <w:lang w:eastAsia="en-US"/>
        </w:rPr>
        <w:t xml:space="preserve">водителем, находящимся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w:t>
      </w:r>
      <w:r w:rsidRPr="000D3801">
        <w:rPr>
          <w:color w:val="000000" w:themeColor="text1"/>
          <w:sz w:val="28"/>
          <w:szCs w:val="28"/>
          <w:shd w:val="clear" w:color="auto" w:fill="FFFFFF"/>
        </w:rPr>
        <w:t>янение веществ запрещается.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Кодекса Российской Федерац</w:t>
      </w:r>
      <w:r w:rsidRPr="000D3801">
        <w:rPr>
          <w:color w:val="000000" w:themeColor="text1"/>
          <w:sz w:val="28"/>
          <w:szCs w:val="28"/>
          <w:shd w:val="clear" w:color="auto" w:fill="FFFFFF"/>
        </w:rPr>
        <w:t xml:space="preserve">ии об административных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веществ, который определяется наличием абсолютного этилового спирта в концентрации, превышающей возможную суммарную погрешность из</w:t>
      </w:r>
      <w:r w:rsidRPr="000D3801">
        <w:rPr>
          <w:sz w:val="28"/>
          <w:szCs w:val="28"/>
          <w:shd w:val="clear" w:color="auto" w:fill="FFFFFF"/>
        </w:rPr>
        <w:t>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(алкогольного, наркотического или ино</w:t>
      </w:r>
      <w:r w:rsidRPr="000D3801">
        <w:rPr>
          <w:rFonts w:eastAsiaTheme="minorHAnsi"/>
          <w:sz w:val="28"/>
          <w:szCs w:val="28"/>
          <w:lang w:eastAsia="en-US"/>
        </w:rPr>
        <w:t>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соответствующего вида и в отношении которого им</w:t>
      </w:r>
      <w:r w:rsidRPr="000D3801">
        <w:rPr>
          <w:rFonts w:eastAsiaTheme="minorHAnsi"/>
          <w:sz w:val="28"/>
          <w:szCs w:val="28"/>
          <w:lang w:eastAsia="en-US"/>
        </w:rPr>
        <w:t xml:space="preserve">еются достаточные основания полагать, что </w:t>
      </w:r>
      <w:r w:rsidRPr="000D3801">
        <w:rPr>
          <w:rFonts w:eastAsiaTheme="minorHAnsi"/>
          <w:sz w:val="28"/>
          <w:szCs w:val="28"/>
          <w:lang w:eastAsia="en-US"/>
        </w:rPr>
        <w:t xml:space="preserve">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w:t>
      </w:r>
      <w:r w:rsidRPr="000D3801">
        <w:rPr>
          <w:rFonts w:eastAsiaTheme="minorHAnsi"/>
          <w:sz w:val="28"/>
          <w:szCs w:val="28"/>
          <w:lang w:eastAsia="en-US"/>
        </w:rPr>
        <w:t>тояние опьянения и оформление его результатов осуществляются 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При этом, как разъяс</w:t>
      </w:r>
      <w:r w:rsidRPr="000D3801">
        <w:rPr>
          <w:rFonts w:eastAsiaTheme="minorHAnsi"/>
          <w:bCs/>
          <w:sz w:val="28"/>
          <w:szCs w:val="28"/>
          <w:lang w:eastAsia="en-US"/>
        </w:rPr>
        <w:t xml:space="preserve">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5B10FD"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00A14CB5">
        <w:rPr>
          <w:color w:val="000000" w:themeColor="text1"/>
          <w:sz w:val="28"/>
          <w:szCs w:val="28"/>
        </w:rPr>
        <w:t>Торубалко В.М., 07</w:t>
      </w:r>
      <w:r w:rsidRPr="00CF6982" w:rsidR="00A14CB5">
        <w:rPr>
          <w:color w:val="000000" w:themeColor="text1"/>
          <w:sz w:val="28"/>
          <w:szCs w:val="28"/>
        </w:rPr>
        <w:t>.</w:t>
      </w:r>
      <w:r w:rsidR="00A14CB5">
        <w:rPr>
          <w:color w:val="000000" w:themeColor="text1"/>
          <w:sz w:val="28"/>
          <w:szCs w:val="28"/>
        </w:rPr>
        <w:t>10</w:t>
      </w:r>
      <w:r w:rsidRPr="00CF6982" w:rsidR="00A14CB5">
        <w:rPr>
          <w:color w:val="000000" w:themeColor="text1"/>
          <w:sz w:val="28"/>
          <w:szCs w:val="28"/>
        </w:rPr>
        <w:t>.2024</w:t>
      </w:r>
      <w:r w:rsidR="00A14CB5">
        <w:rPr>
          <w:color w:val="000000" w:themeColor="text1"/>
          <w:sz w:val="28"/>
          <w:szCs w:val="28"/>
        </w:rPr>
        <w:t xml:space="preserve"> </w:t>
      </w:r>
      <w:r w:rsidRPr="00CF6982" w:rsidR="00A14CB5">
        <w:rPr>
          <w:color w:val="000000" w:themeColor="text1"/>
          <w:sz w:val="28"/>
          <w:szCs w:val="28"/>
        </w:rPr>
        <w:t xml:space="preserve">г. в </w:t>
      </w:r>
      <w:r w:rsidR="00A14CB5">
        <w:rPr>
          <w:color w:val="000000" w:themeColor="text1"/>
          <w:sz w:val="28"/>
          <w:szCs w:val="28"/>
        </w:rPr>
        <w:t>10</w:t>
      </w:r>
      <w:r w:rsidRPr="00CF6982" w:rsidR="00A14CB5">
        <w:rPr>
          <w:color w:val="000000" w:themeColor="text1"/>
          <w:sz w:val="28"/>
          <w:szCs w:val="28"/>
        </w:rPr>
        <w:t>-</w:t>
      </w:r>
      <w:r w:rsidR="00A14CB5">
        <w:rPr>
          <w:color w:val="000000" w:themeColor="text1"/>
          <w:sz w:val="28"/>
          <w:szCs w:val="28"/>
        </w:rPr>
        <w:t>30</w:t>
      </w:r>
      <w:r w:rsidRPr="00CF6982" w:rsidR="00A14CB5">
        <w:rPr>
          <w:color w:val="000000" w:themeColor="text1"/>
          <w:sz w:val="28"/>
          <w:szCs w:val="28"/>
        </w:rPr>
        <w:t xml:space="preserve"> час., по адресу: Республика Крым, Белогорский район в </w:t>
      </w:r>
      <w:r w:rsidR="00A14CB5">
        <w:rPr>
          <w:color w:val="000000" w:themeColor="text1"/>
          <w:sz w:val="28"/>
          <w:szCs w:val="28"/>
        </w:rPr>
        <w:t>пгт</w:t>
      </w:r>
      <w:r w:rsidRPr="00CF6982" w:rsidR="00A14CB5">
        <w:rPr>
          <w:color w:val="000000" w:themeColor="text1"/>
          <w:sz w:val="28"/>
          <w:szCs w:val="28"/>
        </w:rPr>
        <w:t xml:space="preserve">. </w:t>
      </w:r>
      <w:r w:rsidR="00A14CB5">
        <w:rPr>
          <w:color w:val="000000" w:themeColor="text1"/>
          <w:sz w:val="28"/>
          <w:szCs w:val="28"/>
        </w:rPr>
        <w:t xml:space="preserve">Зуя </w:t>
      </w:r>
      <w:r w:rsidRPr="00CF6982" w:rsidR="00A14CB5">
        <w:rPr>
          <w:color w:val="000000" w:themeColor="text1"/>
          <w:sz w:val="28"/>
          <w:szCs w:val="28"/>
        </w:rPr>
        <w:t xml:space="preserve">на ул. </w:t>
      </w:r>
      <w:r w:rsidR="00A14CB5">
        <w:rPr>
          <w:color w:val="000000" w:themeColor="text1"/>
          <w:sz w:val="28"/>
          <w:szCs w:val="28"/>
        </w:rPr>
        <w:t xml:space="preserve">Шоссейной рядом с </w:t>
      </w:r>
      <w:r w:rsidRPr="00CF6982" w:rsidR="00A14CB5">
        <w:rPr>
          <w:color w:val="000000" w:themeColor="text1"/>
          <w:sz w:val="28"/>
          <w:szCs w:val="28"/>
        </w:rPr>
        <w:t>дом</w:t>
      </w:r>
      <w:r w:rsidR="00A14CB5">
        <w:rPr>
          <w:color w:val="000000" w:themeColor="text1"/>
          <w:sz w:val="28"/>
          <w:szCs w:val="28"/>
        </w:rPr>
        <w:t>ом</w:t>
      </w:r>
      <w:r w:rsidRPr="00CF6982" w:rsidR="00A14CB5">
        <w:rPr>
          <w:color w:val="000000" w:themeColor="text1"/>
          <w:sz w:val="28"/>
          <w:szCs w:val="28"/>
        </w:rPr>
        <w:t xml:space="preserve"> №</w:t>
      </w:r>
      <w:r w:rsidR="00A14CB5">
        <w:rPr>
          <w:color w:val="000000" w:themeColor="text1"/>
          <w:sz w:val="28"/>
          <w:szCs w:val="28"/>
        </w:rPr>
        <w:t xml:space="preserve"> 89/1</w:t>
      </w:r>
      <w:r w:rsidRPr="00CF6982" w:rsidR="00A14CB5">
        <w:rPr>
          <w:color w:val="000000" w:themeColor="text1"/>
          <w:sz w:val="28"/>
          <w:szCs w:val="28"/>
        </w:rPr>
        <w:t>, управлял транспортным средством –</w:t>
      </w:r>
      <w:r w:rsidR="00A14CB5">
        <w:rPr>
          <w:color w:val="000000" w:themeColor="text1"/>
          <w:sz w:val="28"/>
          <w:szCs w:val="28"/>
        </w:rPr>
        <w:t xml:space="preserve"> Шкода Йети</w:t>
      </w:r>
      <w:r w:rsidRPr="00CF6982" w:rsidR="00A14CB5">
        <w:rPr>
          <w:color w:val="000000" w:themeColor="text1"/>
          <w:sz w:val="28"/>
          <w:szCs w:val="28"/>
        </w:rPr>
        <w:t>,</w:t>
      </w:r>
      <w:r w:rsidR="00A14CB5">
        <w:rPr>
          <w:color w:val="000000" w:themeColor="text1"/>
          <w:sz w:val="28"/>
          <w:szCs w:val="28"/>
        </w:rPr>
        <w:t xml:space="preserve"> </w:t>
      </w:r>
      <w:r w:rsidRPr="00CF6982" w:rsidR="00A14CB5">
        <w:rPr>
          <w:color w:val="000000" w:themeColor="text1"/>
          <w:sz w:val="28"/>
          <w:szCs w:val="28"/>
        </w:rPr>
        <w:t>государственны</w:t>
      </w:r>
      <w:r w:rsidR="00A14CB5">
        <w:rPr>
          <w:color w:val="000000" w:themeColor="text1"/>
          <w:sz w:val="28"/>
          <w:szCs w:val="28"/>
        </w:rPr>
        <w:t>й</w:t>
      </w:r>
      <w:r w:rsidRPr="00CF6982" w:rsidR="00A14CB5">
        <w:rPr>
          <w:color w:val="000000" w:themeColor="text1"/>
          <w:sz w:val="28"/>
          <w:szCs w:val="28"/>
        </w:rPr>
        <w:t xml:space="preserve"> регистрационны</w:t>
      </w:r>
      <w:r w:rsidR="00A14CB5">
        <w:rPr>
          <w:color w:val="000000" w:themeColor="text1"/>
          <w:sz w:val="28"/>
          <w:szCs w:val="28"/>
        </w:rPr>
        <w:t>й</w:t>
      </w:r>
      <w:r w:rsidRPr="00CF6982" w:rsidR="00A14CB5">
        <w:rPr>
          <w:color w:val="000000" w:themeColor="text1"/>
          <w:sz w:val="28"/>
          <w:szCs w:val="28"/>
        </w:rPr>
        <w:t xml:space="preserve"> знак</w:t>
      </w:r>
      <w:r w:rsidR="00A14CB5">
        <w:rPr>
          <w:color w:val="000000" w:themeColor="text1"/>
          <w:sz w:val="28"/>
          <w:szCs w:val="28"/>
        </w:rPr>
        <w:t xml:space="preserve"> Р797ТТ161</w:t>
      </w:r>
      <w:r w:rsidRPr="00CF6982" w:rsidR="003E1AD2">
        <w:rPr>
          <w:color w:val="000000" w:themeColor="text1"/>
          <w:sz w:val="28"/>
          <w:szCs w:val="28"/>
        </w:rPr>
        <w:t xml:space="preserve">, принадлежащим </w:t>
      </w:r>
      <w:r w:rsidR="008E140D">
        <w:rPr>
          <w:color w:val="000000" w:themeColor="text1"/>
          <w:sz w:val="28"/>
          <w:szCs w:val="28"/>
        </w:rPr>
        <w:t xml:space="preserve">ему </w:t>
      </w:r>
      <w:r w:rsidRPr="00CF6982" w:rsidR="003E1AD2">
        <w:rPr>
          <w:color w:val="000000" w:themeColor="text1"/>
          <w:sz w:val="28"/>
          <w:szCs w:val="28"/>
        </w:rPr>
        <w:t>на праве собственности</w:t>
      </w:r>
      <w:r w:rsidRPr="000D3801" w:rsidR="00C94DD9">
        <w:rPr>
          <w:color w:val="000000" w:themeColor="text1"/>
          <w:sz w:val="28"/>
          <w:szCs w:val="28"/>
        </w:rPr>
        <w:t xml:space="preserve">, </w:t>
      </w:r>
      <w:r w:rsidRPr="000D3801" w:rsidR="00C94DD9">
        <w:rPr>
          <w:rFonts w:eastAsiaTheme="minorHAnsi"/>
          <w:color w:val="000000" w:themeColor="text1"/>
          <w:sz w:val="28"/>
          <w:szCs w:val="28"/>
          <w:lang w:eastAsia="en-US"/>
        </w:rPr>
        <w:t xml:space="preserve">в нарушение </w:t>
      </w:r>
      <w:hyperlink r:id="rId5" w:history="1">
        <w:r w:rsidRPr="000D3801" w:rsidR="00C94DD9">
          <w:rPr>
            <w:rFonts w:eastAsiaTheme="minorHAnsi"/>
            <w:color w:val="000000" w:themeColor="text1"/>
            <w:sz w:val="28"/>
            <w:szCs w:val="28"/>
            <w:lang w:eastAsia="en-US"/>
          </w:rPr>
          <w:t>п. 2.7</w:t>
        </w:r>
      </w:hyperlink>
      <w:r w:rsidRPr="000D380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0D3801" w:rsidR="00C94DD9">
          <w:rPr>
            <w:rFonts w:eastAsiaTheme="minorHAnsi"/>
            <w:color w:val="000000" w:themeColor="text1"/>
            <w:sz w:val="28"/>
            <w:szCs w:val="28"/>
            <w:lang w:eastAsia="en-US"/>
          </w:rPr>
          <w:t>ч. 1 ст. 12.8</w:t>
        </w:r>
      </w:hyperlink>
      <w:r w:rsidRPr="000D3801" w:rsidR="00C94DD9">
        <w:rPr>
          <w:rFonts w:eastAsiaTheme="minorHAnsi"/>
          <w:color w:val="000000" w:themeColor="text1"/>
          <w:sz w:val="28"/>
          <w:szCs w:val="28"/>
          <w:lang w:eastAsia="en-US"/>
        </w:rPr>
        <w:t xml:space="preserve"> КоАП РФ.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ч. 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w:t>
      </w:r>
      <w:r w:rsidRPr="000D3801">
        <w:rPr>
          <w:rFonts w:eastAsiaTheme="minorHAnsi"/>
          <w:sz w:val="28"/>
          <w:szCs w:val="28"/>
          <w:lang w:eastAsia="en-US"/>
        </w:rPr>
        <w:t xml:space="preserve">одлежит освидетельствованию на состояние алкогольного опьянения в соответствии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w:t>
      </w:r>
      <w:r w:rsidRPr="000D3801">
        <w:rPr>
          <w:rFonts w:eastAsiaTheme="minorHAnsi"/>
          <w:sz w:val="28"/>
          <w:szCs w:val="28"/>
          <w:lang w:eastAsia="en-US"/>
        </w:rPr>
        <w:t xml:space="preserve">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w:t>
      </w:r>
      <w:r w:rsidRPr="000D3801">
        <w:rPr>
          <w:rFonts w:eastAsiaTheme="minorHAnsi"/>
          <w:sz w:val="28"/>
          <w:szCs w:val="28"/>
          <w:lang w:eastAsia="en-US"/>
        </w:rPr>
        <w:t>опьянения, и отрицательном результате освиде</w:t>
      </w:r>
      <w:r w:rsidRPr="000D3801">
        <w:rPr>
          <w:rFonts w:eastAsiaTheme="minorHAnsi"/>
          <w:sz w:val="28"/>
          <w:szCs w:val="28"/>
          <w:lang w:eastAsia="en-US"/>
        </w:rPr>
        <w:t xml:space="preserve">тельствования на </w:t>
      </w:r>
      <w:r w:rsidRPr="000D3801">
        <w:rPr>
          <w:rFonts w:eastAsiaTheme="minorHAnsi"/>
          <w:color w:val="000000" w:themeColor="text1"/>
          <w:sz w:val="28"/>
          <w:szCs w:val="28"/>
          <w:lang w:eastAsia="en-US"/>
        </w:rPr>
        <w:t>состояние алкогольного опьянения указанное лицо подлежит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w:t>
      </w:r>
      <w:r w:rsidRPr="00EB22DB">
        <w:rPr>
          <w:rFonts w:eastAsiaTheme="minorHAnsi"/>
          <w:color w:val="000000" w:themeColor="text1"/>
          <w:sz w:val="28"/>
          <w:szCs w:val="28"/>
          <w:lang w:eastAsia="en-US"/>
        </w:rPr>
        <w:t>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w:t>
      </w:r>
      <w:r w:rsidRPr="00EB22DB">
        <w:rPr>
          <w:rFonts w:eastAsiaTheme="minorHAnsi"/>
          <w:color w:val="000000" w:themeColor="text1"/>
          <w:sz w:val="28"/>
          <w:szCs w:val="28"/>
          <w:lang w:eastAsia="en-US"/>
        </w:rPr>
        <w:t>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силу пункта 2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w:t>
      </w:r>
      <w:r w:rsidRPr="00EB22DB">
        <w:rPr>
          <w:rFonts w:eastAsiaTheme="minorHAnsi"/>
          <w:color w:val="000000" w:themeColor="text1"/>
          <w:sz w:val="28"/>
          <w:szCs w:val="28"/>
          <w:lang w:eastAsia="en-US"/>
        </w:rPr>
        <w:t>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w:t>
      </w:r>
      <w:r w:rsidRPr="00EB22DB">
        <w:rPr>
          <w:rFonts w:eastAsiaTheme="minorHAnsi"/>
          <w:color w:val="000000" w:themeColor="text1"/>
          <w:sz w:val="28"/>
          <w:szCs w:val="28"/>
          <w:lang w:eastAsia="en-US"/>
        </w:rPr>
        <w:t>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w:t>
      </w:r>
      <w:r w:rsidRPr="00EB22DB">
        <w:rPr>
          <w:rFonts w:eastAsiaTheme="minorHAnsi"/>
          <w:color w:val="000000" w:themeColor="text1"/>
          <w:sz w:val="28"/>
          <w:szCs w:val="28"/>
          <w:lang w:eastAsia="en-US"/>
        </w:rPr>
        <w:t>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w:t>
      </w:r>
      <w:r w:rsidRPr="00EB22DB">
        <w:rPr>
          <w:rFonts w:eastAsiaTheme="minorHAnsi"/>
          <w:color w:val="000000" w:themeColor="text1"/>
          <w:sz w:val="28"/>
          <w:szCs w:val="28"/>
          <w:lang w:eastAsia="en-US"/>
        </w:rPr>
        <w:t>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00A14CB5">
        <w:rPr>
          <w:color w:val="000000" w:themeColor="text1"/>
          <w:sz w:val="28"/>
          <w:szCs w:val="28"/>
        </w:rPr>
        <w:t xml:space="preserve">Торубалко В.М.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00C67A2E">
        <w:rPr>
          <w:color w:val="000000" w:themeColor="text1"/>
          <w:sz w:val="28"/>
          <w:szCs w:val="28"/>
        </w:rPr>
        <w:t>&lt;данные изъяты&gt;</w:t>
      </w:r>
      <w:r w:rsidR="003E1AD2">
        <w:rPr>
          <w:rFonts w:eastAsiaTheme="minorHAnsi"/>
          <w:color w:val="000000" w:themeColor="text1"/>
          <w:sz w:val="28"/>
          <w:szCs w:val="28"/>
          <w:lang w:eastAsia="en-US"/>
        </w:rPr>
        <w:t>,</w:t>
      </w:r>
      <w:r w:rsidR="00C6615A">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w:t>
      </w:r>
      <w:r w:rsidRPr="000D3801">
        <w:rPr>
          <w:sz w:val="28"/>
          <w:szCs w:val="28"/>
        </w:rPr>
        <w:t>детельствование на состояние опьянения"</w:t>
      </w:r>
      <w:r w:rsidRPr="000D3801" w:rsidR="004E10DC">
        <w:rPr>
          <w:sz w:val="28"/>
          <w:szCs w:val="28"/>
        </w:rPr>
        <w:t>.</w:t>
      </w:r>
      <w:r w:rsidRPr="000D3801">
        <w:rPr>
          <w:sz w:val="28"/>
          <w:szCs w:val="28"/>
        </w:rPr>
        <w:t xml:space="preserve"> </w:t>
      </w:r>
    </w:p>
    <w:p w:rsidR="00E22704" w:rsidRPr="000D3801" w:rsidP="0011045E">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00A14CB5">
        <w:rPr>
          <w:color w:val="000000" w:themeColor="text1"/>
          <w:sz w:val="28"/>
          <w:szCs w:val="28"/>
        </w:rPr>
        <w:t xml:space="preserve">Торубалко В.М.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F969F5" w:rsidP="00F969F5">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E02CC4">
        <w:rPr>
          <w:rFonts w:eastAsiaTheme="minorHAnsi"/>
          <w:sz w:val="28"/>
          <w:szCs w:val="28"/>
          <w:lang w:eastAsia="en-US"/>
        </w:rPr>
        <w:t>Алкоте</w:t>
      </w:r>
      <w:r w:rsidR="00A14CB5">
        <w:rPr>
          <w:rFonts w:eastAsiaTheme="minorHAnsi"/>
          <w:sz w:val="28"/>
          <w:szCs w:val="28"/>
          <w:lang w:eastAsia="en-US"/>
        </w:rPr>
        <w:t>ст</w:t>
      </w:r>
      <w:r w:rsidR="00A14CB5">
        <w:rPr>
          <w:rFonts w:eastAsiaTheme="minorHAnsi"/>
          <w:sz w:val="28"/>
          <w:szCs w:val="28"/>
          <w:lang w:eastAsia="en-US"/>
        </w:rPr>
        <w:t xml:space="preserve"> </w:t>
      </w:r>
      <w:r w:rsidR="00C67A2E">
        <w:rPr>
          <w:color w:val="000000" w:themeColor="text1"/>
          <w:sz w:val="28"/>
          <w:szCs w:val="28"/>
        </w:rPr>
        <w:t>&lt;данные изъяты&gt;</w:t>
      </w:r>
      <w:r w:rsidRPr="000D3801" w:rsidR="00E00319">
        <w:rPr>
          <w:rFonts w:eastAsiaTheme="minorHAnsi"/>
          <w:sz w:val="28"/>
          <w:szCs w:val="28"/>
          <w:lang w:eastAsia="en-US"/>
        </w:rPr>
        <w:t xml:space="preserve">, </w:t>
      </w:r>
      <w:r w:rsidRPr="000D3801">
        <w:rPr>
          <w:rFonts w:eastAsiaTheme="minorHAnsi"/>
          <w:sz w:val="28"/>
          <w:szCs w:val="28"/>
          <w:lang w:eastAsia="en-US"/>
        </w:rPr>
        <w:t xml:space="preserve">дата последней поверки прибора </w:t>
      </w:r>
      <w:r w:rsidR="00C67A2E">
        <w:rPr>
          <w:color w:val="000000" w:themeColor="text1"/>
          <w:sz w:val="28"/>
          <w:szCs w:val="28"/>
        </w:rPr>
        <w:t>&lt;данные изъяты&gt;</w:t>
      </w:r>
      <w:r w:rsidRPr="000D3801" w:rsidR="00AC7B69">
        <w:rPr>
          <w:rFonts w:eastAsiaTheme="minorHAnsi"/>
          <w:sz w:val="28"/>
          <w:szCs w:val="28"/>
          <w:lang w:eastAsia="en-US"/>
        </w:rPr>
        <w:t>г</w:t>
      </w:r>
      <w:r w:rsidRPr="000D3801">
        <w:rPr>
          <w:rFonts w:eastAsiaTheme="minorHAnsi"/>
          <w:sz w:val="28"/>
          <w:szCs w:val="28"/>
          <w:lang w:eastAsia="en-US"/>
        </w:rPr>
        <w:t xml:space="preserve">., у </w:t>
      </w:r>
      <w:r w:rsidR="00A14CB5">
        <w:rPr>
          <w:color w:val="000000" w:themeColor="text1"/>
          <w:sz w:val="28"/>
          <w:szCs w:val="28"/>
        </w:rPr>
        <w:t xml:space="preserve">Торубалко В.М. </w:t>
      </w:r>
      <w:r w:rsidR="00E02CC4">
        <w:rPr>
          <w:color w:val="000000" w:themeColor="text1"/>
          <w:sz w:val="28"/>
          <w:szCs w:val="28"/>
        </w:rPr>
        <w:t xml:space="preserve"> </w:t>
      </w:r>
      <w:r w:rsidRPr="000D380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C67A2E">
        <w:rPr>
          <w:color w:val="000000" w:themeColor="text1"/>
          <w:sz w:val="28"/>
          <w:szCs w:val="28"/>
        </w:rPr>
        <w:t>&lt;данные изъяты&gt;</w:t>
      </w:r>
      <w:r w:rsidRPr="000D3801">
        <w:rPr>
          <w:rFonts w:eastAsiaTheme="minorHAnsi"/>
          <w:sz w:val="28"/>
          <w:szCs w:val="28"/>
          <w:lang w:eastAsia="en-US"/>
        </w:rPr>
        <w:t xml:space="preserve">мг/л. С результатами освидетельствования </w:t>
      </w:r>
      <w:r w:rsidR="00A14CB5">
        <w:rPr>
          <w:color w:val="000000" w:themeColor="text1"/>
          <w:sz w:val="28"/>
          <w:szCs w:val="28"/>
        </w:rPr>
        <w:t>Торубалко В.М.</w:t>
      </w:r>
      <w:r w:rsidR="00E02CC4">
        <w:rPr>
          <w:color w:val="000000" w:themeColor="text1"/>
          <w:sz w:val="28"/>
          <w:szCs w:val="28"/>
        </w:rPr>
        <w:t xml:space="preserve"> </w:t>
      </w:r>
      <w:r w:rsidRPr="00962F17">
        <w:rPr>
          <w:rFonts w:eastAsiaTheme="minorHAnsi"/>
          <w:color w:val="000000" w:themeColor="text1"/>
          <w:sz w:val="28"/>
          <w:szCs w:val="28"/>
          <w:lang w:eastAsia="en-US"/>
        </w:rPr>
        <w:t>согласилс</w:t>
      </w:r>
      <w:r w:rsidRPr="00962F17" w:rsidR="003A0CB9">
        <w:rPr>
          <w:rFonts w:eastAsiaTheme="minorHAnsi"/>
          <w:color w:val="000000" w:themeColor="text1"/>
          <w:sz w:val="28"/>
          <w:szCs w:val="28"/>
          <w:lang w:eastAsia="en-US"/>
        </w:rPr>
        <w:t>я,</w:t>
      </w:r>
      <w:r w:rsidRPr="00962F17">
        <w:rPr>
          <w:rFonts w:eastAsiaTheme="minorHAnsi"/>
          <w:color w:val="000000" w:themeColor="text1"/>
          <w:sz w:val="28"/>
          <w:szCs w:val="28"/>
          <w:lang w:eastAsia="en-US"/>
        </w:rPr>
        <w:t xml:space="preserve"> о чем имеется е</w:t>
      </w:r>
      <w:r w:rsidRPr="00962F17" w:rsidR="003A0CB9">
        <w:rPr>
          <w:rFonts w:eastAsiaTheme="minorHAnsi"/>
          <w:color w:val="000000" w:themeColor="text1"/>
          <w:sz w:val="28"/>
          <w:szCs w:val="28"/>
          <w:lang w:eastAsia="en-US"/>
        </w:rPr>
        <w:t>го</w:t>
      </w:r>
      <w:r w:rsidRPr="00962F17">
        <w:rPr>
          <w:rFonts w:eastAsiaTheme="minorHAnsi"/>
          <w:color w:val="000000" w:themeColor="text1"/>
          <w:sz w:val="28"/>
          <w:szCs w:val="28"/>
          <w:lang w:eastAsia="en-US"/>
        </w:rPr>
        <w:t xml:space="preserve"> подпись в</w:t>
      </w:r>
      <w:r w:rsidRPr="00962F17">
        <w:rPr>
          <w:rFonts w:eastAsiaTheme="minorHAnsi"/>
          <w:color w:val="000000" w:themeColor="text1"/>
          <w:sz w:val="28"/>
          <w:szCs w:val="28"/>
          <w:lang w:eastAsia="en-US"/>
        </w:rPr>
        <w:t xml:space="preserve"> </w:t>
      </w:r>
      <w:r w:rsidRPr="00962F17">
        <w:rPr>
          <w:rFonts w:eastAsiaTheme="minorHAnsi"/>
          <w:color w:val="000000" w:themeColor="text1"/>
          <w:sz w:val="28"/>
          <w:szCs w:val="28"/>
          <w:lang w:eastAsia="en-US"/>
        </w:rPr>
        <w:t>Акте</w:t>
      </w:r>
      <w:r w:rsidRPr="00962F17">
        <w:rPr>
          <w:rFonts w:eastAsiaTheme="minorHAnsi"/>
          <w:color w:val="000000" w:themeColor="text1"/>
          <w:sz w:val="28"/>
          <w:szCs w:val="28"/>
          <w:lang w:eastAsia="en-US"/>
        </w:rPr>
        <w:t xml:space="preserve"> </w:t>
      </w:r>
      <w:r w:rsidR="00C67A2E">
        <w:rPr>
          <w:color w:val="000000" w:themeColor="text1"/>
          <w:sz w:val="28"/>
          <w:szCs w:val="28"/>
        </w:rPr>
        <w:t>&lt;данные изъяты&gt;</w:t>
      </w:r>
      <w:r w:rsidRPr="000D3801">
        <w:rPr>
          <w:rFonts w:eastAsiaTheme="minorHAnsi"/>
          <w:sz w:val="28"/>
          <w:szCs w:val="28"/>
          <w:lang w:eastAsia="en-US"/>
        </w:rPr>
        <w:t xml:space="preserve">освидетельствования на состояние алкогольного опьянения от </w:t>
      </w:r>
      <w:r w:rsidR="00C67A2E">
        <w:rPr>
          <w:color w:val="000000" w:themeColor="text1"/>
          <w:sz w:val="28"/>
          <w:szCs w:val="28"/>
        </w:rPr>
        <w:t>&lt;данные изъяты&gt;</w:t>
      </w:r>
      <w:r w:rsidRPr="000D3801">
        <w:rPr>
          <w:rFonts w:eastAsiaTheme="minorHAnsi"/>
          <w:sz w:val="28"/>
          <w:szCs w:val="28"/>
          <w:lang w:eastAsia="en-US"/>
        </w:rPr>
        <w:t>г</w:t>
      </w:r>
      <w:r w:rsidRPr="00962F17">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00A14CB5">
        <w:rPr>
          <w:color w:val="000000" w:themeColor="text1"/>
          <w:sz w:val="28"/>
          <w:szCs w:val="28"/>
        </w:rPr>
        <w:t>Торубалко В.М.</w:t>
      </w:r>
      <w:r w:rsidR="004D114C">
        <w:rPr>
          <w:color w:val="000000" w:themeColor="text1"/>
          <w:sz w:val="28"/>
          <w:szCs w:val="28"/>
        </w:rPr>
        <w:t xml:space="preserve"> </w:t>
      </w:r>
      <w:r w:rsidRPr="000D3801">
        <w:rPr>
          <w:sz w:val="28"/>
          <w:szCs w:val="28"/>
          <w:shd w:val="clear" w:color="auto" w:fill="FFFFFF"/>
        </w:rPr>
        <w:t>пункта 2.7 Правил дорожного движения Российской Федерации и совершении, тем самым, административного правонарушения, 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Факт административного правонарушен</w:t>
      </w:r>
      <w:r w:rsidRPr="000D3801">
        <w:rPr>
          <w:rFonts w:eastAsiaTheme="minorHAnsi"/>
          <w:sz w:val="28"/>
          <w:szCs w:val="28"/>
          <w:lang w:eastAsia="en-US"/>
        </w:rPr>
        <w:t xml:space="preserve">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00A14CB5">
        <w:rPr>
          <w:color w:val="000000" w:themeColor="text1"/>
          <w:sz w:val="28"/>
          <w:szCs w:val="28"/>
        </w:rPr>
        <w:t xml:space="preserve">Торубалко В.М. </w:t>
      </w:r>
      <w:r w:rsidRPr="000D3801">
        <w:rPr>
          <w:rFonts w:eastAsiaTheme="minorHAnsi"/>
          <w:sz w:val="28"/>
          <w:szCs w:val="28"/>
          <w:lang w:eastAsia="en-US"/>
        </w:rPr>
        <w:t>в его совершении подтверждены совокупностью доказательств</w:t>
      </w:r>
      <w:r w:rsidRPr="000D3801">
        <w:rPr>
          <w:rFonts w:eastAsiaTheme="minorHAnsi"/>
          <w:sz w:val="28"/>
          <w:szCs w:val="28"/>
          <w:lang w:eastAsia="en-US"/>
        </w:rPr>
        <w:t xml:space="preserve">, достоверность и допустимость которых сомнений не вызывают, а именно: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00C67A2E">
        <w:rPr>
          <w:color w:val="000000" w:themeColor="text1"/>
          <w:sz w:val="28"/>
          <w:szCs w:val="28"/>
        </w:rPr>
        <w:t>&lt;данные изъяты&gt;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00C67A2E">
        <w:rPr>
          <w:color w:val="000000" w:themeColor="text1"/>
          <w:sz w:val="28"/>
          <w:szCs w:val="28"/>
        </w:rPr>
        <w:t>&lt;данные изъяты&gt;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00C67A2E">
        <w:rPr>
          <w:color w:val="000000" w:themeColor="text1"/>
          <w:sz w:val="28"/>
          <w:szCs w:val="28"/>
        </w:rPr>
        <w:t>&lt;данные изъяты&gt;</w:t>
      </w:r>
      <w:r w:rsidRPr="000D3801" w:rsidR="00A862BE">
        <w:rPr>
          <w:rFonts w:eastAsiaTheme="minorHAnsi"/>
          <w:sz w:val="28"/>
          <w:szCs w:val="28"/>
          <w:lang w:eastAsia="en-US"/>
        </w:rPr>
        <w:t xml:space="preserve">об отстранении от управления транспортным средством от </w:t>
      </w:r>
      <w:r w:rsidR="00C67A2E">
        <w:rPr>
          <w:color w:val="000000" w:themeColor="text1"/>
          <w:sz w:val="28"/>
          <w:szCs w:val="28"/>
        </w:rPr>
        <w:t>&lt;данные изъяты&gt;</w:t>
      </w:r>
      <w:r w:rsidRPr="000D3801" w:rsidR="00974444">
        <w:rPr>
          <w:rFonts w:eastAsiaTheme="minorHAnsi"/>
          <w:sz w:val="28"/>
          <w:szCs w:val="28"/>
          <w:lang w:eastAsia="en-US"/>
        </w:rPr>
        <w:t>г</w:t>
      </w:r>
      <w:r w:rsidRPr="000D3801" w:rsidR="00A862BE">
        <w:rPr>
          <w:rFonts w:eastAsiaTheme="minorHAnsi"/>
          <w:sz w:val="28"/>
          <w:szCs w:val="28"/>
          <w:lang w:eastAsia="en-US"/>
        </w:rPr>
        <w:t>.;</w:t>
      </w:r>
      <w:r w:rsidRPr="000D3801" w:rsidR="00075628">
        <w:rPr>
          <w:rFonts w:eastAsiaTheme="minorHAnsi"/>
          <w:sz w:val="28"/>
          <w:szCs w:val="28"/>
          <w:lang w:eastAsia="en-US"/>
        </w:rPr>
        <w:t xml:space="preserve"> </w:t>
      </w:r>
    </w:p>
    <w:p w:rsidR="0073708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075628">
        <w:rPr>
          <w:rFonts w:eastAsiaTheme="minorHAnsi"/>
          <w:sz w:val="28"/>
          <w:szCs w:val="28"/>
          <w:lang w:eastAsia="en-US"/>
        </w:rPr>
        <w:t xml:space="preserve">актом </w:t>
      </w:r>
      <w:r w:rsidR="00C67A2E">
        <w:rPr>
          <w:color w:val="000000" w:themeColor="text1"/>
          <w:sz w:val="28"/>
          <w:szCs w:val="28"/>
        </w:rPr>
        <w:t>&lt;данные изъяты&gt;</w:t>
      </w:r>
      <w:r w:rsidRPr="000D3801" w:rsidR="00075628">
        <w:rPr>
          <w:rFonts w:eastAsiaTheme="minorHAnsi"/>
          <w:sz w:val="28"/>
          <w:szCs w:val="28"/>
          <w:lang w:eastAsia="en-US"/>
        </w:rPr>
        <w:t xml:space="preserve">освидетельствования на состояние алкогольного опьянения от </w:t>
      </w:r>
      <w:r w:rsidR="00C67A2E">
        <w:rPr>
          <w:color w:val="000000" w:themeColor="text1"/>
          <w:sz w:val="28"/>
          <w:szCs w:val="28"/>
        </w:rPr>
        <w:t>&lt;данные изъяты&gt;</w:t>
      </w:r>
      <w:r w:rsidRPr="000D3801"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A14CB5">
        <w:rPr>
          <w:color w:val="000000" w:themeColor="text1"/>
          <w:sz w:val="28"/>
          <w:szCs w:val="28"/>
        </w:rPr>
        <w:t xml:space="preserve">Торубалко В.М. </w:t>
      </w:r>
      <w:r w:rsidRPr="000D3801" w:rsidR="00AA1312">
        <w:rPr>
          <w:rFonts w:eastAsiaTheme="minorHAnsi"/>
          <w:sz w:val="28"/>
          <w:szCs w:val="28"/>
          <w:lang w:eastAsia="en-US"/>
        </w:rPr>
        <w:t xml:space="preserve">составила </w:t>
      </w:r>
      <w:r w:rsidR="00C67A2E">
        <w:rPr>
          <w:color w:val="000000" w:themeColor="text1"/>
          <w:sz w:val="28"/>
          <w:szCs w:val="28"/>
        </w:rPr>
        <w:t>&lt;данные изъяты&gt;</w:t>
      </w:r>
      <w:r w:rsidRPr="000D3801" w:rsidR="00AA1312">
        <w:rPr>
          <w:rFonts w:eastAsiaTheme="minorHAnsi"/>
          <w:sz w:val="28"/>
          <w:szCs w:val="28"/>
          <w:lang w:eastAsia="en-US"/>
        </w:rPr>
        <w:t>мг/л;</w:t>
      </w:r>
    </w:p>
    <w:p w:rsidR="00E4713A" w:rsidP="00E4713A">
      <w:pPr>
        <w:autoSpaceDE w:val="0"/>
        <w:autoSpaceDN w:val="0"/>
        <w:adjustRightInd w:val="0"/>
        <w:ind w:right="-2" w:firstLine="567"/>
        <w:jc w:val="both"/>
        <w:rPr>
          <w:color w:val="000000" w:themeColor="text1"/>
          <w:sz w:val="28"/>
          <w:szCs w:val="28"/>
        </w:rPr>
      </w:pPr>
      <w:r w:rsidRPr="000D3801">
        <w:rPr>
          <w:rFonts w:eastAsiaTheme="minorHAnsi"/>
          <w:sz w:val="28"/>
          <w:szCs w:val="28"/>
          <w:lang w:eastAsia="en-US"/>
        </w:rPr>
        <w:t xml:space="preserve">- </w:t>
      </w:r>
      <w:r w:rsidRPr="000D380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A14CB5">
        <w:rPr>
          <w:color w:val="000000" w:themeColor="text1"/>
          <w:sz w:val="28"/>
          <w:szCs w:val="28"/>
        </w:rPr>
        <w:t>Торубалко В.М.</w:t>
      </w:r>
      <w:r w:rsidRPr="000D3801" w:rsidR="00B318A7">
        <w:rPr>
          <w:color w:val="000000" w:themeColor="text1"/>
          <w:sz w:val="28"/>
          <w:szCs w:val="28"/>
        </w:rPr>
        <w:t xml:space="preserve">; права, обязанности </w:t>
      </w:r>
      <w:r w:rsidR="00A14CB5">
        <w:rPr>
          <w:color w:val="000000" w:themeColor="text1"/>
          <w:sz w:val="28"/>
          <w:szCs w:val="28"/>
        </w:rPr>
        <w:t xml:space="preserve">Торубалко В.М. </w:t>
      </w:r>
      <w:r w:rsidRPr="000D3801" w:rsidR="00B318A7">
        <w:rPr>
          <w:color w:val="000000" w:themeColor="text1"/>
          <w:sz w:val="28"/>
          <w:szCs w:val="28"/>
        </w:rPr>
        <w:t>были разъяснены и последне</w:t>
      </w:r>
      <w:r w:rsidRPr="000D3801" w:rsidR="00F758DE">
        <w:rPr>
          <w:color w:val="000000" w:themeColor="text1"/>
          <w:sz w:val="28"/>
          <w:szCs w:val="28"/>
        </w:rPr>
        <w:t>му</w:t>
      </w:r>
      <w:r w:rsidRPr="000D3801" w:rsidR="00B318A7">
        <w:rPr>
          <w:color w:val="000000" w:themeColor="text1"/>
          <w:sz w:val="28"/>
          <w:szCs w:val="28"/>
        </w:rPr>
        <w:t xml:space="preserve"> понятны; </w:t>
      </w:r>
      <w:r w:rsidR="00A14CB5">
        <w:rPr>
          <w:color w:val="000000" w:themeColor="text1"/>
          <w:sz w:val="28"/>
          <w:szCs w:val="28"/>
        </w:rPr>
        <w:t xml:space="preserve">Торубалко В.М. </w:t>
      </w:r>
      <w:r w:rsidRPr="000D3801" w:rsidR="00B318A7">
        <w:rPr>
          <w:color w:val="000000" w:themeColor="text1"/>
          <w:sz w:val="28"/>
          <w:szCs w:val="28"/>
        </w:rPr>
        <w:t>никаких замечаний к составленному протоколу как устно, так и письменно не имел</w:t>
      </w:r>
      <w:r w:rsidRPr="000D3801" w:rsidR="00C04617">
        <w:rPr>
          <w:color w:val="000000" w:themeColor="text1"/>
          <w:sz w:val="28"/>
          <w:szCs w:val="28"/>
        </w:rPr>
        <w:t>,</w:t>
      </w:r>
      <w:r w:rsidRPr="000D3801" w:rsidR="00B318A7">
        <w:rPr>
          <w:color w:val="000000" w:themeColor="text1"/>
          <w:sz w:val="28"/>
          <w:szCs w:val="28"/>
        </w:rPr>
        <w:t xml:space="preserve"> и не внес; все копии процессуальных документов </w:t>
      </w:r>
      <w:r w:rsidR="00A14CB5">
        <w:rPr>
          <w:color w:val="000000" w:themeColor="text1"/>
          <w:sz w:val="28"/>
          <w:szCs w:val="28"/>
        </w:rPr>
        <w:t xml:space="preserve">Торубалко В.М. </w:t>
      </w:r>
      <w:r w:rsidRPr="000D380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Pr>
          <w:color w:val="000000" w:themeColor="text1"/>
          <w:sz w:val="28"/>
          <w:szCs w:val="28"/>
        </w:rPr>
        <w:t>;</w:t>
      </w:r>
    </w:p>
    <w:p w:rsidR="00FD0354" w:rsidP="00E4713A">
      <w:pPr>
        <w:autoSpaceDE w:val="0"/>
        <w:autoSpaceDN w:val="0"/>
        <w:adjustRightInd w:val="0"/>
        <w:ind w:right="-2" w:firstLine="567"/>
        <w:jc w:val="both"/>
        <w:rPr>
          <w:color w:val="000000" w:themeColor="text1"/>
          <w:sz w:val="28"/>
          <w:szCs w:val="28"/>
        </w:rPr>
      </w:pPr>
      <w:r>
        <w:rPr>
          <w:color w:val="000000" w:themeColor="text1"/>
          <w:sz w:val="28"/>
          <w:szCs w:val="28"/>
        </w:rPr>
        <w:t>- сведениями из базы данных ГИБДД о</w:t>
      </w:r>
      <w:r w:rsidR="00C60ADC">
        <w:rPr>
          <w:color w:val="000000" w:themeColor="text1"/>
          <w:sz w:val="28"/>
          <w:szCs w:val="28"/>
        </w:rPr>
        <w:t xml:space="preserve"> привлечении </w:t>
      </w:r>
      <w:r w:rsidR="00A14CB5">
        <w:rPr>
          <w:color w:val="000000" w:themeColor="text1"/>
          <w:sz w:val="28"/>
          <w:szCs w:val="28"/>
        </w:rPr>
        <w:t xml:space="preserve">Торубалко В.М. </w:t>
      </w:r>
      <w:r w:rsidR="00C60ADC">
        <w:rPr>
          <w:color w:val="000000" w:themeColor="text1"/>
          <w:sz w:val="28"/>
          <w:szCs w:val="28"/>
        </w:rPr>
        <w:t>по делам о</w:t>
      </w:r>
      <w:r>
        <w:rPr>
          <w:color w:val="000000" w:themeColor="text1"/>
          <w:sz w:val="28"/>
          <w:szCs w:val="28"/>
        </w:rPr>
        <w:t xml:space="preserve">б </w:t>
      </w:r>
      <w:r w:rsidR="00C60ADC">
        <w:rPr>
          <w:color w:val="000000" w:themeColor="text1"/>
          <w:sz w:val="28"/>
          <w:szCs w:val="28"/>
        </w:rPr>
        <w:t>административных</w:t>
      </w:r>
      <w:r>
        <w:rPr>
          <w:color w:val="000000" w:themeColor="text1"/>
          <w:sz w:val="28"/>
          <w:szCs w:val="28"/>
        </w:rPr>
        <w:t xml:space="preserve"> правонарушениях</w:t>
      </w:r>
      <w:r w:rsidR="00C60ADC">
        <w:rPr>
          <w:color w:val="000000" w:themeColor="text1"/>
          <w:sz w:val="28"/>
          <w:szCs w:val="28"/>
        </w:rPr>
        <w:t>, возбужденных органом ГИБДД</w:t>
      </w:r>
      <w:r w:rsidR="00D43F04">
        <w:rPr>
          <w:color w:val="000000" w:themeColor="text1"/>
          <w:sz w:val="28"/>
          <w:szCs w:val="28"/>
        </w:rPr>
        <w:t xml:space="preserve"> по главе 12 КоАП РФ</w:t>
      </w:r>
      <w:r w:rsidR="00C60ADC">
        <w:rPr>
          <w:color w:val="000000" w:themeColor="text1"/>
          <w:sz w:val="28"/>
          <w:szCs w:val="28"/>
        </w:rPr>
        <w:t>;</w:t>
      </w:r>
    </w:p>
    <w:p w:rsidR="003E1AD2" w:rsidP="00E4713A">
      <w:pPr>
        <w:autoSpaceDE w:val="0"/>
        <w:autoSpaceDN w:val="0"/>
        <w:adjustRightInd w:val="0"/>
        <w:ind w:right="-2" w:firstLine="567"/>
        <w:jc w:val="both"/>
        <w:rPr>
          <w:color w:val="000000" w:themeColor="text1"/>
          <w:sz w:val="28"/>
          <w:szCs w:val="28"/>
        </w:rPr>
      </w:pPr>
      <w:r>
        <w:rPr>
          <w:color w:val="000000" w:themeColor="text1"/>
          <w:sz w:val="28"/>
          <w:szCs w:val="28"/>
        </w:rPr>
        <w:t>- карточкой учета ТС;</w:t>
      </w:r>
    </w:p>
    <w:p w:rsidR="00E02CC4" w:rsidRPr="000D3801" w:rsidP="00E02CC4">
      <w:pPr>
        <w:autoSpaceDE w:val="0"/>
        <w:autoSpaceDN w:val="0"/>
        <w:adjustRightInd w:val="0"/>
        <w:ind w:right="-2" w:firstLine="567"/>
        <w:jc w:val="both"/>
        <w:rPr>
          <w:color w:val="000000" w:themeColor="text1"/>
          <w:sz w:val="28"/>
          <w:szCs w:val="28"/>
        </w:rPr>
      </w:pPr>
      <w:r>
        <w:rPr>
          <w:color w:val="000000" w:themeColor="text1"/>
          <w:sz w:val="28"/>
          <w:szCs w:val="28"/>
        </w:rPr>
        <w:t xml:space="preserve">- справкой ГИБДД к протоколу об административном правонарушении в отношении </w:t>
      </w:r>
      <w:r w:rsidR="00A14CB5">
        <w:rPr>
          <w:color w:val="000000" w:themeColor="text1"/>
          <w:sz w:val="28"/>
          <w:szCs w:val="28"/>
        </w:rPr>
        <w:t>Торубалко В.М.</w:t>
      </w:r>
      <w:r w:rsidR="004D114C">
        <w:rPr>
          <w:color w:val="000000" w:themeColor="text1"/>
          <w:sz w:val="28"/>
          <w:szCs w:val="28"/>
        </w:rPr>
        <w:t xml:space="preserve">, </w:t>
      </w:r>
      <w:r w:rsidR="008524BA">
        <w:rPr>
          <w:color w:val="000000" w:themeColor="text1"/>
          <w:sz w:val="28"/>
          <w:szCs w:val="28"/>
        </w:rPr>
        <w:t>по главе 12 КоАП РФ.</w:t>
      </w:r>
      <w:r>
        <w:rPr>
          <w:color w:val="000000" w:themeColor="text1"/>
          <w:sz w:val="28"/>
          <w:szCs w:val="28"/>
        </w:rPr>
        <w:t xml:space="preserve">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составлены уполномоченным должностным лицом с</w:t>
      </w:r>
      <w:r w:rsidRPr="000D3801">
        <w:rPr>
          <w:rFonts w:eastAsiaTheme="minorHAnsi"/>
          <w:sz w:val="28"/>
          <w:szCs w:val="28"/>
          <w:lang w:eastAsia="en-US"/>
        </w:rPr>
        <w:t xml:space="preserve"> соблюдением требований действующего законодательства, оснований не доверять указанным в них сведениям у суда не имеется.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Представленные в материалы дела доказательства являются допустимыми, достоверными и в своей совокупности достаточными для установления</w:t>
      </w:r>
      <w:r w:rsidRPr="000D3801">
        <w:rPr>
          <w:rFonts w:eastAsiaTheme="minorHAnsi"/>
          <w:sz w:val="28"/>
          <w:szCs w:val="28"/>
          <w:lang w:eastAsia="en-US"/>
        </w:rPr>
        <w:t xml:space="preserve"> всех обстоятельств дела и для подтверждения </w:t>
      </w:r>
      <w:r w:rsidR="00A14CB5">
        <w:rPr>
          <w:color w:val="000000" w:themeColor="text1"/>
          <w:sz w:val="28"/>
          <w:szCs w:val="28"/>
        </w:rPr>
        <w:t xml:space="preserve">Торубалко В.М. </w:t>
      </w:r>
      <w:r w:rsidRPr="000D3801">
        <w:rPr>
          <w:rFonts w:eastAsiaTheme="minorHAnsi"/>
          <w:sz w:val="28"/>
          <w:szCs w:val="28"/>
          <w:lang w:eastAsia="en-US"/>
        </w:rPr>
        <w:t>в совершении вменяемого ему административного правонарушения.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Исходя из исследованных в судебных заседаниях доказательств судья считает, что в соответствии со ст. 24.1 Кодекса Российской Федерации</w:t>
      </w:r>
      <w:r w:rsidRPr="000D3801">
        <w:rPr>
          <w:rFonts w:eastAsiaTheme="minorHAnsi"/>
          <w:sz w:val="28"/>
          <w:szCs w:val="28"/>
          <w:lang w:eastAsia="en-US"/>
        </w:rPr>
        <w:t xml:space="preserve"> об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правонарушения выяснены, дополнительных доказательств д</w:t>
      </w:r>
      <w:r w:rsidRPr="000D3801">
        <w:rPr>
          <w:rFonts w:eastAsiaTheme="minorHAnsi"/>
          <w:sz w:val="28"/>
          <w:szCs w:val="28"/>
          <w:lang w:eastAsia="en-US"/>
        </w:rPr>
        <w:t xml:space="preserve">ля рассмотрения дела не требуется, в связи, с чем не имеется оснований для вызова и допроса в судебном заседании сотрудников </w:t>
      </w:r>
      <w:r w:rsidR="00773E66">
        <w:rPr>
          <w:rFonts w:eastAsiaTheme="minorHAnsi"/>
          <w:sz w:val="28"/>
          <w:szCs w:val="28"/>
          <w:lang w:eastAsia="en-US"/>
        </w:rPr>
        <w:t xml:space="preserve">ДПС </w:t>
      </w:r>
      <w:r w:rsidRPr="000D3801">
        <w:rPr>
          <w:rFonts w:eastAsiaTheme="minorHAnsi"/>
          <w:sz w:val="28"/>
          <w:szCs w:val="28"/>
          <w:lang w:eastAsia="en-US"/>
        </w:rPr>
        <w:t>ГИБДД.</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w:t>
      </w:r>
      <w:r w:rsidRPr="000D3801">
        <w:rPr>
          <w:rFonts w:eastAsia="Calibri"/>
          <w:sz w:val="28"/>
          <w:szCs w:val="28"/>
        </w:rPr>
        <w:t>ает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Обстоятельств, отя</w:t>
      </w:r>
      <w:r w:rsidRPr="000D3801">
        <w:rPr>
          <w:rFonts w:eastAsia="Calibri"/>
          <w:sz w:val="28"/>
          <w:szCs w:val="28"/>
        </w:rPr>
        <w:t xml:space="preserve">гчающих, смягчающих административную ответственность </w:t>
      </w:r>
      <w:r w:rsidR="00A14CB5">
        <w:rPr>
          <w:color w:val="000000" w:themeColor="text1"/>
          <w:sz w:val="28"/>
          <w:szCs w:val="28"/>
        </w:rPr>
        <w:t>Торубалко В.М.</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A14CB5">
        <w:rPr>
          <w:color w:val="000000" w:themeColor="text1"/>
          <w:sz w:val="28"/>
          <w:szCs w:val="28"/>
        </w:rPr>
        <w:t xml:space="preserve">Торубалко В.М. </w:t>
      </w:r>
      <w:r w:rsidRPr="000D3801">
        <w:rPr>
          <w:rFonts w:eastAsia="Calibri"/>
          <w:sz w:val="28"/>
          <w:szCs w:val="28"/>
        </w:rPr>
        <w:t xml:space="preserve">административного правонарушения, данных о его </w:t>
      </w:r>
      <w:r w:rsidRPr="000D3801">
        <w:rPr>
          <w:rFonts w:eastAsia="Calibri"/>
          <w:sz w:val="28"/>
          <w:szCs w:val="28"/>
        </w:rPr>
        <w:t>личности, отсутствия обстоятельств отягчающих, смягчающих административную ответственность, к правонарушителю необходимо применить административное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управления всеми видами транспортных средств на </w:t>
      </w:r>
      <w:r w:rsidRPr="000D3801">
        <w:rPr>
          <w:rFonts w:eastAsia="Calibri"/>
          <w:sz w:val="28"/>
          <w:szCs w:val="28"/>
        </w:rPr>
        <w:t>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изложенного, руководствуясь ч.1 ст.12.8, ст.ст. 4.1, 26.11, 29.9, 29.10 Кодекса Российской Федерации об административных правонарушениях, мировой судья –</w:t>
      </w:r>
    </w:p>
    <w:p w:rsidR="008A26F8"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00A14CB5">
        <w:rPr>
          <w:color w:val="000000" w:themeColor="text1"/>
          <w:sz w:val="28"/>
          <w:szCs w:val="28"/>
        </w:rPr>
        <w:t>Торубалко Валерия Михайловича</w:t>
      </w:r>
      <w:r w:rsidRPr="000D3801" w:rsidR="00A14CB5">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w:t>
      </w:r>
      <w:r w:rsidR="00A14CB5">
        <w:rPr>
          <w:sz w:val="28"/>
          <w:szCs w:val="28"/>
        </w:rPr>
        <w:t xml:space="preserve"> </w:t>
      </w:r>
      <w:r w:rsidRPr="000D3801">
        <w:rPr>
          <w:sz w:val="28"/>
          <w:szCs w:val="28"/>
        </w:rPr>
        <w:t>1 ст.</w:t>
      </w:r>
      <w:r w:rsidR="00A14CB5">
        <w:rPr>
          <w:sz w:val="28"/>
          <w:szCs w:val="28"/>
        </w:rPr>
        <w:t xml:space="preserve"> </w:t>
      </w:r>
      <w:r w:rsidRPr="000D3801">
        <w:rPr>
          <w:sz w:val="28"/>
          <w:szCs w:val="28"/>
        </w:rPr>
        <w:t>12.8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00C67A2E">
        <w:rPr>
          <w:color w:val="000000" w:themeColor="text1"/>
          <w:sz w:val="28"/>
          <w:szCs w:val="28"/>
        </w:rPr>
        <w:t>&lt;данные изъяты&gt;</w:t>
      </w:r>
      <w:r w:rsidRPr="000D3801">
        <w:rPr>
          <w:sz w:val="28"/>
          <w:szCs w:val="28"/>
          <w:shd w:val="clear" w:color="auto" w:fill="FFFFFF"/>
        </w:rPr>
        <w:t xml:space="preserve">рублей с лишением права управления транспортными средствами на срок </w:t>
      </w:r>
      <w:r w:rsidR="00C67A2E">
        <w:rPr>
          <w:color w:val="000000" w:themeColor="text1"/>
          <w:sz w:val="28"/>
          <w:szCs w:val="28"/>
        </w:rPr>
        <w:t>&lt;данные изъяты&gt;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00A14CB5">
        <w:rPr>
          <w:color w:val="000000" w:themeColor="text1"/>
          <w:sz w:val="28"/>
          <w:szCs w:val="28"/>
        </w:rPr>
        <w:t>Торубалко Валерию Михайловичу</w:t>
      </w:r>
      <w:r w:rsidRPr="000D3801" w:rsidR="00A14CB5">
        <w:rPr>
          <w:rStyle w:val="FontStyle17"/>
          <w:color w:val="000000" w:themeColor="text1"/>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60-дневный срок со дня </w:t>
      </w:r>
      <w:r w:rsidRPr="000D3801">
        <w:rPr>
          <w:rStyle w:val="FontStyle17"/>
          <w:color w:val="000000" w:themeColor="text1"/>
          <w:sz w:val="28"/>
          <w:szCs w:val="28"/>
        </w:rPr>
        <w:t xml:space="preserve">вступления постановления в законную силу, перечислив на следующие реквизиты: </w:t>
      </w:r>
      <w:r w:rsidR="00C67A2E">
        <w:rPr>
          <w:color w:val="000000" w:themeColor="text1"/>
          <w:sz w:val="28"/>
          <w:szCs w:val="28"/>
        </w:rPr>
        <w:t>&lt;данные изъяты&gt;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Разъяснить</w:t>
      </w:r>
      <w:r w:rsidRPr="000D3801" w:rsidR="001A6E78">
        <w:rPr>
          <w:color w:val="000000" w:themeColor="text1"/>
          <w:sz w:val="28"/>
          <w:szCs w:val="28"/>
        </w:rPr>
        <w:t xml:space="preserve"> </w:t>
      </w:r>
      <w:r w:rsidR="00A14CB5">
        <w:rPr>
          <w:color w:val="000000" w:themeColor="text1"/>
          <w:sz w:val="28"/>
          <w:szCs w:val="28"/>
        </w:rPr>
        <w:t>Торубалко Валерию Михайловичу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 xml:space="preserve">что в соответствии со ст. 32.2 КоАП РФ административный штраф должен быть уплачен лицом, привлечённым к </w:t>
      </w:r>
      <w:r w:rsidRPr="000D3801">
        <w:rPr>
          <w:color w:val="000000" w:themeColor="text1"/>
          <w:sz w:val="28"/>
          <w:szCs w:val="28"/>
        </w:rPr>
        <w:t>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w:t>
      </w:r>
      <w:r w:rsidRPr="000D3801">
        <w:rPr>
          <w:color w:val="000000" w:themeColor="text1"/>
          <w:sz w:val="28"/>
          <w:szCs w:val="28"/>
        </w:rPr>
        <w:t>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w:t>
      </w:r>
      <w:r w:rsidRPr="000D3801">
        <w:rPr>
          <w:color w:val="000000" w:themeColor="text1"/>
          <w:sz w:val="28"/>
          <w:szCs w:val="28"/>
        </w:rPr>
        <w:t>ок до пятнадцати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00A14CB5">
        <w:rPr>
          <w:color w:val="000000" w:themeColor="text1"/>
          <w:sz w:val="28"/>
          <w:szCs w:val="28"/>
        </w:rPr>
        <w:t>Торубалко Валерию Михайловичу</w:t>
      </w:r>
      <w:r w:rsidRPr="000D3801">
        <w:rPr>
          <w:color w:val="000000" w:themeColor="text1"/>
          <w:sz w:val="28"/>
          <w:szCs w:val="28"/>
        </w:rPr>
        <w:t>, что в соответствии со ст.32.7 КоАП РФ, течение срока лишения специального права начинается со дня вступления в законную силу постановлен</w:t>
      </w:r>
      <w:r w:rsidRPr="000D3801">
        <w:rPr>
          <w:color w:val="000000" w:themeColor="text1"/>
          <w:sz w:val="28"/>
          <w:szCs w:val="28"/>
        </w:rPr>
        <w:t xml:space="preserve">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773E66">
        <w:rPr>
          <w:color w:val="000000" w:themeColor="text1"/>
          <w:sz w:val="28"/>
          <w:szCs w:val="28"/>
        </w:rPr>
        <w:t>специальног</w:t>
      </w:r>
      <w:r w:rsidRPr="00773E66">
        <w:rPr>
          <w:color w:val="000000" w:themeColor="text1"/>
          <w:sz w:val="28"/>
          <w:szCs w:val="28"/>
        </w:rPr>
        <w:t>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w:t>
      </w:r>
      <w:r w:rsidRPr="00773E66">
        <w:rPr>
          <w:color w:val="000000" w:themeColor="text1"/>
          <w:sz w:val="28"/>
          <w:szCs w:val="28"/>
        </w:rPr>
        <w:t>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w:t>
      </w:r>
      <w:r w:rsidRPr="00773E66">
        <w:rPr>
          <w:color w:val="000000" w:themeColor="text1"/>
          <w:sz w:val="28"/>
          <w:szCs w:val="28"/>
        </w:rPr>
        <w:t>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w:t>
      </w:r>
      <w:r w:rsidRPr="00773E66">
        <w:rPr>
          <w:color w:val="000000" w:themeColor="text1"/>
          <w:sz w:val="28"/>
          <w:szCs w:val="28"/>
        </w:rPr>
        <w:t>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через мирового судью суд</w:t>
      </w:r>
      <w:r w:rsidRPr="00773E66">
        <w:rPr>
          <w:color w:val="000000" w:themeColor="text1"/>
          <w:sz w:val="28"/>
          <w:szCs w:val="28"/>
        </w:rPr>
        <w:t>ебного участка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Pr="00773E66">
        <w:rPr>
          <w:color w:val="000000" w:themeColor="text1"/>
          <w:sz w:val="28"/>
          <w:szCs w:val="28"/>
        </w:rPr>
        <w:t>в течение 10 суток со дня вручения или получения копии постановления.</w:t>
      </w:r>
    </w:p>
    <w:p w:rsidR="008A26F8" w:rsidRPr="00773E66" w:rsidP="0011045E">
      <w:pPr>
        <w:pStyle w:val="NoSpacing"/>
        <w:ind w:right="-2" w:firstLine="567"/>
        <w:jc w:val="both"/>
        <w:rPr>
          <w:color w:val="000000" w:themeColor="text1"/>
          <w:sz w:val="28"/>
          <w:szCs w:val="28"/>
        </w:rPr>
      </w:pPr>
    </w:p>
    <w:p w:rsidR="000E0A56" w:rsidRPr="00077376" w:rsidP="0011045E">
      <w:pPr>
        <w:ind w:right="-2" w:firstLine="567"/>
        <w:rPr>
          <w:color w:val="000000" w:themeColor="text1"/>
          <w:sz w:val="28"/>
          <w:szCs w:val="28"/>
        </w:rPr>
      </w:pPr>
      <w:r w:rsidRPr="00077376">
        <w:rPr>
          <w:color w:val="000000" w:themeColor="text1"/>
          <w:sz w:val="28"/>
          <w:szCs w:val="28"/>
        </w:rPr>
        <w:t xml:space="preserve">Мировой судья: </w:t>
      </w:r>
      <w:r w:rsidRPr="00C67A2E">
        <w:rPr>
          <w:color w:val="FFFFFF" w:themeColor="background1"/>
          <w:sz w:val="28"/>
          <w:szCs w:val="28"/>
        </w:rPr>
        <w:t xml:space="preserve">/подпись/                                                       </w:t>
      </w:r>
      <w:r w:rsidRPr="00077376">
        <w:rPr>
          <w:color w:val="000000" w:themeColor="text1"/>
          <w:sz w:val="28"/>
          <w:szCs w:val="28"/>
        </w:rPr>
        <w:t>С.Р. Новиков</w:t>
      </w:r>
    </w:p>
    <w:p w:rsidR="000E0A56" w:rsidRPr="00C67A2E" w:rsidP="0011045E">
      <w:pPr>
        <w:ind w:right="-2" w:firstLine="567"/>
        <w:rPr>
          <w:color w:val="FFFFFF" w:themeColor="background1"/>
          <w:sz w:val="28"/>
          <w:szCs w:val="28"/>
        </w:rPr>
      </w:pPr>
      <w:r w:rsidRPr="00C67A2E">
        <w:rPr>
          <w:color w:val="FFFFFF" w:themeColor="background1"/>
          <w:sz w:val="28"/>
          <w:szCs w:val="28"/>
        </w:rPr>
        <w:t xml:space="preserve">Копия верна:  мировой судья                                             секретарь с/з:    </w:t>
      </w:r>
    </w:p>
    <w:p w:rsidR="000E0A56" w:rsidRPr="00C67A2E" w:rsidP="0011045E">
      <w:pPr>
        <w:ind w:right="-2" w:firstLine="567"/>
        <w:rPr>
          <w:color w:val="FFFFFF" w:themeColor="background1"/>
          <w:sz w:val="28"/>
          <w:szCs w:val="28"/>
        </w:rPr>
      </w:pPr>
    </w:p>
    <w:p w:rsidR="000E0A56" w:rsidRPr="00C67A2E" w:rsidP="0011045E">
      <w:pPr>
        <w:ind w:right="-2" w:firstLine="567"/>
        <w:rPr>
          <w:color w:val="FFFFFF" w:themeColor="background1"/>
          <w:sz w:val="28"/>
          <w:szCs w:val="28"/>
        </w:rPr>
      </w:pPr>
      <w:r w:rsidRPr="00C67A2E">
        <w:rPr>
          <w:color w:val="FFFFFF" w:themeColor="background1"/>
          <w:sz w:val="28"/>
          <w:szCs w:val="28"/>
        </w:rPr>
        <w:t>Постановление не вступило в законную силу.</w:t>
      </w:r>
    </w:p>
    <w:p w:rsidR="000E0A56" w:rsidRPr="00C67A2E" w:rsidP="0011045E">
      <w:pPr>
        <w:ind w:right="-2" w:firstLine="567"/>
        <w:rPr>
          <w:color w:val="FFFFFF" w:themeColor="background1"/>
          <w:sz w:val="28"/>
          <w:szCs w:val="28"/>
        </w:rPr>
      </w:pPr>
      <w:r w:rsidRPr="00C67A2E">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303D2"/>
    <w:rsid w:val="000406FF"/>
    <w:rsid w:val="0004101D"/>
    <w:rsid w:val="000415C0"/>
    <w:rsid w:val="00052049"/>
    <w:rsid w:val="000632E4"/>
    <w:rsid w:val="0007199F"/>
    <w:rsid w:val="000720B7"/>
    <w:rsid w:val="00075628"/>
    <w:rsid w:val="00077376"/>
    <w:rsid w:val="000823BB"/>
    <w:rsid w:val="000911E9"/>
    <w:rsid w:val="00094AC0"/>
    <w:rsid w:val="000A2045"/>
    <w:rsid w:val="000B0A34"/>
    <w:rsid w:val="000B0AE6"/>
    <w:rsid w:val="000C1C15"/>
    <w:rsid w:val="000C419E"/>
    <w:rsid w:val="000C67CF"/>
    <w:rsid w:val="000C74C4"/>
    <w:rsid w:val="000C7647"/>
    <w:rsid w:val="000D1ACE"/>
    <w:rsid w:val="000D3801"/>
    <w:rsid w:val="000E0A56"/>
    <w:rsid w:val="0010536A"/>
    <w:rsid w:val="00105AF8"/>
    <w:rsid w:val="0011045E"/>
    <w:rsid w:val="001106DC"/>
    <w:rsid w:val="00114C45"/>
    <w:rsid w:val="00123258"/>
    <w:rsid w:val="001259F6"/>
    <w:rsid w:val="0012625A"/>
    <w:rsid w:val="00140AE0"/>
    <w:rsid w:val="00142905"/>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D1151"/>
    <w:rsid w:val="002D121C"/>
    <w:rsid w:val="002E3803"/>
    <w:rsid w:val="002E6D81"/>
    <w:rsid w:val="00306DED"/>
    <w:rsid w:val="0031625F"/>
    <w:rsid w:val="00317008"/>
    <w:rsid w:val="00320004"/>
    <w:rsid w:val="00324D3E"/>
    <w:rsid w:val="003325C5"/>
    <w:rsid w:val="00347D69"/>
    <w:rsid w:val="00355E18"/>
    <w:rsid w:val="0036069D"/>
    <w:rsid w:val="003653E3"/>
    <w:rsid w:val="0036564F"/>
    <w:rsid w:val="003666C5"/>
    <w:rsid w:val="003716F8"/>
    <w:rsid w:val="00377D48"/>
    <w:rsid w:val="00377F64"/>
    <w:rsid w:val="00393B63"/>
    <w:rsid w:val="003A0787"/>
    <w:rsid w:val="003A0CB9"/>
    <w:rsid w:val="003A1765"/>
    <w:rsid w:val="003A54F4"/>
    <w:rsid w:val="003A5F2C"/>
    <w:rsid w:val="003B5F3E"/>
    <w:rsid w:val="003B7838"/>
    <w:rsid w:val="003C18C3"/>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C01D2"/>
    <w:rsid w:val="004C261C"/>
    <w:rsid w:val="004C52AD"/>
    <w:rsid w:val="004C75F4"/>
    <w:rsid w:val="004C7FD6"/>
    <w:rsid w:val="004D114C"/>
    <w:rsid w:val="004D38EE"/>
    <w:rsid w:val="004E10DC"/>
    <w:rsid w:val="004E120A"/>
    <w:rsid w:val="004E3B1E"/>
    <w:rsid w:val="004E5B94"/>
    <w:rsid w:val="004F0915"/>
    <w:rsid w:val="00525AC5"/>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600910"/>
    <w:rsid w:val="00614170"/>
    <w:rsid w:val="0062004E"/>
    <w:rsid w:val="00621F06"/>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E6CA1"/>
    <w:rsid w:val="006E6E05"/>
    <w:rsid w:val="006F04A1"/>
    <w:rsid w:val="006F73AB"/>
    <w:rsid w:val="007031FE"/>
    <w:rsid w:val="0072112C"/>
    <w:rsid w:val="00724998"/>
    <w:rsid w:val="00724E84"/>
    <w:rsid w:val="00735F86"/>
    <w:rsid w:val="00737081"/>
    <w:rsid w:val="00737CE9"/>
    <w:rsid w:val="00741259"/>
    <w:rsid w:val="00747E60"/>
    <w:rsid w:val="007503D4"/>
    <w:rsid w:val="00750BF7"/>
    <w:rsid w:val="00753FB5"/>
    <w:rsid w:val="007679D5"/>
    <w:rsid w:val="00767E59"/>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92FC1"/>
    <w:rsid w:val="00993DBF"/>
    <w:rsid w:val="009956F8"/>
    <w:rsid w:val="009C5DE9"/>
    <w:rsid w:val="009C6AF2"/>
    <w:rsid w:val="009F2515"/>
    <w:rsid w:val="00A0004B"/>
    <w:rsid w:val="00A12C21"/>
    <w:rsid w:val="00A14CB5"/>
    <w:rsid w:val="00A23E92"/>
    <w:rsid w:val="00A34E32"/>
    <w:rsid w:val="00A43E79"/>
    <w:rsid w:val="00A542D0"/>
    <w:rsid w:val="00A57B2E"/>
    <w:rsid w:val="00A603EB"/>
    <w:rsid w:val="00A62C08"/>
    <w:rsid w:val="00A665D3"/>
    <w:rsid w:val="00A76F3B"/>
    <w:rsid w:val="00A77986"/>
    <w:rsid w:val="00A82312"/>
    <w:rsid w:val="00A862BE"/>
    <w:rsid w:val="00A93FD4"/>
    <w:rsid w:val="00AA1312"/>
    <w:rsid w:val="00AA761B"/>
    <w:rsid w:val="00AB2DBF"/>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67A2E"/>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35DB7"/>
    <w:rsid w:val="00E43B96"/>
    <w:rsid w:val="00E4713A"/>
    <w:rsid w:val="00E47167"/>
    <w:rsid w:val="00E50BEE"/>
    <w:rsid w:val="00E559DF"/>
    <w:rsid w:val="00E60115"/>
    <w:rsid w:val="00E6591A"/>
    <w:rsid w:val="00E67D89"/>
    <w:rsid w:val="00E73F7A"/>
    <w:rsid w:val="00E7460C"/>
    <w:rsid w:val="00E84990"/>
    <w:rsid w:val="00E93C0B"/>
    <w:rsid w:val="00EB02C1"/>
    <w:rsid w:val="00EB129E"/>
    <w:rsid w:val="00EB22DB"/>
    <w:rsid w:val="00EC051D"/>
    <w:rsid w:val="00ED7B05"/>
    <w:rsid w:val="00EE35A1"/>
    <w:rsid w:val="00EE6BDD"/>
    <w:rsid w:val="00EE7522"/>
    <w:rsid w:val="00EE76B9"/>
    <w:rsid w:val="00F04A4F"/>
    <w:rsid w:val="00F052D6"/>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274B1-97D6-49D2-B067-D0EF7CF1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