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AF5" w:rsidRPr="00A81864" w:rsidP="00A8186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="00053F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7E1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470</w:t>
      </w:r>
      <w:r w:rsidR="00053F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/2024</w:t>
      </w:r>
    </w:p>
    <w:p w:rsidR="00813AF5" w:rsidRPr="00440E99" w:rsidP="00273E33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13AF5" w:rsidRPr="00440E99" w:rsidP="00273E33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A04BE"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0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года  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440E99" w:rsidR="00273E3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 w:rsidR="00BB7F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40E99" w:rsidR="00200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0E9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40E99" w:rsidR="009C2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   г. </w:t>
      </w:r>
      <w:r w:rsidR="00E93034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813AF5" w:rsidRPr="00440E99" w:rsidP="00D6130F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440E99" w:rsidR="000E3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40E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Чобан-Заде, 26</w:t>
      </w:r>
      <w:r w:rsidRPr="00440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440E99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D613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D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индивидуального предпринимателя Павловского Ивана Владимировича,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по ст.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3FB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.6</w:t>
      </w:r>
      <w:r w:rsidRPr="00440E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813AF5" w:rsidRPr="00440E99" w:rsidP="00273E33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13AF5" w:rsidRPr="00EF0FB2" w:rsidP="00EF0FB2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Павловский И.В</w:t>
      </w:r>
      <w:r w:rsidR="00053FB3">
        <w:rPr>
          <w:rFonts w:ascii="Times New Roman" w:hAnsi="Times New Roman" w:cs="Times New Roman"/>
          <w:sz w:val="28"/>
          <w:szCs w:val="28"/>
        </w:rPr>
        <w:t>.</w:t>
      </w:r>
      <w:r w:rsidRPr="00053FB3" w:rsidR="00053FB3">
        <w:rPr>
          <w:rFonts w:ascii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hAnsi="Times New Roman" w:cs="Times New Roman"/>
          <w:sz w:val="28"/>
          <w:szCs w:val="28"/>
        </w:rPr>
        <w:t>индивидуальным предпринимателем</w:t>
      </w:r>
      <w:r w:rsidRPr="00053FB3" w:rsidR="00053FB3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 w:rsidR="00053FB3">
        <w:rPr>
          <w:rFonts w:ascii="Times New Roman" w:hAnsi="Times New Roman" w:cs="Times New Roman"/>
          <w:sz w:val="28"/>
          <w:szCs w:val="28"/>
        </w:rPr>
        <w:t xml:space="preserve">, не принял в срок до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 w:rsidR="00053FB3">
        <w:rPr>
          <w:rFonts w:ascii="Times New Roman" w:hAnsi="Times New Roman" w:cs="Times New Roman"/>
          <w:sz w:val="28"/>
          <w:szCs w:val="28"/>
        </w:rPr>
        <w:t xml:space="preserve">года меры по выполнению представления №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 w:rsidR="00053FB3">
        <w:rPr>
          <w:rFonts w:ascii="Times New Roman" w:hAnsi="Times New Roman" w:cs="Times New Roman"/>
          <w:sz w:val="28"/>
          <w:szCs w:val="28"/>
        </w:rPr>
        <w:t>года об устранении причин и условий, способствовавших совершению административного правонарушения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3FB3" w:rsidRP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25.1 КоАП РФ, дело об административном правонарушении рассматривается с участием лица, в отношении которого ведется производство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правонарушении. В отсутствие указанного лица дело может быть рассмотрено в случаях, если имеются данные о надлежащем извещении лица о месте и времени рассмотрения дела и, если от лица не поступило ходатайство об отложении рассм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отрения дела, либо если такое ходатайство оставлено без удовлетворения.</w:t>
      </w:r>
    </w:p>
    <w:p w:rsid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CB154B">
        <w:rPr>
          <w:rFonts w:ascii="Times New Roman" w:hAnsi="Times New Roman" w:cs="Times New Roman"/>
          <w:sz w:val="28"/>
          <w:szCs w:val="28"/>
        </w:rPr>
        <w:t>Павловский И.В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, о времени и месте рассмотрения дела извещ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судебных извещений по указанным в протоколе об административном правонар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ушении месту жительства 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(пребывания)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возвращенным в судебный участок с отметками почтовых отделений «истек срок хранения», ходатайство об отложении слушания дела, а также иных ходатайств не представил. </w:t>
      </w:r>
    </w:p>
    <w:p w:rsidR="00E9194E" w:rsidRP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</w:t>
      </w: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ожным рассмотреть дело в отсутствии </w:t>
      </w:r>
      <w:r w:rsidR="00CB154B">
        <w:rPr>
          <w:rFonts w:ascii="Times New Roman" w:hAnsi="Times New Roman" w:cs="Times New Roman"/>
          <w:sz w:val="28"/>
          <w:szCs w:val="28"/>
        </w:rPr>
        <w:t>Павловского И.В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9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FB3" w:rsidP="00053FB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письменные материалы дела об административном правонарушении, прихожу к выводу о наличие в действиях должностного лица </w:t>
      </w:r>
      <w:r w:rsidR="00CB154B">
        <w:rPr>
          <w:rFonts w:ascii="Times New Roman" w:hAnsi="Times New Roman" w:cs="Times New Roman"/>
          <w:sz w:val="28"/>
          <w:szCs w:val="28"/>
        </w:rPr>
        <w:t>Павловского И.В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тава административного правонарушения, предусмотренного ст. 19.6 КоАП РФ, по следующим основаниям.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19.6 КоАП РФ предусмотрена административная ответственность за непринятие по постановлению (представлению) органа (должностного лица), рассмотревшего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813AF5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Объективная сторона данного административного правонарушения выражается в игнорировании соответствующим должностным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лицом постановления (представления) органа (должностного лица), рассмотревшего дело об административном правонарушении, по устранению причин и условий, способствовавших его совершению.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Судебным разбирательством установлено,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 Павловского И.В. (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CB15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F2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BF2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(исх.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BF2B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письмо, в котором указано о необходимости в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п.1 ст. </w:t>
      </w:r>
      <w:r w:rsidR="0000432C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№ 127-ФЗ обращения с заявлением о признании должника банкротом в арбитражный суд.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днако, </w:t>
      </w:r>
      <w:r w:rsidR="0000432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004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04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авловским</w:t>
      </w:r>
      <w:r w:rsidR="00004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</w:t>
      </w:r>
      <w:r w:rsidRPr="008D55FC"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в арбитражный суд направлено не было. В связи с чем, Межрайонной ИФНС России № 5 по Республике Крым в отношении 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 Павловского И.В.</w:t>
      </w:r>
      <w:r w:rsidRPr="008D55FC"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(ИНН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 протокол об административном прав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онарушении по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D55FC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 РФ №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на основании которого вынесено постановление о привлечении к ответственности №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принятого Постановления о привлечении к ответственности, на основании ст.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КоАП, </w:t>
      </w:r>
      <w:r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Павловскому И.В.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(ИНН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) вынесено представление 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об устранении причин и условий, способствовавших соверш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ению административного правонарушения, в котором в частности указано, что непринятие мер по устранению нарушений влечет за собой административную ответственность в соответствии со ст.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КоАП РФ - непринятие мер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устранению причин и условий, способство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вавших совершению административного правонарушения.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О принятых мерах необходимо было сообщить письменно в Межрайонную ИФНС №5 по Республике Крым в течение месяца со дня получения представления.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представление было направлено </w:t>
      </w:r>
      <w:r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Павловскому</w:t>
      </w:r>
      <w:r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</w:t>
      </w:r>
      <w:r w:rsidRPr="00053FB3"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(ИНН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административно с почтовым идентификатором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- возврат из-за истечения срока хранения.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года граничный срок представления информации о принятых мерах.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Межрайонн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ИФНС России по Республике Крым по состоянию на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информация о принятых мерах по устранению нарушений от </w:t>
      </w:r>
      <w:r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Павловского И.В.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поступала.</w:t>
      </w:r>
    </w:p>
    <w:p w:rsidR="00053FB3" w:rsidP="0043193D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за 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51AB6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ндивидуальным предпринимателем Павловским И.В.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числится задолженность на сумму —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в том числе по основному долгу 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Таким образом, 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предпринимателем Павловским И.В.</w:t>
      </w:r>
      <w:r w:rsidRPr="0043193D"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(ИНН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53FB3"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исполнено представление 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не направлено заявление в Арбитражный суд и не предоставлена информации об устранении установленных нарушений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ИФНС России по Республике Крым в течение месяца со дня получения представления.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Состав ст. 19.6 КоАП РФ, является формальны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м, в данном случае, объективная сторона правонарушения заключается в невыполнении в установленный срок представления органа (должностного лица), рассмотревшего дело об административном правонарушении, мер по устранению причин и условий, способствовавших со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вершению административного правонарушения.</w:t>
      </w:r>
    </w:p>
    <w:p w:rsidR="00053FB3" w:rsidRP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не принятие должностным лицом 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Павловским И.В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надлежащему и своевременному исполнению представления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 w:rsidR="006850B2">
        <w:rPr>
          <w:rFonts w:ascii="Times New Roman" w:hAnsi="Times New Roman" w:cs="Times New Roman"/>
          <w:sz w:val="28"/>
          <w:szCs w:val="28"/>
        </w:rPr>
        <w:t xml:space="preserve">№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053FB3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устранении причин и условий, способствовавших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совершению административного правонарушения, образует состав административного правонарушения, предусмотренного ст. 19.6 КоАП РФ.</w:t>
      </w:r>
    </w:p>
    <w:p w:rsidR="00053FB3" w:rsidP="00053FB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доказательства исследованы при рассмотрении дела с учетом всех обстоятельств, имеющих значение для правильного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дела, соответствуют требованиям ст. 26.2 КоАП РФ, предъявляемым к такого рода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доказательствам, ставить под сомнение достоверность изложенных в них сведений оснований не имеется, в связи с чем, мировой судья признает их допустимыми и достаточными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установления вины должностного лица </w:t>
      </w:r>
      <w:r w:rsidR="0043193D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Павловского И.В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FB3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вменяемого административного правонарушения.</w:t>
      </w:r>
    </w:p>
    <w:p w:rsidR="00F40F87" w:rsidP="006850B2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Виновность </w:t>
      </w:r>
      <w:r w:rsidR="0043193D">
        <w:rPr>
          <w:rFonts w:ascii="Times New Roman" w:hAnsi="Times New Roman" w:cs="Times New Roman"/>
          <w:sz w:val="28"/>
          <w:szCs w:val="28"/>
        </w:rPr>
        <w:t>индивидуального предпринимателя Павловского И.В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40E99" w:rsidR="000E3DBF">
        <w:rPr>
          <w:rFonts w:ascii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 инкриминированного правонарушения подтверждается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6850B2" w:rsidR="006850B2">
        <w:t xml:space="preserve"> 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исьмо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17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Павловскому И.В.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</w:t>
      </w:r>
      <w:r w:rsidR="004D17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министративном правонарушении 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ст.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КоАП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устранении причин и условий, способствовавших совершению административного правонарушения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в соответствии ст.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КоАП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РФ; 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приглашени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рассмотрение дела об административном правонарушении ст.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КоАП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</w:t>
      </w:r>
      <w:r w:rsidR="004D17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п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ротокол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№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ст.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850B2"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КоА</w:t>
      </w:r>
      <w:r w:rsidR="0068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 РФ.</w:t>
      </w:r>
    </w:p>
    <w:p w:rsidR="009C2630" w:rsidRPr="00440E99" w:rsidP="00273E3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9C2630" w:rsidRPr="00440E99" w:rsidP="00273E3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D17E5">
        <w:rPr>
          <w:rFonts w:ascii="Times New Roman" w:hAnsi="Times New Roman" w:cs="Times New Roman"/>
          <w:sz w:val="28"/>
          <w:szCs w:val="28"/>
        </w:rPr>
        <w:t>Павловского И.В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50B2">
        <w:rPr>
          <w:rFonts w:ascii="Times New Roman" w:hAnsi="Times New Roman" w:cs="Times New Roman"/>
          <w:sz w:val="28"/>
          <w:szCs w:val="28"/>
        </w:rPr>
        <w:t xml:space="preserve"> 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9C2630" w:rsidRPr="00440E99" w:rsidP="00273E3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</w:t>
      </w:r>
      <w:r w:rsidRPr="00440E99">
        <w:rPr>
          <w:rFonts w:ascii="Times New Roman" w:eastAsia="Times New Roman" w:hAnsi="Times New Roman" w:cs="Times New Roman"/>
          <w:color w:val="000000"/>
          <w:sz w:val="28"/>
          <w:szCs w:val="28"/>
        </w:rPr>
        <w:t>тративного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</w:t>
      </w: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 смягчающие или отягчающие административную ответственность.</w:t>
      </w:r>
    </w:p>
    <w:p w:rsidR="009C2630" w:rsidRPr="00440E99" w:rsidP="00273E3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46271" w:rsidRPr="00540006" w:rsidP="00A4627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0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собранные  по делу доказательства в их совокупности, учитывая конкретные обстоятельства  правонарушения, данные о личности виновного, мировой судья считает необходимым назначить </w:t>
      </w:r>
      <w:r w:rsidR="004D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индивидуальному предпринимателю </w:t>
      </w:r>
      <w:r w:rsidR="004D17E5">
        <w:rPr>
          <w:rFonts w:ascii="Times New Roman" w:hAnsi="Times New Roman" w:cs="Times New Roman"/>
          <w:sz w:val="28"/>
          <w:szCs w:val="28"/>
        </w:rPr>
        <w:t>Павловскому И.В</w:t>
      </w:r>
      <w:r w:rsidRPr="006850B2" w:rsidR="006850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0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 наказание в виде административного штрафа, однако в минимально предусмотренном  санкцией данной части статьи размере.  </w:t>
      </w:r>
    </w:p>
    <w:p w:rsidR="004D17E5" w:rsidRPr="00440E99" w:rsidP="00A462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E99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29.9-29.11 Кодекса Рос</w:t>
      </w:r>
      <w:r w:rsidRPr="00440E99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правонарушениях, мировой судья,-</w:t>
      </w:r>
    </w:p>
    <w:p w:rsidR="00A46271" w:rsidRPr="00440E99" w:rsidP="00A46271">
      <w:pPr>
        <w:spacing w:after="0" w:line="240" w:lineRule="auto"/>
        <w:ind w:left="-284"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99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46271" w:rsidP="00A462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E99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4D17E5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Павловского Ивана Владимировича </w:t>
      </w:r>
      <w:r w:rsidRPr="00440E99">
        <w:rPr>
          <w:rFonts w:ascii="Times New Roman" w:hAnsi="Times New Roman" w:cs="Times New Roman"/>
          <w:sz w:val="28"/>
          <w:szCs w:val="28"/>
        </w:rPr>
        <w:t>виновн</w:t>
      </w:r>
      <w:r w:rsidR="004D17E5">
        <w:rPr>
          <w:rFonts w:ascii="Times New Roman" w:hAnsi="Times New Roman" w:cs="Times New Roman"/>
          <w:sz w:val="28"/>
          <w:szCs w:val="28"/>
        </w:rPr>
        <w:t>ым</w:t>
      </w:r>
      <w:r w:rsidRPr="00440E9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</w:t>
      </w:r>
      <w:r w:rsidR="0019534E">
        <w:rPr>
          <w:rFonts w:ascii="Times New Roman" w:hAnsi="Times New Roman" w:cs="Times New Roman"/>
          <w:sz w:val="28"/>
          <w:szCs w:val="28"/>
        </w:rPr>
        <w:t>9</w:t>
      </w:r>
      <w:r w:rsidRPr="00440E99">
        <w:rPr>
          <w:rFonts w:ascii="Times New Roman" w:hAnsi="Times New Roman" w:cs="Times New Roman"/>
          <w:sz w:val="28"/>
          <w:szCs w:val="28"/>
        </w:rPr>
        <w:t>.6 Кодекса Российской</w:t>
      </w:r>
      <w:r w:rsidRPr="00440E99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и назначить е</w:t>
      </w:r>
      <w:r w:rsidR="004D17E5">
        <w:rPr>
          <w:rFonts w:ascii="Times New Roman" w:hAnsi="Times New Roman" w:cs="Times New Roman"/>
          <w:sz w:val="28"/>
          <w:szCs w:val="28"/>
        </w:rPr>
        <w:t>му</w:t>
      </w:r>
      <w:r w:rsidRPr="00440E99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AD689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440E99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440E99">
        <w:rPr>
          <w:rFonts w:ascii="Times New Roman" w:hAnsi="Times New Roman" w:cs="Times New Roman"/>
          <w:sz w:val="28"/>
          <w:szCs w:val="28"/>
        </w:rPr>
        <w:t>рублей.</w:t>
      </w:r>
      <w:r w:rsidRPr="006850B2" w:rsidR="006850B2">
        <w:t xml:space="preserve"> </w:t>
      </w:r>
      <w:r w:rsidR="00685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006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 xml:space="preserve">Реквизиты для уплаты административного штрафа: </w:t>
      </w:r>
      <w:r w:rsidR="003A06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40006">
        <w:rPr>
          <w:rFonts w:ascii="Times New Roman" w:hAnsi="Times New Roman" w:cs="Times New Roman"/>
          <w:sz w:val="28"/>
          <w:szCs w:val="28"/>
        </w:rPr>
        <w:t>.</w:t>
      </w:r>
    </w:p>
    <w:p w:rsidR="00540006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</w:t>
      </w:r>
      <w:r w:rsidRPr="00540006">
        <w:rPr>
          <w:rFonts w:ascii="Times New Roman" w:hAnsi="Times New Roman" w:cs="Times New Roman"/>
          <w:sz w:val="28"/>
          <w:szCs w:val="28"/>
        </w:rPr>
        <w:t xml:space="preserve">нистративной ответственности, направляет в  судебный участок № 32 Белогорского судебного района Республики Крым.  </w:t>
      </w:r>
    </w:p>
    <w:p w:rsidR="00540006" w:rsidRPr="00540006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</w:t>
      </w:r>
      <w:r w:rsidRPr="00540006">
        <w:rPr>
          <w:rFonts w:ascii="Times New Roman" w:hAnsi="Times New Roman" w:cs="Times New Roman"/>
          <w:sz w:val="28"/>
          <w:szCs w:val="28"/>
        </w:rPr>
        <w:t>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A46271" w:rsidRPr="00AD6895" w:rsidP="0054000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006">
        <w:rPr>
          <w:rFonts w:ascii="Times New Roman" w:hAnsi="Times New Roman" w:cs="Times New Roman"/>
          <w:sz w:val="28"/>
          <w:szCs w:val="28"/>
        </w:rPr>
        <w:t>В соответствии с частью 4 статьи 4.1 Коде</w:t>
      </w:r>
      <w:r w:rsidRPr="00540006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 w:rsidRPr="00540006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440E99">
        <w:rPr>
          <w:rFonts w:ascii="Times New Roman" w:hAnsi="Times New Roman"/>
          <w:sz w:val="28"/>
          <w:szCs w:val="28"/>
        </w:rPr>
        <w:t>остановление может быть обжалов</w:t>
      </w:r>
      <w:r w:rsidRPr="00440E99">
        <w:rPr>
          <w:rFonts w:ascii="Times New Roman" w:hAnsi="Times New Roman"/>
          <w:sz w:val="28"/>
          <w:szCs w:val="28"/>
        </w:rPr>
        <w:t xml:space="preserve">ано в </w:t>
      </w:r>
      <w:r w:rsidR="00F40F87">
        <w:rPr>
          <w:rFonts w:ascii="Times New Roman" w:hAnsi="Times New Roman"/>
          <w:sz w:val="28"/>
          <w:szCs w:val="28"/>
        </w:rPr>
        <w:t>Белогорский</w:t>
      </w:r>
      <w:r w:rsidRPr="00440E99">
        <w:rPr>
          <w:rFonts w:ascii="Times New Roman" w:hAnsi="Times New Roman"/>
          <w:sz w:val="28"/>
          <w:szCs w:val="28"/>
        </w:rPr>
        <w:t xml:space="preserve"> районный суд </w:t>
      </w:r>
      <w:r w:rsidR="00F40F87">
        <w:rPr>
          <w:rFonts w:ascii="Times New Roman" w:hAnsi="Times New Roman"/>
          <w:sz w:val="28"/>
          <w:szCs w:val="28"/>
        </w:rPr>
        <w:t xml:space="preserve">Республики Крым </w:t>
      </w:r>
      <w:r w:rsidRPr="00440E99">
        <w:rPr>
          <w:rFonts w:ascii="Times New Roman" w:hAnsi="Times New Roman"/>
          <w:sz w:val="28"/>
          <w:szCs w:val="28"/>
        </w:rPr>
        <w:t>через мирового судью судебного участка №</w:t>
      </w:r>
      <w:r w:rsidR="00F40F87">
        <w:rPr>
          <w:rFonts w:ascii="Times New Roman" w:hAnsi="Times New Roman"/>
          <w:sz w:val="28"/>
          <w:szCs w:val="28"/>
        </w:rPr>
        <w:t>32</w:t>
      </w:r>
      <w:r w:rsidRPr="00440E99">
        <w:rPr>
          <w:rFonts w:ascii="Times New Roman" w:hAnsi="Times New Roman"/>
          <w:sz w:val="28"/>
          <w:szCs w:val="28"/>
        </w:rPr>
        <w:t xml:space="preserve"> </w:t>
      </w:r>
      <w:r w:rsidR="00F40F87">
        <w:rPr>
          <w:rFonts w:ascii="Times New Roman" w:hAnsi="Times New Roman"/>
          <w:sz w:val="28"/>
          <w:szCs w:val="28"/>
        </w:rPr>
        <w:t>Белогорского</w:t>
      </w:r>
      <w:r w:rsidRPr="00440E99">
        <w:rPr>
          <w:rFonts w:ascii="Times New Roman" w:hAnsi="Times New Roman"/>
          <w:sz w:val="28"/>
          <w:szCs w:val="28"/>
        </w:rPr>
        <w:t xml:space="preserve"> судебного района (</w:t>
      </w:r>
      <w:r w:rsidR="00F40F87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440E99">
        <w:rPr>
          <w:rFonts w:ascii="Times New Roman" w:hAnsi="Times New Roman"/>
          <w:sz w:val="28"/>
          <w:szCs w:val="28"/>
        </w:rPr>
        <w:t xml:space="preserve">) в течение </w:t>
      </w:r>
      <w:r w:rsidRPr="00AD6895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Pr="00AD6895" w:rsidR="00FA04BE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Pr="00AD6895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A46271" w:rsidRPr="00440E99" w:rsidP="00A46271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E9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61E71" w:rsidRPr="00AD6895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</w:t>
      </w: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</w:t>
      </w:r>
      <w:r w:rsidRPr="00AD6895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761E71" w:rsidRPr="003A0608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761E71" w:rsidRPr="003A0608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761E71" w:rsidRPr="003A0608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46F14" w:rsidRPr="003A0608" w:rsidP="00761E71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</w:t>
      </w:r>
      <w:r w:rsidRPr="003A060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секретарь с/з:      </w:t>
      </w:r>
    </w:p>
    <w:sectPr w:rsidSect="00A81864">
      <w:headerReference w:type="default" r:id="rId4"/>
      <w:pgSz w:w="11906" w:h="16838"/>
      <w:pgMar w:top="6" w:right="567" w:bottom="709" w:left="1418" w:header="27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13295207"/>
      <w:docPartObj>
        <w:docPartGallery w:val="Page Numbers (Top of Page)"/>
        <w:docPartUnique/>
      </w:docPartObj>
    </w:sdtPr>
    <w:sdtContent>
      <w:p w:rsidR="00EF0F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608">
          <w:rPr>
            <w:noProof/>
          </w:rPr>
          <w:t>4</w:t>
        </w:r>
        <w:r>
          <w:fldChar w:fldCharType="end"/>
        </w:r>
      </w:p>
    </w:sdtContent>
  </w:sdt>
  <w:p w:rsidR="00EF0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4"/>
    <w:rsid w:val="0000432C"/>
    <w:rsid w:val="00036616"/>
    <w:rsid w:val="00053FB3"/>
    <w:rsid w:val="000804B6"/>
    <w:rsid w:val="00090143"/>
    <w:rsid w:val="000B027F"/>
    <w:rsid w:val="000E3DBF"/>
    <w:rsid w:val="0010526E"/>
    <w:rsid w:val="001351CF"/>
    <w:rsid w:val="001426E8"/>
    <w:rsid w:val="001440EE"/>
    <w:rsid w:val="00146BC5"/>
    <w:rsid w:val="00162700"/>
    <w:rsid w:val="001651C1"/>
    <w:rsid w:val="0019534E"/>
    <w:rsid w:val="001A110D"/>
    <w:rsid w:val="00200030"/>
    <w:rsid w:val="00215B9B"/>
    <w:rsid w:val="00230488"/>
    <w:rsid w:val="00252CC1"/>
    <w:rsid w:val="00273E33"/>
    <w:rsid w:val="00274482"/>
    <w:rsid w:val="00303B07"/>
    <w:rsid w:val="00304FB5"/>
    <w:rsid w:val="003A0608"/>
    <w:rsid w:val="003B7AA6"/>
    <w:rsid w:val="003B7ACC"/>
    <w:rsid w:val="003E0042"/>
    <w:rsid w:val="0043193D"/>
    <w:rsid w:val="00440E99"/>
    <w:rsid w:val="00451AB6"/>
    <w:rsid w:val="00453DB1"/>
    <w:rsid w:val="004C22A9"/>
    <w:rsid w:val="004D17E5"/>
    <w:rsid w:val="004E26DD"/>
    <w:rsid w:val="00507448"/>
    <w:rsid w:val="00540006"/>
    <w:rsid w:val="00546F14"/>
    <w:rsid w:val="00576DF2"/>
    <w:rsid w:val="00586A5E"/>
    <w:rsid w:val="005B0617"/>
    <w:rsid w:val="005B1677"/>
    <w:rsid w:val="005C070E"/>
    <w:rsid w:val="005C7BF1"/>
    <w:rsid w:val="005E7FD7"/>
    <w:rsid w:val="006759F5"/>
    <w:rsid w:val="00683B25"/>
    <w:rsid w:val="006850B2"/>
    <w:rsid w:val="006C34CF"/>
    <w:rsid w:val="006E7929"/>
    <w:rsid w:val="007058DA"/>
    <w:rsid w:val="00754A36"/>
    <w:rsid w:val="00761E71"/>
    <w:rsid w:val="00766013"/>
    <w:rsid w:val="00771D10"/>
    <w:rsid w:val="00791627"/>
    <w:rsid w:val="00791A6C"/>
    <w:rsid w:val="00794BF1"/>
    <w:rsid w:val="007B15A6"/>
    <w:rsid w:val="007E13A2"/>
    <w:rsid w:val="007E2F23"/>
    <w:rsid w:val="007F1273"/>
    <w:rsid w:val="00813AF5"/>
    <w:rsid w:val="008373EC"/>
    <w:rsid w:val="00882436"/>
    <w:rsid w:val="00891C0B"/>
    <w:rsid w:val="00896FF1"/>
    <w:rsid w:val="008D55FC"/>
    <w:rsid w:val="00920034"/>
    <w:rsid w:val="009652E6"/>
    <w:rsid w:val="009727E3"/>
    <w:rsid w:val="009C2630"/>
    <w:rsid w:val="009E386E"/>
    <w:rsid w:val="009F2769"/>
    <w:rsid w:val="00A40DD8"/>
    <w:rsid w:val="00A46271"/>
    <w:rsid w:val="00A533D8"/>
    <w:rsid w:val="00A62F10"/>
    <w:rsid w:val="00A81864"/>
    <w:rsid w:val="00A84814"/>
    <w:rsid w:val="00AD6895"/>
    <w:rsid w:val="00AE517B"/>
    <w:rsid w:val="00AF2B9C"/>
    <w:rsid w:val="00B21488"/>
    <w:rsid w:val="00BB7F2C"/>
    <w:rsid w:val="00BF2B48"/>
    <w:rsid w:val="00C34B43"/>
    <w:rsid w:val="00C41D54"/>
    <w:rsid w:val="00C85356"/>
    <w:rsid w:val="00CA7F7E"/>
    <w:rsid w:val="00CB154B"/>
    <w:rsid w:val="00CB2492"/>
    <w:rsid w:val="00CE208F"/>
    <w:rsid w:val="00CF36D8"/>
    <w:rsid w:val="00D0341F"/>
    <w:rsid w:val="00D50F6D"/>
    <w:rsid w:val="00D52F40"/>
    <w:rsid w:val="00D6130F"/>
    <w:rsid w:val="00D90DCF"/>
    <w:rsid w:val="00D96628"/>
    <w:rsid w:val="00DD7B64"/>
    <w:rsid w:val="00DE3260"/>
    <w:rsid w:val="00DF69DC"/>
    <w:rsid w:val="00E02B59"/>
    <w:rsid w:val="00E11752"/>
    <w:rsid w:val="00E1257A"/>
    <w:rsid w:val="00E14A39"/>
    <w:rsid w:val="00E17188"/>
    <w:rsid w:val="00E361B2"/>
    <w:rsid w:val="00E60465"/>
    <w:rsid w:val="00E612A1"/>
    <w:rsid w:val="00E9194E"/>
    <w:rsid w:val="00E9224F"/>
    <w:rsid w:val="00E93034"/>
    <w:rsid w:val="00ED63BF"/>
    <w:rsid w:val="00EF0FB2"/>
    <w:rsid w:val="00EF62A3"/>
    <w:rsid w:val="00F2665C"/>
    <w:rsid w:val="00F40F87"/>
    <w:rsid w:val="00F46497"/>
    <w:rsid w:val="00F579AE"/>
    <w:rsid w:val="00F71DA2"/>
    <w:rsid w:val="00F93351"/>
    <w:rsid w:val="00FA04BE"/>
    <w:rsid w:val="00FB35C7"/>
    <w:rsid w:val="00FE0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AF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813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13AF5"/>
    <w:rPr>
      <w:rFonts w:eastAsiaTheme="minorEastAsia"/>
      <w:lang w:eastAsia="ru-RU"/>
    </w:rPr>
  </w:style>
  <w:style w:type="character" w:customStyle="1" w:styleId="s4">
    <w:name w:val="s4"/>
    <w:uiPriority w:val="99"/>
    <w:rsid w:val="00813AF5"/>
  </w:style>
  <w:style w:type="character" w:styleId="Hyperlink">
    <w:name w:val="Hyperlink"/>
    <w:basedOn w:val="DefaultParagraphFont"/>
    <w:uiPriority w:val="99"/>
    <w:semiHidden/>
    <w:unhideWhenUsed/>
    <w:rsid w:val="00813AF5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0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03B0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21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15B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