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</w:t>
      </w:r>
      <w:r w:rsidR="00931336">
        <w:rPr>
          <w:color w:val="000000" w:themeColor="text1"/>
          <w:sz w:val="28"/>
          <w:szCs w:val="28"/>
        </w:rPr>
        <w:t>31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31336">
        <w:rPr>
          <w:color w:val="000000" w:themeColor="text1"/>
          <w:sz w:val="28"/>
          <w:szCs w:val="28"/>
        </w:rPr>
        <w:t>17</w:t>
      </w:r>
      <w:r w:rsidR="00CA08E6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>Межмединова</w:t>
      </w:r>
      <w:r w:rsidR="00A25B4C">
        <w:rPr>
          <w:color w:val="000000" w:themeColor="text1"/>
          <w:sz w:val="28"/>
          <w:szCs w:val="28"/>
        </w:rPr>
        <w:t xml:space="preserve"> Рустема Руслановича</w:t>
      </w:r>
      <w:r w:rsidR="008B1C03">
        <w:rPr>
          <w:color w:val="000000" w:themeColor="text1"/>
          <w:sz w:val="28"/>
          <w:szCs w:val="28"/>
        </w:rPr>
        <w:t xml:space="preserve">,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Межмединов Р.Р.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по делу об административном правонарушении от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</w:t>
      </w:r>
      <w:r w:rsidRPr="007209A5" w:rsidR="004B076A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209A5" w:rsidRPr="007209A5" w:rsidP="007209A5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 xml:space="preserve">В пункте 6 постановления Пленума Верховного Суда </w:t>
      </w:r>
      <w:r w:rsidRPr="007209A5">
        <w:rPr>
          <w:color w:val="000000" w:themeColor="text1"/>
          <w:sz w:val="28"/>
          <w:szCs w:val="28"/>
        </w:rPr>
        <w:t>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</w:t>
      </w:r>
      <w:r w:rsidRPr="007209A5">
        <w:rPr>
          <w:color w:val="000000" w:themeColor="text1"/>
          <w:sz w:val="28"/>
          <w:szCs w:val="28"/>
        </w:rPr>
        <w:t>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</w:t>
      </w:r>
      <w:r w:rsidRPr="007209A5">
        <w:rPr>
          <w:color w:val="000000" w:themeColor="text1"/>
          <w:sz w:val="28"/>
          <w:szCs w:val="28"/>
        </w:rPr>
        <w:t>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</w:t>
      </w:r>
      <w:r w:rsidRPr="007209A5">
        <w:rPr>
          <w:color w:val="000000" w:themeColor="text1"/>
          <w:sz w:val="28"/>
          <w:szCs w:val="28"/>
        </w:rPr>
        <w:t>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</w:t>
      </w:r>
      <w:r w:rsidRPr="007209A5">
        <w:rPr>
          <w:color w:val="000000" w:themeColor="text1"/>
          <w:sz w:val="28"/>
          <w:szCs w:val="28"/>
        </w:rPr>
        <w:t>звещения адресату).</w:t>
      </w:r>
    </w:p>
    <w:p w:rsidR="007209A5" w:rsidRPr="007209A5" w:rsidP="007209A5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>В судебное заседание  Межмединов Р.Р. не явился, о дате, времени и месте судебного заседания извещен надлежащим образом телефонограммой, просил рассмотреть дело в его отсутствие.</w:t>
      </w:r>
    </w:p>
    <w:p w:rsidR="007209A5" w:rsidRPr="007209A5" w:rsidP="007209A5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>Учитывая вышеизложенное, мировой судья, считает возможным</w:t>
      </w:r>
      <w:r w:rsidRPr="007209A5">
        <w:rPr>
          <w:color w:val="000000" w:themeColor="text1"/>
          <w:sz w:val="28"/>
          <w:szCs w:val="28"/>
        </w:rPr>
        <w:t xml:space="preserve"> рассмотреть дело в отсутствии Межмединова Р.Р., поскольку его присутствие не является обязательным.</w:t>
      </w:r>
    </w:p>
    <w:p w:rsidR="007209A5" w:rsidRPr="007209A5" w:rsidP="007209A5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</w:t>
      </w:r>
      <w:r w:rsidRPr="007209A5">
        <w:rPr>
          <w:color w:val="000000" w:themeColor="text1"/>
          <w:sz w:val="28"/>
          <w:szCs w:val="28"/>
        </w:rPr>
        <w:t>.</w:t>
      </w:r>
    </w:p>
    <w:p w:rsidR="008D1E93" w:rsidRPr="007209A5" w:rsidP="00D25DE2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>О</w:t>
      </w:r>
      <w:r w:rsidRPr="007209A5" w:rsidR="00D25DE2">
        <w:rPr>
          <w:color w:val="000000" w:themeColor="text1"/>
          <w:sz w:val="28"/>
          <w:szCs w:val="28"/>
        </w:rPr>
        <w:t>ценив доказательства, имеющиеся в деле об административном правонарушении, мировой судья приходит к выводу, что Межмединов Р.Р.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F23065"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</w:t>
      </w:r>
      <w:r w:rsidRPr="00F23065">
        <w:rPr>
          <w:sz w:val="28"/>
          <w:szCs w:val="28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F23065">
        <w:rPr>
          <w:sz w:val="28"/>
          <w:szCs w:val="28"/>
        </w:rPr>
        <w:t>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E0097" w:rsidR="001B7497">
        <w:rPr>
          <w:color w:val="000000" w:themeColor="text1"/>
          <w:sz w:val="28"/>
          <w:szCs w:val="28"/>
        </w:rPr>
        <w:t>г.,</w:t>
      </w:r>
      <w:r w:rsidRPr="00F23065">
        <w:rPr>
          <w:color w:val="000000" w:themeColor="text1"/>
          <w:sz w:val="28"/>
          <w:szCs w:val="28"/>
        </w:rPr>
        <w:t xml:space="preserve"> </w:t>
      </w:r>
      <w:r w:rsidR="00A04021">
        <w:rPr>
          <w:color w:val="000000" w:themeColor="text1"/>
          <w:sz w:val="28"/>
          <w:szCs w:val="28"/>
        </w:rPr>
        <w:t xml:space="preserve">Межмединов Р.Р.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сов</w:t>
      </w:r>
      <w:r w:rsidRPr="00F23065">
        <w:rPr>
          <w:color w:val="000000" w:themeColor="text1"/>
          <w:sz w:val="28"/>
          <w:szCs w:val="28"/>
        </w:rPr>
        <w:t xml:space="preserve">ершении административного правонарушения, предусмотренного </w:t>
      </w:r>
      <w:r w:rsidRPr="00F23065">
        <w:rPr>
          <w:color w:val="000000" w:themeColor="text1"/>
          <w:sz w:val="28"/>
          <w:szCs w:val="28"/>
        </w:rPr>
        <w:t>ст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A04021" w:rsidRPr="001B7497" w:rsidP="00A04021">
      <w:pPr>
        <w:ind w:firstLine="567"/>
        <w:jc w:val="both"/>
        <w:rPr>
          <w:sz w:val="28"/>
          <w:szCs w:val="28"/>
        </w:rPr>
      </w:pPr>
      <w:r w:rsidRPr="001B7497">
        <w:rPr>
          <w:sz w:val="28"/>
          <w:szCs w:val="28"/>
        </w:rPr>
        <w:t>В соответствии с Обзор</w:t>
      </w:r>
      <w:r>
        <w:rPr>
          <w:sz w:val="28"/>
          <w:szCs w:val="28"/>
        </w:rPr>
        <w:t>ом</w:t>
      </w:r>
      <w:r w:rsidRPr="001B7497">
        <w:rPr>
          <w:sz w:val="28"/>
          <w:szCs w:val="28"/>
        </w:rPr>
        <w:t xml:space="preserve"> зак</w:t>
      </w:r>
      <w:r w:rsidRPr="001B7497">
        <w:rPr>
          <w:sz w:val="28"/>
          <w:szCs w:val="28"/>
        </w:rPr>
        <w:t>онодательства и судебной практики Верховного Суда Российской Федерации за первый квартал 2010 года" (утв. Постановлением Президиума Верховного Суда РФ от 16.06.2010) (</w:t>
      </w:r>
      <w:r>
        <w:rPr>
          <w:sz w:val="28"/>
          <w:szCs w:val="28"/>
        </w:rPr>
        <w:t>ответ на вопрос 19)</w:t>
      </w:r>
      <w:r w:rsidRPr="001B7497">
        <w:rPr>
          <w:sz w:val="28"/>
          <w:szCs w:val="28"/>
        </w:rPr>
        <w:t>, днем вступления в законную силу постановления по делу об администрат</w:t>
      </w:r>
      <w:r w:rsidRPr="001B7497">
        <w:rPr>
          <w:sz w:val="28"/>
          <w:szCs w:val="28"/>
        </w:rPr>
        <w:t>ивном правонарушении будет являться дата поступлении копии постановления по делу об административном правонарушении в орган, должностному лицу, его вынесшим, указанная на возвращенном почтовом извещении, по мотиву отсутствия лица, привлекаемого к администр</w:t>
      </w:r>
      <w:r w:rsidRPr="001B7497">
        <w:rPr>
          <w:sz w:val="28"/>
          <w:szCs w:val="28"/>
        </w:rPr>
        <w:t>ативной ответственности либо уклонения данного лица от получения постановления.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</w:t>
      </w:r>
      <w:r w:rsidRPr="00F23065">
        <w:rPr>
          <w:sz w:val="28"/>
          <w:szCs w:val="28"/>
        </w:rPr>
        <w:t>назначении административного наказания не предоставлялись.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B076A">
        <w:rPr>
          <w:color w:val="000000" w:themeColor="text1"/>
          <w:sz w:val="28"/>
          <w:szCs w:val="28"/>
        </w:rPr>
        <w:t>ышеуказанное постановление</w:t>
      </w:r>
      <w:r>
        <w:rPr>
          <w:color w:val="000000" w:themeColor="text1"/>
          <w:sz w:val="28"/>
          <w:szCs w:val="28"/>
        </w:rPr>
        <w:t>, направлено</w:t>
      </w:r>
      <w:r w:rsidRPr="00A040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Межмединову Р.Р. по адресу его регистрации</w:t>
      </w:r>
      <w:r w:rsidRPr="00360A54" w:rsidR="004B076A">
        <w:rPr>
          <w:color w:val="000000" w:themeColor="text1"/>
          <w:sz w:val="28"/>
          <w:szCs w:val="28"/>
        </w:rPr>
        <w:t>, присвоен почтов</w:t>
      </w:r>
      <w:r w:rsidR="00931336">
        <w:rPr>
          <w:color w:val="000000" w:themeColor="text1"/>
          <w:sz w:val="28"/>
          <w:szCs w:val="28"/>
        </w:rPr>
        <w:t>ой</w:t>
      </w:r>
      <w:r w:rsidRPr="00360A54" w:rsidR="004B076A">
        <w:rPr>
          <w:color w:val="000000" w:themeColor="text1"/>
          <w:sz w:val="28"/>
          <w:szCs w:val="28"/>
        </w:rPr>
        <w:t xml:space="preserve"> идентификатор</w:t>
      </w:r>
      <w:r>
        <w:rPr>
          <w:color w:val="000000" w:themeColor="text1"/>
          <w:sz w:val="28"/>
          <w:szCs w:val="28"/>
        </w:rPr>
        <w:t>:</w:t>
      </w:r>
      <w:r w:rsidRPr="00360A54" w:rsidR="004B076A">
        <w:rPr>
          <w:color w:val="000000" w:themeColor="text1"/>
          <w:sz w:val="28"/>
          <w:szCs w:val="28"/>
        </w:rPr>
        <w:t xml:space="preserve">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="009313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</w:t>
      </w:r>
      <w:r w:rsidRPr="00F23065">
        <w:rPr>
          <w:sz w:val="28"/>
          <w:szCs w:val="28"/>
        </w:rPr>
        <w:t>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>при обстоятел</w:t>
      </w:r>
      <w:r w:rsidRPr="00F23065">
        <w:rPr>
          <w:sz w:val="28"/>
          <w:szCs w:val="28"/>
        </w:rPr>
        <w:t xml:space="preserve">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04021">
        <w:rPr>
          <w:sz w:val="28"/>
          <w:szCs w:val="28"/>
        </w:rPr>
        <w:t>№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="00A0402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931336">
        <w:rPr>
          <w:sz w:val="28"/>
          <w:szCs w:val="28"/>
        </w:rPr>
        <w:t xml:space="preserve">ей </w:t>
      </w:r>
      <w:r>
        <w:rPr>
          <w:sz w:val="28"/>
          <w:szCs w:val="28"/>
        </w:rPr>
        <w:t>возвращенн</w:t>
      </w:r>
      <w:r w:rsidR="00931336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почтов</w:t>
      </w:r>
      <w:r w:rsidR="00931336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конверт</w:t>
      </w:r>
      <w:r w:rsidR="00931336">
        <w:rPr>
          <w:sz w:val="28"/>
          <w:szCs w:val="28"/>
        </w:rPr>
        <w:t>а</w:t>
      </w:r>
      <w:r>
        <w:rPr>
          <w:sz w:val="28"/>
          <w:szCs w:val="28"/>
        </w:rPr>
        <w:t xml:space="preserve">  с РПО:</w:t>
      </w:r>
      <w:r w:rsidRPr="00931336" w:rsidR="00931336">
        <w:rPr>
          <w:color w:val="000000" w:themeColor="text1"/>
          <w:sz w:val="28"/>
          <w:szCs w:val="28"/>
        </w:rPr>
        <w:t xml:space="preserve">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04021">
        <w:rPr>
          <w:color w:val="000000" w:themeColor="text1"/>
          <w:sz w:val="28"/>
          <w:szCs w:val="28"/>
        </w:rPr>
        <w:t xml:space="preserve">Межмединовым Р.Р.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D25DE2" w:rsidRPr="00F23065" w:rsidP="008D1E93">
      <w:pPr>
        <w:ind w:firstLine="567"/>
        <w:jc w:val="both"/>
        <w:rPr>
          <w:sz w:val="28"/>
          <w:szCs w:val="28"/>
        </w:rPr>
      </w:pPr>
      <w:r w:rsidRPr="00D25DE2">
        <w:rPr>
          <w:sz w:val="28"/>
          <w:szCs w:val="28"/>
        </w:rPr>
        <w:t>Доводы Межмединова Р.Р. о том, что он не получал постановление об оплате штрафа, в связи с чем его не оплатил   суд не принимает во внимание, поскольку в судебном заседании установлено, что копия постановления о назначении административного наказания напра</w:t>
      </w:r>
      <w:r w:rsidRPr="00D25DE2">
        <w:rPr>
          <w:sz w:val="28"/>
          <w:szCs w:val="28"/>
        </w:rPr>
        <w:t>влена в два адреса места жительства Межмединова Р.Р. (регистрация, проживание) посредством почтовой связи, однако конверты возвращены за истечением срока хранения. Риск не получения почтовой корреспонденции несет адресат.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</w:t>
      </w:r>
      <w:r w:rsidRPr="00F23065">
        <w:rPr>
          <w:sz w:val="28"/>
          <w:szCs w:val="28"/>
        </w:rPr>
        <w:t xml:space="preserve">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</w:t>
      </w:r>
      <w:r w:rsidRPr="00F23065">
        <w:rPr>
          <w:sz w:val="28"/>
          <w:szCs w:val="28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>при возбуждении дела об административном прав</w:t>
      </w:r>
      <w:r w:rsidRPr="00F23065">
        <w:rPr>
          <w:sz w:val="28"/>
          <w:szCs w:val="28"/>
        </w:rPr>
        <w:t>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</w:t>
      </w:r>
      <w:r w:rsidRPr="00F23065">
        <w:rPr>
          <w:sz w:val="28"/>
          <w:szCs w:val="28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04021">
        <w:rPr>
          <w:color w:val="000000" w:themeColor="text1"/>
          <w:sz w:val="28"/>
          <w:szCs w:val="28"/>
        </w:rPr>
        <w:t>Межмединова Р.Р.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</w:t>
      </w:r>
      <w:r w:rsidRPr="00F23065">
        <w:rPr>
          <w:sz w:val="28"/>
          <w:szCs w:val="28"/>
        </w:rPr>
        <w:t>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F23065">
        <w:rPr>
          <w:sz w:val="28"/>
          <w:szCs w:val="28"/>
        </w:rPr>
        <w:t>тнадцати суток, либо обязательные работы на срок до пятидесяти 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>
        <w:rPr>
          <w:color w:val="000000" w:themeColor="text1"/>
          <w:sz w:val="28"/>
          <w:szCs w:val="28"/>
        </w:rPr>
        <w:t xml:space="preserve">Межмединову Р.Р. </w:t>
      </w:r>
      <w:r w:rsidRPr="00A04021">
        <w:rPr>
          <w:sz w:val="28"/>
          <w:szCs w:val="28"/>
        </w:rPr>
        <w:t>мировой судья принимает во внимание характер совершенного административного правонарушения, личность лица, в отношении которог</w:t>
      </w:r>
      <w:r w:rsidRPr="00A04021">
        <w:rPr>
          <w:sz w:val="28"/>
          <w:szCs w:val="28"/>
        </w:rPr>
        <w:t>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</w:t>
      </w:r>
      <w:r w:rsidRPr="00A04021">
        <w:rPr>
          <w:sz w:val="28"/>
          <w:szCs w:val="28"/>
        </w:rPr>
        <w:t xml:space="preserve">ветственности обстоятельства, считает необходимым назначить </w:t>
      </w:r>
      <w:r>
        <w:rPr>
          <w:color w:val="000000" w:themeColor="text1"/>
          <w:sz w:val="28"/>
          <w:szCs w:val="28"/>
        </w:rPr>
        <w:t xml:space="preserve">Межмединову Р.Р. </w:t>
      </w:r>
      <w:r w:rsidRPr="00A04021">
        <w:rPr>
          <w:sz w:val="28"/>
          <w:szCs w:val="28"/>
        </w:rPr>
        <w:t>наказание в виде в виде административного штрафа в пределах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>Полагаю, что данное наказание</w:t>
      </w:r>
      <w:r w:rsidRPr="00A04021">
        <w:rPr>
          <w:sz w:val="28"/>
          <w:szCs w:val="28"/>
        </w:rPr>
        <w:t xml:space="preserve">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</w:t>
      </w:r>
      <w:r w:rsidRPr="00F23065">
        <w:rPr>
          <w:sz w:val="28"/>
          <w:szCs w:val="28"/>
        </w:rPr>
        <w:t>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04021">
        <w:rPr>
          <w:color w:val="000000" w:themeColor="text1"/>
          <w:sz w:val="28"/>
          <w:szCs w:val="28"/>
        </w:rPr>
        <w:t>Межмединова Рустема Руслановича</w:t>
      </w:r>
      <w:r w:rsidRPr="00F23065" w:rsidR="00A0402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8B421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04021">
        <w:rPr>
          <w:color w:val="000000" w:themeColor="text1"/>
          <w:sz w:val="28"/>
          <w:szCs w:val="28"/>
        </w:rPr>
        <w:t>Межмединову Рустему Руслановичу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8B4218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 xml:space="preserve">Мировой судья: </w:t>
      </w:r>
      <w:r w:rsidRPr="008B421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209A5">
        <w:rPr>
          <w:color w:val="000000" w:themeColor="text1"/>
          <w:sz w:val="28"/>
          <w:szCs w:val="28"/>
        </w:rPr>
        <w:t>С.Р. Новиков</w:t>
      </w:r>
    </w:p>
    <w:p w:rsidR="008D1E93" w:rsidRPr="008B421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B4218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8B4218" w:rsidP="008D1E93">
      <w:pPr>
        <w:jc w:val="both"/>
        <w:rPr>
          <w:color w:val="FFFFFF" w:themeColor="background1"/>
          <w:sz w:val="28"/>
          <w:szCs w:val="28"/>
        </w:rPr>
      </w:pPr>
      <w:r w:rsidRPr="008B4218">
        <w:rPr>
          <w:color w:val="FFFFFF" w:themeColor="background1"/>
          <w:sz w:val="28"/>
          <w:szCs w:val="28"/>
        </w:rPr>
        <w:t xml:space="preserve">        </w:t>
      </w:r>
    </w:p>
    <w:p w:rsidR="008D1E93" w:rsidRPr="008B4218" w:rsidP="008D1E93">
      <w:pPr>
        <w:jc w:val="both"/>
        <w:rPr>
          <w:color w:val="FFFFFF" w:themeColor="background1"/>
          <w:sz w:val="28"/>
          <w:szCs w:val="28"/>
        </w:rPr>
      </w:pPr>
      <w:r w:rsidRPr="008B421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B4218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B421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B4218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421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4418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