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090F17">
        <w:rPr>
          <w:b w:val="0"/>
        </w:rPr>
        <w:t>66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00</w:t>
      </w:r>
      <w:r w:rsidR="00D33B0F">
        <w:rPr>
          <w:b w:val="0"/>
        </w:rPr>
        <w:t>84</w:t>
      </w:r>
      <w:r w:rsidRPr="00AC4B61" w:rsidR="00C83513">
        <w:rPr>
          <w:b w:val="0"/>
        </w:rPr>
        <w:t>-</w:t>
      </w:r>
      <w:r w:rsidR="00D33B0F">
        <w:rPr>
          <w:b w:val="0"/>
        </w:rPr>
        <w:t>34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33B0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6455" w:rsidP="004D64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>
        <w:t xml:space="preserve">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>Трушина С.Н., рассмотрев материалы дела об административном правонарушении в отношении Трушина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), не женатого, не работающего,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без определенного места жительства, фактически 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проживающего 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правонарушения, предусмотренного  ч. 1 ст. 20.25 КоАП РФ,</w:t>
      </w:r>
    </w:p>
    <w:p w:rsidR="00E007C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Трушин С.Н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>Трушин С.Н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№ 8204352193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05.08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1.10.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>Трушин С.Н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354230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16.01.2026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05.08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>Трушин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>С.Н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E007C8" w:rsidR="004D6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Трушина С</w:t>
      </w:r>
      <w:r w:rsidR="004D6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007C8" w:rsidR="004D6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4D6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007C8" w:rsidR="004D6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4D645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66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F05CB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455"/>
    <w:rsid w:val="004D6E64"/>
    <w:rsid w:val="004E5FB4"/>
    <w:rsid w:val="004E6C1F"/>
    <w:rsid w:val="004E6E5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E143D"/>
    <w:rsid w:val="006E43C2"/>
    <w:rsid w:val="006F0D0F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