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D628ED">
        <w:rPr>
          <w:b w:val="0"/>
        </w:rPr>
        <w:t>369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DD5883">
        <w:rPr>
          <w:b w:val="0"/>
        </w:rPr>
        <w:t>1993</w:t>
      </w:r>
      <w:r w:rsidRPr="00106F71" w:rsidR="00C05D00">
        <w:rPr>
          <w:b w:val="0"/>
        </w:rPr>
        <w:t>-</w:t>
      </w:r>
      <w:r w:rsidR="00DD5883">
        <w:rPr>
          <w:b w:val="0"/>
        </w:rPr>
        <w:t>14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июля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Г.Л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Г</w:t>
      </w:r>
      <w:r w:rsidR="006D5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6D5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6D5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D56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6D5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6D56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6D56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Г.Л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14.07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B5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Г.Л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DD5883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Г.Л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5883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рапортами (л.д.3,6,7);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2075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14.07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обследования от 14.07.2025 (л.д.8); протоколом ОМП от 14.07.2025 (л.д.11); </w:t>
      </w:r>
      <w:r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протоколами опроса Губенко Г.Л., </w:t>
      </w:r>
      <w:r w:rsidR="00B5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B5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B5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>12-15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214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14.07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A77C35"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Г.Л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A77C35"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Г.Л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 484,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C35">
        <w:rPr>
          <w:rFonts w:ascii="Times New Roman" w:hAnsi="Times New Roman" w:cs="Times New Roman"/>
          <w:sz w:val="24"/>
          <w:szCs w:val="24"/>
        </w:rPr>
        <w:t xml:space="preserve">Губенко Григория Леонидовича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B5284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369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C35"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Г</w:t>
      </w:r>
      <w:r w:rsidR="00B52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7C35"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B52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7C35"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4233"/>
    <w:rsid w:val="00636041"/>
    <w:rsid w:val="00656243"/>
    <w:rsid w:val="0068092F"/>
    <w:rsid w:val="006A755A"/>
    <w:rsid w:val="006B6E48"/>
    <w:rsid w:val="006C4324"/>
    <w:rsid w:val="006D56F8"/>
    <w:rsid w:val="006E1EEB"/>
    <w:rsid w:val="006E3B49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2848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