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E1376C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-33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</w:t>
      </w:r>
      <w:r w:rsidRPr="00C560A9" w:rsidR="00C9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91MS0033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Pr="00C560A9" w:rsidR="007C5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D51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13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287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137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76E44" w:rsidRPr="00D77F32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1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09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6727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35 Джанкойского судебного района Республики Крым Гончаров </w:t>
      </w:r>
      <w:r w:rsidR="007E17D2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исполняющий обязанности мирового судьи судебного участка № 33 Джанкойского судебного района Республики Крым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по адресу: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Pr="00D77F32" w:rsidR="00C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 (далее по текс</w:t>
      </w:r>
      <w:r w:rsidRPr="00D77F32" w:rsidR="0018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- КоАП РФ) </w:t>
      </w:r>
      <w:r w:rsidRPr="00D77F32" w:rsidR="0007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</w:t>
      </w:r>
      <w:r w:rsidR="00E1376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Шкарупа</w:t>
      </w:r>
      <w:r w:rsidR="00CE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7D2">
        <w:rPr>
          <w:rFonts w:ascii="Times New Roman" w:eastAsia="Times New Roman" w:hAnsi="Times New Roman" w:cs="Times New Roman"/>
          <w:sz w:val="28"/>
          <w:szCs w:val="28"/>
          <w:lang w:eastAsia="ru-RU"/>
        </w:rPr>
        <w:t>Д.Л.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17D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7E17D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E7E82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ражданина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 паспорт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ерии </w:t>
      </w:r>
      <w:r w:rsidR="007E17D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</w:t>
      </w:r>
      <w:r w:rsidR="007E17D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состоящего в зарегистрированном браке, имеющего на иждивении </w:t>
      </w:r>
      <w:r w:rsidR="00CE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</w:t>
      </w:r>
      <w:r w:rsidR="00CE7E8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ребёнка (</w:t>
      </w:r>
      <w:r w:rsidR="007E17D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E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рождения)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 не трудоустроенного</w:t>
      </w:r>
      <w:r w:rsidRPr="00D77F32" w:rsidR="00C7489F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ранее </w:t>
      </w:r>
      <w:r w:rsidR="00CE7E82">
        <w:rPr>
          <w:rFonts w:ascii="Times New Roman" w:hAnsi="Times New Roman" w:cs="Times New Roman"/>
          <w:sz w:val="28"/>
          <w:szCs w:val="28"/>
        </w:rPr>
        <w:t xml:space="preserve">не </w:t>
      </w:r>
      <w:r w:rsidRPr="00D77F32" w:rsidR="00715C53">
        <w:rPr>
          <w:rFonts w:ascii="Times New Roman" w:hAnsi="Times New Roman" w:cs="Times New Roman"/>
          <w:sz w:val="28"/>
          <w:szCs w:val="28"/>
        </w:rPr>
        <w:t>привлекавшегося к административной ответственности за совершение правонарушений</w:t>
      </w:r>
      <w:r w:rsidR="009373B3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посягающих на общественный порядок и общественную безопасность,</w:t>
      </w:r>
    </w:p>
    <w:p w:rsidR="00D51F0C" w:rsidRPr="00D77F32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35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и проживающий</w:t>
      </w:r>
      <w:r w:rsidRPr="00D51F0C"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7E17D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89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ч. 1 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32.2 КоАП РФ срок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тысячи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него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ведущего эксперта (контролера) 3-го отдела контроля правил пользования НГПТ ГКУ «Организатор перевозок» </w:t>
      </w:r>
      <w:r w:rsidR="0070105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0225087068501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от 21.11.2007 года № 45 «Кодекс города Москвы об административных правонарушениях»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совершил правонарушение, предусмотренное ч. 1 ст. 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обращался.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CE7E8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Шкарупа</w:t>
      </w:r>
      <w:r w:rsidR="00CE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штраф не оплатил, так как </w:t>
      </w:r>
      <w:r w:rsidR="00CE7E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утерял реквизиты на его оплату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КоАП РФ</w:t>
      </w:r>
      <w:r w:rsidRPr="00D77F32">
        <w:rPr>
          <w:rFonts w:ascii="Times New Roman" w:hAnsi="Times New Roman" w:cs="Times New Roman"/>
          <w:sz w:val="28"/>
          <w:szCs w:val="28"/>
        </w:rPr>
        <w:t xml:space="preserve"> не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 на срок до пятнадцати суток, либо обязательные работы на срок до пятидесяти часов.</w:t>
      </w:r>
    </w:p>
    <w:p w:rsidR="00076E44" w:rsidRPr="00D77F32" w:rsidP="00890968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="00CE7E8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Шкарупа</w:t>
      </w:r>
      <w:r w:rsidR="00CE7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ССС0477293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D5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Шкарупе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почте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недостатков, которые могли бы повлечь его недействительность, протокол не содержит; 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890968"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ведущего эксперта (контролера) 3-го отдела контроля правил пользования НГПТ ГКУ «Организатор перевозок» </w:t>
      </w:r>
      <w:r w:rsidR="0070105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90968"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0225087068501 от 28.03.2025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правонарушении,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которого, 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Шкарупа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занию в виде штрафа в размере 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тысячи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совершение правонарушения, предусмотренного </w:t>
      </w:r>
      <w:r w:rsidRPr="00890968"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10.1 Закона города Москвы от 21.11.2007 года № 45 «Кодекс города Москвы об административных правонарушениях</w:t>
      </w:r>
      <w:r w:rsidRPr="00890968"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уведомлением о привлечении к административной ответственности от 23.07.2025 № 17-06-131614/2025 (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. 6)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Пояснениями 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Шкарупы</w:t>
      </w:r>
      <w:r w:rsidR="0089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данными им в ходе судебного заседания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факт совершения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Шкарупа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судом квалифицируются по 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20.25 КоАП РФ, как неуплата административного штрафа в срок, предусмотренный КоАП РФ.  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личность 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Шкарупы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положение, в том числе отсутствие постоянного места работы, а также обстоятельства смягчающие ответственность и обстоятельства</w:t>
      </w:r>
      <w:r w:rsidRPr="00D77F32" w:rsidR="00691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ответственность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 ответственность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ч. 2 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 явля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признание вины в совершении а</w:t>
      </w:r>
      <w:r w:rsidRPr="00D77F32" w:rsidR="006D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 </w:t>
      </w:r>
      <w:r w:rsidRPr="00BE6420"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иждивении одного малолетнего ребёнка (25.10.2013 года рождения)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420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мировым судьёй не установлено.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самим правонарушителем, так и другими лицами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Шкарупа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штрафа в пределах санкции данной части статьи КоАП РФ.  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E428F2" w:rsidRPr="00E428F2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428F2" w:rsidRPr="00E428F2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Шкарупу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649">
        <w:rPr>
          <w:rFonts w:ascii="Times New Roman" w:eastAsia="Times New Roman" w:hAnsi="Times New Roman" w:cs="Times New Roman"/>
          <w:sz w:val="28"/>
          <w:szCs w:val="28"/>
          <w:lang w:eastAsia="ru-RU"/>
        </w:rPr>
        <w:t>Д.Л.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1 ст. 20.25 КоАП РФ, и назначить ему наказание в виде штрафа в размере 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тысячи) рублей.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709000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76364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828 1 16 01203 01 0025 140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наименование платежа: по делу № 5-</w:t>
      </w:r>
      <w:r w:rsidR="00B739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BE6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01</w:t>
      </w:r>
      <w:r w:rsidR="00B739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-33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/2025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Шкарупе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Шкарупе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E42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Шкарупе</w:t>
      </w:r>
      <w:r w:rsidR="00BE6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</w:t>
      </w:r>
      <w:r w:rsidR="00B739F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33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76E44"/>
    <w:rsid w:val="00095013"/>
    <w:rsid w:val="00162347"/>
    <w:rsid w:val="001809F4"/>
    <w:rsid w:val="00181511"/>
    <w:rsid w:val="00276727"/>
    <w:rsid w:val="002B184F"/>
    <w:rsid w:val="00322392"/>
    <w:rsid w:val="00322662"/>
    <w:rsid w:val="00391295"/>
    <w:rsid w:val="00481F18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1050"/>
    <w:rsid w:val="007047CF"/>
    <w:rsid w:val="00715C53"/>
    <w:rsid w:val="00763649"/>
    <w:rsid w:val="007736DB"/>
    <w:rsid w:val="00781A6E"/>
    <w:rsid w:val="007976C1"/>
    <w:rsid w:val="007C53B2"/>
    <w:rsid w:val="007D7220"/>
    <w:rsid w:val="007E17D2"/>
    <w:rsid w:val="007E5D8A"/>
    <w:rsid w:val="00812C59"/>
    <w:rsid w:val="00817F4D"/>
    <w:rsid w:val="008426F6"/>
    <w:rsid w:val="0087716A"/>
    <w:rsid w:val="00890968"/>
    <w:rsid w:val="0089486A"/>
    <w:rsid w:val="008C1B51"/>
    <w:rsid w:val="008C205C"/>
    <w:rsid w:val="008C5CE3"/>
    <w:rsid w:val="008E6859"/>
    <w:rsid w:val="009373B3"/>
    <w:rsid w:val="009A0570"/>
    <w:rsid w:val="009F3E47"/>
    <w:rsid w:val="00B718B6"/>
    <w:rsid w:val="00B739FF"/>
    <w:rsid w:val="00BA3355"/>
    <w:rsid w:val="00BC23CE"/>
    <w:rsid w:val="00BE277D"/>
    <w:rsid w:val="00BE6420"/>
    <w:rsid w:val="00C560A9"/>
    <w:rsid w:val="00C56AC4"/>
    <w:rsid w:val="00C65DD3"/>
    <w:rsid w:val="00C713BE"/>
    <w:rsid w:val="00C7489F"/>
    <w:rsid w:val="00C93A10"/>
    <w:rsid w:val="00CC497B"/>
    <w:rsid w:val="00CD1AA6"/>
    <w:rsid w:val="00CE7E82"/>
    <w:rsid w:val="00D225DA"/>
    <w:rsid w:val="00D51F0C"/>
    <w:rsid w:val="00D77F32"/>
    <w:rsid w:val="00D95B1E"/>
    <w:rsid w:val="00DA2D63"/>
    <w:rsid w:val="00DE3514"/>
    <w:rsid w:val="00E1376C"/>
    <w:rsid w:val="00E23AA6"/>
    <w:rsid w:val="00E428F2"/>
    <w:rsid w:val="00EF1F35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