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="00231908">
        <w:rPr>
          <w:rFonts w:ascii="Times New Roman" w:hAnsi="Times New Roman"/>
          <w:sz w:val="24"/>
          <w:szCs w:val="24"/>
        </w:rPr>
        <w:t>540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="00D421E7">
        <w:rPr>
          <w:rFonts w:ascii="Times New Roman" w:hAnsi="Times New Roman"/>
          <w:sz w:val="24"/>
          <w:szCs w:val="24"/>
        </w:rPr>
        <w:t>3078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="00D421E7">
        <w:rPr>
          <w:rFonts w:ascii="Times New Roman" w:hAnsi="Times New Roman"/>
          <w:sz w:val="24"/>
          <w:szCs w:val="24"/>
        </w:rPr>
        <w:t>57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 декабря 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71220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="00D421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Горожанцева А</w:t>
      </w:r>
      <w:r w:rsidR="00D959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D421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D959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9E48D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Горожанцев А.И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  по адресу: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D421E7" w:rsidR="00D421E7">
        <w:rPr>
          <w:rFonts w:ascii="Times New Roman" w:eastAsia="Times New Roman" w:hAnsi="Times New Roman"/>
          <w:sz w:val="24"/>
          <w:szCs w:val="24"/>
          <w:lang w:eastAsia="ru-RU"/>
        </w:rPr>
        <w:t>Горожанцев А.И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не представил   в установленный срок (не позднее 25.0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2025  (представлено 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26.09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.2025), в нарушение ч.1 ст. 24 Федерального закона от 24.07.1998 № 125-ФЗ  «Об обязательном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AF6D9B" w:rsidRPr="00AF6D9B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D421E7" w:rsidR="00D421E7">
        <w:rPr>
          <w:rFonts w:ascii="Times New Roman" w:eastAsia="Times New Roman" w:hAnsi="Times New Roman"/>
          <w:sz w:val="24"/>
          <w:szCs w:val="24"/>
          <w:lang w:eastAsia="ru-RU"/>
        </w:rPr>
        <w:t>Горожанцев А.И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 и времени рассмотрения дела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, в судебное заседание не явилс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, ходатайств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отложении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не поступило.</w:t>
      </w:r>
    </w:p>
    <w:p w:rsidR="00AF6D9B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0D5B4B" w:rsidRPr="00E71220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судья считает е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10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92662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7.10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1); 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D421E7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421E7" w:rsidR="00D421E7">
        <w:rPr>
          <w:rFonts w:ascii="Times New Roman" w:eastAsia="Times New Roman" w:hAnsi="Times New Roman"/>
          <w:sz w:val="24"/>
          <w:szCs w:val="24"/>
          <w:lang w:eastAsia="ru-RU"/>
        </w:rPr>
        <w:t>Горожанцев</w:t>
      </w:r>
      <w:r w:rsidR="00D421E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421E7" w:rsidR="00D421E7">
        <w:rPr>
          <w:rFonts w:ascii="Times New Roman" w:eastAsia="Times New Roman" w:hAnsi="Times New Roman"/>
          <w:sz w:val="24"/>
          <w:szCs w:val="24"/>
          <w:lang w:eastAsia="ru-RU"/>
        </w:rPr>
        <w:t xml:space="preserve"> А.И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 нарушил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072FB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072FBA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072FBA" w:rsidR="00072FBA">
        <w:rPr>
          <w:rFonts w:ascii="Times New Roman" w:hAnsi="Times New Roman"/>
          <w:b/>
          <w:i/>
          <w:sz w:val="24"/>
          <w:szCs w:val="24"/>
        </w:rPr>
        <w:t>Горожанцева А</w:t>
      </w:r>
      <w:r w:rsidR="00D959AC">
        <w:rPr>
          <w:rFonts w:ascii="Times New Roman" w:hAnsi="Times New Roman"/>
          <w:b/>
          <w:i/>
          <w:sz w:val="24"/>
          <w:szCs w:val="24"/>
        </w:rPr>
        <w:t>.</w:t>
      </w:r>
      <w:r w:rsidRPr="00072FBA" w:rsidR="00072FBA">
        <w:rPr>
          <w:rFonts w:ascii="Times New Roman" w:hAnsi="Times New Roman"/>
          <w:b/>
          <w:i/>
          <w:sz w:val="24"/>
          <w:szCs w:val="24"/>
        </w:rPr>
        <w:t>И</w:t>
      </w:r>
      <w:r w:rsidR="00D959AC">
        <w:rPr>
          <w:rFonts w:ascii="Times New Roman" w:hAnsi="Times New Roman"/>
          <w:b/>
          <w:i/>
          <w:sz w:val="24"/>
          <w:szCs w:val="24"/>
        </w:rPr>
        <w:t>.</w:t>
      </w:r>
      <w:r w:rsidRPr="00072FBA" w:rsidR="00072FB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="00072FBA">
        <w:rPr>
          <w:rFonts w:ascii="Times New Roman" w:hAnsi="Times New Roman"/>
          <w:sz w:val="24"/>
          <w:szCs w:val="24"/>
        </w:rPr>
        <w:t>ым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Pr="00E71220" w:rsidR="000D5B4B">
        <w:rPr>
          <w:rFonts w:ascii="Times New Roman" w:hAnsi="Times New Roman"/>
          <w:sz w:val="24"/>
          <w:szCs w:val="24"/>
        </w:rPr>
        <w:t>й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</w:t>
      </w:r>
      <w:r w:rsidR="00072FBA">
        <w:rPr>
          <w:rFonts w:ascii="Times New Roman" w:hAnsi="Times New Roman"/>
          <w:sz w:val="24"/>
          <w:szCs w:val="24"/>
        </w:rPr>
        <w:t>ОКЦ № 7 ЮГУ Б</w:t>
      </w:r>
      <w:r w:rsidRPr="00E71220">
        <w:rPr>
          <w:rFonts w:ascii="Times New Roman" w:hAnsi="Times New Roman"/>
          <w:sz w:val="24"/>
          <w:szCs w:val="24"/>
        </w:rPr>
        <w:t xml:space="preserve">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</w:t>
      </w:r>
      <w:r w:rsidR="00072FBA">
        <w:rPr>
          <w:rFonts w:ascii="Times New Roman" w:hAnsi="Times New Roman"/>
          <w:sz w:val="24"/>
          <w:szCs w:val="24"/>
        </w:rPr>
        <w:t>ор</w:t>
      </w:r>
      <w:r w:rsidRPr="00E71220">
        <w:rPr>
          <w:rFonts w:ascii="Times New Roman" w:hAnsi="Times New Roman"/>
          <w:sz w:val="24"/>
          <w:szCs w:val="24"/>
        </w:rPr>
        <w:t>/</w:t>
      </w:r>
      <w:r w:rsidR="00072FBA">
        <w:rPr>
          <w:rFonts w:ascii="Times New Roman" w:hAnsi="Times New Roman"/>
          <w:sz w:val="24"/>
          <w:szCs w:val="24"/>
        </w:rPr>
        <w:t>сч</w:t>
      </w:r>
      <w:r w:rsidR="00072FBA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40102810645370000035, к</w:t>
      </w:r>
      <w:r w:rsidR="00072FBA">
        <w:rPr>
          <w:rFonts w:ascii="Times New Roman" w:hAnsi="Times New Roman"/>
          <w:sz w:val="24"/>
          <w:szCs w:val="24"/>
        </w:rPr>
        <w:t>/с</w:t>
      </w:r>
      <w:r w:rsidRPr="00E71220">
        <w:rPr>
          <w:rFonts w:ascii="Times New Roman" w:hAnsi="Times New Roman"/>
          <w:sz w:val="24"/>
          <w:szCs w:val="24"/>
        </w:rPr>
        <w:t xml:space="preserve"> 03100643000000017500, </w:t>
      </w:r>
      <w:r w:rsidRPr="00E71220">
        <w:rPr>
          <w:rFonts w:ascii="Times New Roman" w:hAnsi="Times New Roman"/>
          <w:sz w:val="24"/>
          <w:szCs w:val="24"/>
        </w:rPr>
        <w:t>КБК 7971160123006000</w:t>
      </w:r>
      <w:r w:rsidR="00072FBA">
        <w:rPr>
          <w:rFonts w:ascii="Times New Roman" w:hAnsi="Times New Roman"/>
          <w:sz w:val="24"/>
          <w:szCs w:val="24"/>
        </w:rPr>
        <w:t>0</w:t>
      </w:r>
      <w:r w:rsidRPr="00E71220">
        <w:rPr>
          <w:rFonts w:ascii="Times New Roman" w:hAnsi="Times New Roman"/>
          <w:sz w:val="24"/>
          <w:szCs w:val="24"/>
        </w:rPr>
        <w:t xml:space="preserve">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D959AC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="00072FBA">
        <w:rPr>
          <w:rFonts w:ascii="Times New Roman" w:hAnsi="Times New Roman"/>
          <w:sz w:val="24"/>
          <w:szCs w:val="24"/>
        </w:rPr>
        <w:t>540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2B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72FBA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B194B"/>
    <w:rsid w:val="001D3C22"/>
    <w:rsid w:val="00201AF0"/>
    <w:rsid w:val="002028A5"/>
    <w:rsid w:val="00231908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E6937"/>
    <w:rsid w:val="0065021B"/>
    <w:rsid w:val="00661D41"/>
    <w:rsid w:val="00687C20"/>
    <w:rsid w:val="006A062E"/>
    <w:rsid w:val="006C1BF1"/>
    <w:rsid w:val="006C3113"/>
    <w:rsid w:val="006C7FC0"/>
    <w:rsid w:val="006E599E"/>
    <w:rsid w:val="00710C18"/>
    <w:rsid w:val="00711B30"/>
    <w:rsid w:val="00742052"/>
    <w:rsid w:val="00742977"/>
    <w:rsid w:val="00794F18"/>
    <w:rsid w:val="007C6F15"/>
    <w:rsid w:val="007D51EA"/>
    <w:rsid w:val="007E2AAB"/>
    <w:rsid w:val="007E628B"/>
    <w:rsid w:val="007F401A"/>
    <w:rsid w:val="00813231"/>
    <w:rsid w:val="008139F3"/>
    <w:rsid w:val="008219DA"/>
    <w:rsid w:val="008323DD"/>
    <w:rsid w:val="008747D8"/>
    <w:rsid w:val="008970FC"/>
    <w:rsid w:val="008A2B21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48D2"/>
    <w:rsid w:val="009E5DDD"/>
    <w:rsid w:val="009F0037"/>
    <w:rsid w:val="00A05737"/>
    <w:rsid w:val="00A850D4"/>
    <w:rsid w:val="00AB4D6F"/>
    <w:rsid w:val="00AD4224"/>
    <w:rsid w:val="00AF6D9B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21E7"/>
    <w:rsid w:val="00D47BEF"/>
    <w:rsid w:val="00D5023C"/>
    <w:rsid w:val="00D825F5"/>
    <w:rsid w:val="00D959AC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