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5A5470" w:rsidP="008A0722">
      <w:pPr>
        <w:ind w:firstLine="567"/>
        <w:jc w:val="both"/>
        <w:rPr>
          <w:sz w:val="16"/>
          <w:szCs w:val="16"/>
        </w:rPr>
      </w:pPr>
      <w:r w:rsidRPr="00376378">
        <w:t xml:space="preserve">        </w:t>
      </w:r>
      <w:r w:rsidRPr="005A5470">
        <w:rPr>
          <w:sz w:val="16"/>
          <w:szCs w:val="16"/>
        </w:rPr>
        <w:t xml:space="preserve">                                                   </w:t>
      </w:r>
      <w:r w:rsidRPr="005A5470" w:rsidR="002A35BE">
        <w:rPr>
          <w:sz w:val="16"/>
          <w:szCs w:val="16"/>
        </w:rPr>
        <w:t xml:space="preserve"> </w:t>
      </w:r>
      <w:r w:rsidRPr="005A5470" w:rsidR="004C3D84">
        <w:rPr>
          <w:sz w:val="16"/>
          <w:szCs w:val="16"/>
        </w:rPr>
        <w:t xml:space="preserve">                    </w:t>
      </w:r>
      <w:r w:rsidRPr="005A5470" w:rsidR="008A0722">
        <w:rPr>
          <w:sz w:val="16"/>
          <w:szCs w:val="16"/>
        </w:rPr>
        <w:t xml:space="preserve">   </w:t>
      </w:r>
      <w:r w:rsidRPr="005A5470" w:rsidR="004C3D84">
        <w:rPr>
          <w:sz w:val="16"/>
          <w:szCs w:val="16"/>
        </w:rPr>
        <w:t xml:space="preserve">    </w:t>
      </w:r>
      <w:r w:rsidRPr="005A5470">
        <w:rPr>
          <w:sz w:val="16"/>
          <w:szCs w:val="16"/>
        </w:rPr>
        <w:t xml:space="preserve"> Дело № </w:t>
      </w:r>
      <w:r w:rsidRPr="005A5470" w:rsidR="005A0EF2">
        <w:rPr>
          <w:sz w:val="16"/>
          <w:szCs w:val="16"/>
        </w:rPr>
        <w:t>5-</w:t>
      </w:r>
      <w:r w:rsidRPr="005A5470" w:rsidR="006E1ACA">
        <w:rPr>
          <w:sz w:val="16"/>
          <w:szCs w:val="16"/>
        </w:rPr>
        <w:t>245</w:t>
      </w:r>
      <w:r w:rsidRPr="005A5470" w:rsidR="005A0EF2">
        <w:rPr>
          <w:sz w:val="16"/>
          <w:szCs w:val="16"/>
        </w:rPr>
        <w:t>/34/2025</w:t>
      </w:r>
    </w:p>
    <w:p w:rsidR="00047662" w:rsidRPr="005A5470" w:rsidP="006E1ACA">
      <w:pPr>
        <w:ind w:firstLine="567"/>
        <w:jc w:val="right"/>
        <w:rPr>
          <w:sz w:val="16"/>
          <w:szCs w:val="16"/>
        </w:rPr>
      </w:pPr>
      <w:r w:rsidRPr="005A5470">
        <w:rPr>
          <w:bCs/>
          <w:sz w:val="16"/>
          <w:szCs w:val="16"/>
        </w:rPr>
        <w:t xml:space="preserve"> УИД </w:t>
      </w:r>
      <w:r w:rsidRPr="005A5470" w:rsidR="006E1ACA">
        <w:rPr>
          <w:bCs/>
          <w:color w:val="FF0000"/>
          <w:sz w:val="16"/>
          <w:szCs w:val="16"/>
        </w:rPr>
        <w:t>91MS0034-01-2025-001036-19</w:t>
      </w:r>
    </w:p>
    <w:p w:rsidR="00047662" w:rsidRPr="005A5470" w:rsidP="008A0722">
      <w:pPr>
        <w:ind w:firstLine="567"/>
        <w:jc w:val="center"/>
        <w:rPr>
          <w:sz w:val="16"/>
          <w:szCs w:val="16"/>
        </w:rPr>
      </w:pPr>
      <w:r w:rsidRPr="005A5470">
        <w:rPr>
          <w:sz w:val="16"/>
          <w:szCs w:val="16"/>
        </w:rPr>
        <w:t>П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О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С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Т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А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Н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О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В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Л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Е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Н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И</w:t>
      </w:r>
      <w:r w:rsidRPr="005A5470" w:rsidR="0023625A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Е</w:t>
      </w:r>
    </w:p>
    <w:p w:rsidR="00B8321E" w:rsidRPr="005A5470" w:rsidP="008A0722">
      <w:pPr>
        <w:ind w:firstLine="567"/>
        <w:rPr>
          <w:sz w:val="16"/>
          <w:szCs w:val="16"/>
        </w:rPr>
      </w:pPr>
      <w:r w:rsidRPr="005A5470">
        <w:rPr>
          <w:color w:val="FF0000"/>
          <w:sz w:val="16"/>
          <w:szCs w:val="16"/>
        </w:rPr>
        <w:t>18 июня</w:t>
      </w:r>
      <w:r w:rsidRPr="005A5470" w:rsidR="000007E5">
        <w:rPr>
          <w:color w:val="FF0000"/>
          <w:sz w:val="16"/>
          <w:szCs w:val="16"/>
        </w:rPr>
        <w:t xml:space="preserve"> </w:t>
      </w:r>
      <w:r w:rsidRPr="005A5470" w:rsidR="000007E5">
        <w:rPr>
          <w:sz w:val="16"/>
          <w:szCs w:val="16"/>
        </w:rPr>
        <w:t>202</w:t>
      </w:r>
      <w:r w:rsidRPr="005A5470" w:rsidR="005A0EF2">
        <w:rPr>
          <w:sz w:val="16"/>
          <w:szCs w:val="16"/>
        </w:rPr>
        <w:t>5</w:t>
      </w:r>
      <w:r w:rsidRPr="005A5470" w:rsidR="000B7CE5">
        <w:rPr>
          <w:sz w:val="16"/>
          <w:szCs w:val="16"/>
        </w:rPr>
        <w:t xml:space="preserve"> года                      </w:t>
      </w:r>
      <w:r w:rsidRPr="005A5470" w:rsidR="000B03FC">
        <w:rPr>
          <w:sz w:val="16"/>
          <w:szCs w:val="16"/>
        </w:rPr>
        <w:t xml:space="preserve">                           </w:t>
      </w:r>
      <w:r w:rsidRPr="005A5470" w:rsidR="008A0722">
        <w:rPr>
          <w:sz w:val="16"/>
          <w:szCs w:val="16"/>
        </w:rPr>
        <w:t xml:space="preserve">                    </w:t>
      </w:r>
      <w:r w:rsidRPr="005A5470" w:rsidR="000B03FC">
        <w:rPr>
          <w:sz w:val="16"/>
          <w:szCs w:val="16"/>
        </w:rPr>
        <w:t xml:space="preserve">    </w:t>
      </w:r>
      <w:r w:rsidRPr="005A5470" w:rsidR="000B7CE5">
        <w:rPr>
          <w:sz w:val="16"/>
          <w:szCs w:val="16"/>
        </w:rPr>
        <w:t xml:space="preserve"> г. Джанкой</w:t>
      </w:r>
    </w:p>
    <w:p w:rsidR="00047662" w:rsidRPr="005A5470" w:rsidP="008A0722">
      <w:pPr>
        <w:ind w:firstLine="567"/>
        <w:jc w:val="center"/>
        <w:rPr>
          <w:sz w:val="16"/>
          <w:szCs w:val="16"/>
        </w:rPr>
      </w:pPr>
    </w:p>
    <w:p w:rsidR="00DB473C" w:rsidRPr="005A5470" w:rsidP="008A0722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>М</w:t>
      </w:r>
      <w:r w:rsidRPr="005A5470" w:rsidR="00B8321E">
        <w:rPr>
          <w:sz w:val="16"/>
          <w:szCs w:val="16"/>
        </w:rPr>
        <w:t>ировой судья судебного участка № 3</w:t>
      </w:r>
      <w:r w:rsidRPr="005A5470">
        <w:rPr>
          <w:sz w:val="16"/>
          <w:szCs w:val="16"/>
        </w:rPr>
        <w:t>4</w:t>
      </w:r>
      <w:r w:rsidRPr="005A5470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5A5470" w:rsidR="005A0EF2">
        <w:rPr>
          <w:sz w:val="16"/>
          <w:szCs w:val="16"/>
        </w:rPr>
        <w:t>Кондратьева Татьяна Михайловна</w:t>
      </w:r>
      <w:r w:rsidRPr="005A5470" w:rsidR="00F41991">
        <w:rPr>
          <w:sz w:val="16"/>
          <w:szCs w:val="16"/>
        </w:rPr>
        <w:t>,</w:t>
      </w:r>
      <w:r w:rsidRPr="005A5470" w:rsidR="00B8321E">
        <w:rPr>
          <w:sz w:val="16"/>
          <w:szCs w:val="16"/>
        </w:rPr>
        <w:t xml:space="preserve"> </w:t>
      </w:r>
    </w:p>
    <w:p w:rsidR="006E1ACA" w:rsidRPr="005A5470" w:rsidP="006E1ACA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>с участием лица, привлекаемого к административной ответственности Климова Д</w:t>
      </w:r>
      <w:r w:rsidRPr="005A5470" w:rsidR="005A5470">
        <w:rPr>
          <w:sz w:val="16"/>
          <w:szCs w:val="16"/>
        </w:rPr>
        <w:t>.</w:t>
      </w:r>
      <w:r w:rsidRPr="005A5470">
        <w:rPr>
          <w:sz w:val="16"/>
          <w:szCs w:val="16"/>
        </w:rPr>
        <w:t xml:space="preserve"> В</w:t>
      </w:r>
      <w:r w:rsidRPr="005A5470" w:rsidR="005A5470">
        <w:rPr>
          <w:sz w:val="16"/>
          <w:szCs w:val="16"/>
        </w:rPr>
        <w:t>.</w:t>
      </w:r>
    </w:p>
    <w:p w:rsidR="006E1ACA" w:rsidRPr="005A5470" w:rsidP="006E1ACA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 xml:space="preserve"> рассмотрев дело об административном правонарушении по ч.1 ст. 20.25 КоАП РФ в отношении</w:t>
      </w:r>
    </w:p>
    <w:p w:rsidR="00555EFC" w:rsidRPr="005A5470" w:rsidP="006E1ACA">
      <w:pPr>
        <w:ind w:firstLine="567"/>
        <w:jc w:val="both"/>
        <w:rPr>
          <w:rFonts w:eastAsia="Calibri"/>
          <w:sz w:val="16"/>
          <w:szCs w:val="16"/>
        </w:rPr>
      </w:pPr>
      <w:r w:rsidRPr="005A5470">
        <w:rPr>
          <w:sz w:val="16"/>
          <w:szCs w:val="16"/>
        </w:rPr>
        <w:t>Климова Д</w:t>
      </w:r>
      <w:r w:rsidRPr="005A5470" w:rsidR="005A5470">
        <w:rPr>
          <w:sz w:val="16"/>
          <w:szCs w:val="16"/>
        </w:rPr>
        <w:t>.</w:t>
      </w:r>
      <w:r w:rsidRPr="005A5470">
        <w:rPr>
          <w:sz w:val="16"/>
          <w:szCs w:val="16"/>
        </w:rPr>
        <w:t xml:space="preserve"> В</w:t>
      </w:r>
      <w:r w:rsidRPr="005A5470" w:rsidR="005A5470">
        <w:rPr>
          <w:sz w:val="16"/>
          <w:szCs w:val="16"/>
        </w:rPr>
        <w:t>.</w:t>
      </w:r>
      <w:r w:rsidRPr="005A5470">
        <w:rPr>
          <w:sz w:val="16"/>
          <w:szCs w:val="16"/>
        </w:rPr>
        <w:t xml:space="preserve">, </w:t>
      </w:r>
      <w:r w:rsidRPr="005A5470" w:rsidR="005A5470">
        <w:rPr>
          <w:sz w:val="16"/>
          <w:szCs w:val="16"/>
        </w:rPr>
        <w:t>ДАТА</w:t>
      </w:r>
      <w:r w:rsidRPr="005A5470">
        <w:rPr>
          <w:sz w:val="16"/>
          <w:szCs w:val="16"/>
        </w:rPr>
        <w:t xml:space="preserve">, уроженца </w:t>
      </w:r>
      <w:r w:rsidRPr="005A5470" w:rsidR="005A5470">
        <w:rPr>
          <w:sz w:val="16"/>
          <w:szCs w:val="16"/>
        </w:rPr>
        <w:t>ИЗЪЯТО</w:t>
      </w:r>
      <w:r w:rsidRPr="005A5470">
        <w:rPr>
          <w:sz w:val="16"/>
          <w:szCs w:val="16"/>
        </w:rPr>
        <w:t xml:space="preserve">, гражданина Российской Федерации, </w:t>
      </w:r>
      <w:r w:rsidRPr="005A5470" w:rsidR="005A5470">
        <w:rPr>
          <w:sz w:val="16"/>
          <w:szCs w:val="16"/>
        </w:rPr>
        <w:t>ИЗЪЯТО</w:t>
      </w:r>
      <w:r w:rsidRPr="005A5470">
        <w:rPr>
          <w:sz w:val="16"/>
          <w:szCs w:val="16"/>
        </w:rPr>
        <w:t xml:space="preserve">, зарегистрированного по адресу: </w:t>
      </w:r>
      <w:r w:rsidRPr="005A5470" w:rsidR="005A5470">
        <w:rPr>
          <w:sz w:val="16"/>
          <w:szCs w:val="16"/>
        </w:rPr>
        <w:t>АДРЕС,</w:t>
      </w:r>
      <w:r w:rsidRPr="005A5470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>проживающего</w:t>
      </w:r>
      <w:r w:rsidRPr="005A5470">
        <w:rPr>
          <w:sz w:val="16"/>
          <w:szCs w:val="16"/>
        </w:rPr>
        <w:t xml:space="preserve"> по адресу: </w:t>
      </w:r>
      <w:r w:rsidRPr="005A5470" w:rsidR="005A5470">
        <w:rPr>
          <w:sz w:val="16"/>
          <w:szCs w:val="16"/>
        </w:rPr>
        <w:t>АДРЕС</w:t>
      </w:r>
    </w:p>
    <w:p w:rsidR="004C3D84" w:rsidRPr="005A5470" w:rsidP="008A0722">
      <w:pPr>
        <w:ind w:firstLine="567"/>
        <w:jc w:val="both"/>
        <w:rPr>
          <w:sz w:val="16"/>
          <w:szCs w:val="16"/>
        </w:rPr>
      </w:pPr>
      <w:r w:rsidRPr="005A5470">
        <w:rPr>
          <w:rFonts w:eastAsia="Calibri"/>
          <w:sz w:val="16"/>
          <w:szCs w:val="16"/>
          <w:lang w:val="x-none"/>
        </w:rPr>
        <w:t xml:space="preserve"> </w:t>
      </w:r>
    </w:p>
    <w:p w:rsidR="00671193" w:rsidRPr="005A5470" w:rsidP="000007E5">
      <w:pPr>
        <w:spacing w:after="120"/>
        <w:ind w:firstLine="567"/>
        <w:jc w:val="center"/>
        <w:rPr>
          <w:sz w:val="16"/>
          <w:szCs w:val="16"/>
        </w:rPr>
      </w:pPr>
      <w:r w:rsidRPr="005A5470">
        <w:rPr>
          <w:sz w:val="16"/>
          <w:szCs w:val="16"/>
        </w:rPr>
        <w:t>У С Т А Н О В И  Л</w:t>
      </w:r>
      <w:r w:rsidRPr="005A5470">
        <w:rPr>
          <w:sz w:val="16"/>
          <w:szCs w:val="16"/>
        </w:rPr>
        <w:t xml:space="preserve"> :</w:t>
      </w:r>
      <w:r w:rsidRPr="005A5470">
        <w:rPr>
          <w:sz w:val="16"/>
          <w:szCs w:val="16"/>
        </w:rPr>
        <w:t xml:space="preserve">  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Климов Д.В., будучи обязанным к уплате административного штрафа в размере 1000 руб. по постановлению № 8204116862/1942 от  28 марта 2025 года о привлечении к административной ответственности по ч.1 ст.20.1 КоАП РФ, вступившему в законную силу 10 апреля 2025 года, не уплатил его в  установленный ч. 1 ст. 32.2 КоАП РФ  срок до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11 июня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года.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Климов Д.В.  в судебном заседании пояснил, что штраф не оплатил, в связи с отсутствием возможности, поскольку длительное время находился под арестом.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Вина Климова Д.В. в совершении административного правонарушения подтверждается материалами дела: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№ 8204116862/1942 от  28 марта 2025 года о привлечении к административной ответственности по ч.1 ст.20.1 КоАП РФ,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вступившему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в законную силу 10 апреля 2025 года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; протоколом об административном правонарушении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8201№351654/3409 от 18 июня 2025 года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; объяснениями Климова Д.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В.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из которых следует, что штраф в установленные законом сроки он не уплатил ввиду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отсутствия возможности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; сведениями из сервиса охраны общественного порядка от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17 июня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 из которых следует, что штраф по постановлению 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№ 8204116862/1942 от  28 марта 2025 года 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о привлечении к административной ответственности по ч.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5A5470" w:rsidR="00D62006">
        <w:rPr>
          <w:rFonts w:ascii="Times New Roman" w:eastAsia="Times New Roman" w:hAnsi="Times New Roman"/>
          <w:sz w:val="16"/>
          <w:szCs w:val="16"/>
          <w:lang w:eastAsia="ru-RU"/>
        </w:rPr>
        <w:t>20.1</w:t>
      </w: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 не оплачен.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Отсрочка (рассрочка) исполнения постановления о назначении административного штрафа Климову Д.В. не предоставлялась. В срок, предусмотренный частью 1 статьи 32.2 КоАП РФ, штраф не уплачен.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При таких обстоятельствах, судья квалифицирует действия               Климова Д.В. по ч. 1 ст. 20.25 КоАП РФ, т.к. он не уплатил административный штраф в срок, предусмотренный законом.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Обстоятельством, смягчающим ответственность Климова Д.В. суд признает признание вины в совершении административного правонарушения, раскаяние в содеянном, предусмотренного ч. 1 ст. 20.25 КоАП РФ лицом, совершившим административное правонарушение. </w:t>
      </w:r>
    </w:p>
    <w:p w:rsidR="006E1ACA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Обстоятельством, отягчающим ответственность, суд признаёт повторное совершение однородного административного правонарушения, поскольку Климов Д.В. ранее неоднократно привлекался к административной ответственности по ч. 1 ст. 20.25 КоАП РФ.</w:t>
      </w:r>
    </w:p>
    <w:p w:rsidR="00925CDD" w:rsidRPr="005A5470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5A547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547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A5470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5A5470" w:rsidR="000B7CE5">
        <w:rPr>
          <w:rFonts w:ascii="Times New Roman" w:hAnsi="Times New Roman"/>
          <w:sz w:val="16"/>
          <w:szCs w:val="16"/>
        </w:rPr>
        <w:t>изложенного</w:t>
      </w:r>
      <w:r w:rsidRPr="005A5470" w:rsidR="000B7CE5">
        <w:rPr>
          <w:rFonts w:ascii="Times New Roman" w:hAnsi="Times New Roman"/>
          <w:sz w:val="16"/>
          <w:szCs w:val="16"/>
        </w:rPr>
        <w:t xml:space="preserve">, и руководствуясь  </w:t>
      </w:r>
      <w:r w:rsidRPr="005A5470" w:rsidR="000B7CE5">
        <w:rPr>
          <w:rFonts w:ascii="Times New Roman" w:hAnsi="Times New Roman"/>
          <w:sz w:val="16"/>
          <w:szCs w:val="16"/>
        </w:rPr>
        <w:t>ст.ст</w:t>
      </w:r>
      <w:r w:rsidRPr="005A5470" w:rsidR="000B7CE5">
        <w:rPr>
          <w:rFonts w:ascii="Times New Roman" w:hAnsi="Times New Roman"/>
          <w:sz w:val="16"/>
          <w:szCs w:val="16"/>
        </w:rPr>
        <w:t>. 29.9, 29.10 КоАП РФ мировой судья,</w:t>
      </w:r>
    </w:p>
    <w:p w:rsidR="00925CDD" w:rsidRPr="005A547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5A547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5A5470">
        <w:rPr>
          <w:rFonts w:ascii="Times New Roman" w:hAnsi="Times New Roman"/>
          <w:sz w:val="16"/>
          <w:szCs w:val="16"/>
        </w:rPr>
        <w:t>П</w:t>
      </w:r>
      <w:r w:rsidRPr="005A5470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5A547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7B33" w:rsidRPr="005A547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5470">
        <w:rPr>
          <w:rFonts w:ascii="Times New Roman" w:hAnsi="Times New Roman"/>
          <w:sz w:val="16"/>
          <w:szCs w:val="16"/>
        </w:rPr>
        <w:t xml:space="preserve">Признать </w:t>
      </w:r>
      <w:r w:rsidRPr="005A5470" w:rsidR="00D62006">
        <w:rPr>
          <w:rFonts w:ascii="Times New Roman" w:hAnsi="Times New Roman"/>
          <w:color w:val="FF0000"/>
          <w:sz w:val="16"/>
          <w:szCs w:val="16"/>
        </w:rPr>
        <w:t>Климова Д</w:t>
      </w:r>
      <w:r w:rsidRPr="005A5470" w:rsidR="005A5470">
        <w:rPr>
          <w:rFonts w:ascii="Times New Roman" w:hAnsi="Times New Roman"/>
          <w:color w:val="FF0000"/>
          <w:sz w:val="16"/>
          <w:szCs w:val="16"/>
        </w:rPr>
        <w:t>.</w:t>
      </w:r>
      <w:r w:rsidRPr="005A5470" w:rsidR="00D62006">
        <w:rPr>
          <w:rFonts w:ascii="Times New Roman" w:hAnsi="Times New Roman"/>
          <w:color w:val="FF0000"/>
          <w:sz w:val="16"/>
          <w:szCs w:val="16"/>
        </w:rPr>
        <w:t xml:space="preserve"> В</w:t>
      </w:r>
      <w:r w:rsidRPr="005A5470" w:rsidR="005A5470">
        <w:rPr>
          <w:rFonts w:ascii="Times New Roman" w:hAnsi="Times New Roman"/>
          <w:color w:val="FF0000"/>
          <w:sz w:val="16"/>
          <w:szCs w:val="16"/>
        </w:rPr>
        <w:t>.</w:t>
      </w:r>
      <w:r w:rsidRPr="005A5470" w:rsidR="00B11B79">
        <w:rPr>
          <w:rFonts w:ascii="Times New Roman" w:hAnsi="Times New Roman"/>
          <w:sz w:val="16"/>
          <w:szCs w:val="16"/>
        </w:rPr>
        <w:t xml:space="preserve"> </w:t>
      </w:r>
      <w:r w:rsidRPr="005A5470">
        <w:rPr>
          <w:rFonts w:ascii="Times New Roman" w:hAnsi="Times New Roman"/>
          <w:sz w:val="16"/>
          <w:szCs w:val="16"/>
        </w:rPr>
        <w:t>виновн</w:t>
      </w:r>
      <w:r w:rsidRPr="005A5470" w:rsidR="00111738">
        <w:rPr>
          <w:rFonts w:ascii="Times New Roman" w:hAnsi="Times New Roman"/>
          <w:sz w:val="16"/>
          <w:szCs w:val="16"/>
        </w:rPr>
        <w:t>ым</w:t>
      </w:r>
      <w:r w:rsidRPr="005A5470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5A5470" w:rsidR="00DB2314">
        <w:rPr>
          <w:rFonts w:ascii="Times New Roman" w:hAnsi="Times New Roman"/>
          <w:sz w:val="16"/>
          <w:szCs w:val="16"/>
        </w:rPr>
        <w:t xml:space="preserve"> </w:t>
      </w:r>
      <w:r w:rsidRPr="005A5470" w:rsidR="00925CDD">
        <w:rPr>
          <w:rFonts w:ascii="Times New Roman" w:hAnsi="Times New Roman"/>
          <w:sz w:val="16"/>
          <w:szCs w:val="16"/>
        </w:rPr>
        <w:t>1</w:t>
      </w:r>
      <w:r w:rsidRPr="005A5470">
        <w:rPr>
          <w:rFonts w:ascii="Times New Roman" w:hAnsi="Times New Roman"/>
          <w:sz w:val="16"/>
          <w:szCs w:val="16"/>
        </w:rPr>
        <w:t xml:space="preserve"> ст.</w:t>
      </w:r>
      <w:r w:rsidRPr="005A5470" w:rsidR="00DB2314">
        <w:rPr>
          <w:rFonts w:ascii="Times New Roman" w:hAnsi="Times New Roman"/>
          <w:sz w:val="16"/>
          <w:szCs w:val="16"/>
        </w:rPr>
        <w:t xml:space="preserve"> </w:t>
      </w:r>
      <w:r w:rsidRPr="005A5470">
        <w:rPr>
          <w:rFonts w:ascii="Times New Roman" w:hAnsi="Times New Roman"/>
          <w:sz w:val="16"/>
          <w:szCs w:val="16"/>
        </w:rPr>
        <w:t>20.25 КоАП РФ и назначить е</w:t>
      </w:r>
      <w:r w:rsidRPr="005A5470" w:rsidR="00111738">
        <w:rPr>
          <w:rFonts w:ascii="Times New Roman" w:hAnsi="Times New Roman"/>
          <w:sz w:val="16"/>
          <w:szCs w:val="16"/>
        </w:rPr>
        <w:t>му</w:t>
      </w:r>
      <w:r w:rsidRPr="005A5470">
        <w:rPr>
          <w:rFonts w:ascii="Times New Roman" w:hAnsi="Times New Roman"/>
          <w:sz w:val="16"/>
          <w:szCs w:val="16"/>
        </w:rPr>
        <w:t xml:space="preserve"> </w:t>
      </w:r>
      <w:r w:rsidRPr="005A5470" w:rsidR="00925CDD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5A5470" w:rsidR="00D62006">
        <w:rPr>
          <w:rFonts w:ascii="Times New Roman" w:hAnsi="Times New Roman"/>
          <w:sz w:val="16"/>
          <w:szCs w:val="16"/>
        </w:rPr>
        <w:t>2</w:t>
      </w:r>
      <w:r w:rsidRPr="005A5470" w:rsidR="00925CDD">
        <w:rPr>
          <w:rFonts w:ascii="Times New Roman" w:hAnsi="Times New Roman"/>
          <w:sz w:val="16"/>
          <w:szCs w:val="16"/>
        </w:rPr>
        <w:t> 000 (</w:t>
      </w:r>
      <w:r w:rsidRPr="005A5470" w:rsidR="00D62006">
        <w:rPr>
          <w:rFonts w:ascii="Times New Roman" w:hAnsi="Times New Roman"/>
          <w:sz w:val="16"/>
          <w:szCs w:val="16"/>
        </w:rPr>
        <w:t>две тысячи</w:t>
      </w:r>
      <w:r w:rsidRPr="005A5470" w:rsidR="00925CDD">
        <w:rPr>
          <w:rFonts w:ascii="Times New Roman" w:hAnsi="Times New Roman"/>
          <w:sz w:val="16"/>
          <w:szCs w:val="16"/>
        </w:rPr>
        <w:t>) рублей</w:t>
      </w:r>
      <w:r w:rsidRPr="005A5470">
        <w:rPr>
          <w:rFonts w:ascii="Times New Roman" w:hAnsi="Times New Roman"/>
          <w:sz w:val="16"/>
          <w:szCs w:val="16"/>
        </w:rPr>
        <w:t>.</w:t>
      </w:r>
    </w:p>
    <w:p w:rsidR="001B5A93" w:rsidRPr="005A5470" w:rsidP="001B5A93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5A5470">
        <w:rPr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5A5470">
        <w:rPr>
          <w:sz w:val="16"/>
          <w:szCs w:val="16"/>
        </w:rPr>
        <w:t xml:space="preserve"> </w:t>
      </w:r>
      <w:r w:rsidRPr="005A5470">
        <w:rPr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5A5470" w:rsidR="00D62006">
        <w:rPr>
          <w:color w:val="FF0000"/>
          <w:sz w:val="16"/>
          <w:szCs w:val="16"/>
        </w:rPr>
        <w:t>0410760300345002452520130</w:t>
      </w:r>
      <w:r w:rsidRPr="005A5470">
        <w:rPr>
          <w:color w:val="FF0000"/>
          <w:sz w:val="16"/>
          <w:szCs w:val="16"/>
        </w:rPr>
        <w:t>, постановление № 5-</w:t>
      </w:r>
      <w:r w:rsidRPr="005A5470" w:rsidR="00D62006">
        <w:rPr>
          <w:color w:val="FF0000"/>
          <w:sz w:val="16"/>
          <w:szCs w:val="16"/>
        </w:rPr>
        <w:t>245</w:t>
      </w:r>
      <w:r w:rsidRPr="005A5470">
        <w:rPr>
          <w:color w:val="FF0000"/>
          <w:sz w:val="16"/>
          <w:szCs w:val="16"/>
        </w:rPr>
        <w:t>/34/202</w:t>
      </w:r>
      <w:r w:rsidRPr="005A5470" w:rsidR="00263CFE">
        <w:rPr>
          <w:color w:val="FF0000"/>
          <w:sz w:val="16"/>
          <w:szCs w:val="16"/>
        </w:rPr>
        <w:t>5</w:t>
      </w:r>
      <w:r w:rsidRPr="005A5470">
        <w:rPr>
          <w:color w:val="FF0000"/>
          <w:sz w:val="16"/>
          <w:szCs w:val="16"/>
        </w:rPr>
        <w:t xml:space="preserve"> от </w:t>
      </w:r>
      <w:r w:rsidRPr="005A5470" w:rsidR="00D62006">
        <w:rPr>
          <w:color w:val="FF0000"/>
          <w:sz w:val="16"/>
          <w:szCs w:val="16"/>
        </w:rPr>
        <w:t>18.06</w:t>
      </w:r>
      <w:r w:rsidRPr="005A5470" w:rsidR="001264AA">
        <w:rPr>
          <w:color w:val="FF0000"/>
          <w:sz w:val="16"/>
          <w:szCs w:val="16"/>
        </w:rPr>
        <w:t>.2025</w:t>
      </w:r>
      <w:r w:rsidRPr="005A5470">
        <w:rPr>
          <w:color w:val="FF0000"/>
          <w:sz w:val="16"/>
          <w:szCs w:val="16"/>
        </w:rPr>
        <w:t>.</w:t>
      </w:r>
    </w:p>
    <w:p w:rsidR="001B5A93" w:rsidRPr="005A5470" w:rsidP="001B5A93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5A5470" w:rsidP="001B5A93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5A5470" w:rsidP="001B5A93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5A5470" w:rsidP="001B5A93">
      <w:pPr>
        <w:ind w:firstLine="567"/>
        <w:jc w:val="both"/>
        <w:rPr>
          <w:sz w:val="16"/>
          <w:szCs w:val="16"/>
        </w:rPr>
      </w:pPr>
      <w:r w:rsidRPr="005A5470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5A5470">
        <w:rPr>
          <w:sz w:val="16"/>
          <w:szCs w:val="16"/>
        </w:rPr>
        <w:t>Джанкойского</w:t>
      </w:r>
      <w:r w:rsidRPr="005A5470">
        <w:rPr>
          <w:sz w:val="16"/>
          <w:szCs w:val="16"/>
        </w:rPr>
        <w:t xml:space="preserve"> судебного района.</w:t>
      </w:r>
    </w:p>
    <w:p w:rsidR="00E852DF" w:rsidRPr="005A547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5A5470">
        <w:rPr>
          <w:color w:val="000000" w:themeColor="text1"/>
          <w:sz w:val="16"/>
          <w:szCs w:val="16"/>
        </w:rPr>
        <w:t xml:space="preserve">Мировой </w:t>
      </w:r>
      <w:r w:rsidRPr="005A5470">
        <w:rPr>
          <w:color w:val="FF0000"/>
          <w:sz w:val="16"/>
          <w:szCs w:val="16"/>
        </w:rPr>
        <w:t>с</w:t>
      </w:r>
      <w:r w:rsidRPr="005A5470">
        <w:rPr>
          <w:color w:val="FF0000"/>
          <w:sz w:val="16"/>
          <w:szCs w:val="16"/>
        </w:rPr>
        <w:t xml:space="preserve">удья         </w:t>
      </w:r>
      <w:r w:rsidRPr="005A5470" w:rsidR="008A0722">
        <w:rPr>
          <w:color w:val="FF0000"/>
          <w:sz w:val="16"/>
          <w:szCs w:val="16"/>
        </w:rPr>
        <w:t xml:space="preserve">     </w:t>
      </w:r>
      <w:r w:rsidRPr="005A5470" w:rsidR="0048326A">
        <w:rPr>
          <w:color w:val="FF0000"/>
          <w:sz w:val="16"/>
          <w:szCs w:val="16"/>
        </w:rPr>
        <w:t>подпись</w:t>
      </w:r>
      <w:r w:rsidRPr="005A5470" w:rsidR="001B5A93">
        <w:rPr>
          <w:color w:val="FF0000"/>
          <w:sz w:val="16"/>
          <w:szCs w:val="16"/>
        </w:rPr>
        <w:t xml:space="preserve">   </w:t>
      </w:r>
      <w:r w:rsidRPr="005A5470" w:rsidR="0023625A">
        <w:rPr>
          <w:color w:val="FF0000"/>
          <w:sz w:val="16"/>
          <w:szCs w:val="16"/>
        </w:rPr>
        <w:t xml:space="preserve">       </w:t>
      </w:r>
      <w:r w:rsidRPr="005A5470" w:rsidR="0048326A">
        <w:rPr>
          <w:color w:val="FF0000"/>
          <w:sz w:val="16"/>
          <w:szCs w:val="16"/>
        </w:rPr>
        <w:t xml:space="preserve">             </w:t>
      </w:r>
      <w:r w:rsidRPr="005A5470" w:rsidR="0023625A">
        <w:rPr>
          <w:color w:val="FF0000"/>
          <w:sz w:val="16"/>
          <w:szCs w:val="16"/>
        </w:rPr>
        <w:t xml:space="preserve">    </w:t>
      </w:r>
      <w:r w:rsidRPr="005A5470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5A547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26787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470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722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1E1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8ED3-B6F7-4AAB-916A-FBEDEC52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