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4A4ECB">
        <w:t>84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4A4ECB" w:rsidR="004A4ECB">
        <w:rPr>
          <w:bCs/>
          <w:color w:val="FF0000"/>
        </w:rPr>
        <w:t>91MS0034-01-2025-001360-17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21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>сти Мавропуло К.А.,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4C3D84" w:rsidRPr="00015BDF" w:rsidP="00015BDF">
      <w:pPr>
        <w:ind w:firstLine="567"/>
        <w:jc w:val="both"/>
        <w:rPr>
          <w:rFonts w:eastAsia="Calibri"/>
        </w:rPr>
      </w:pPr>
      <w:r>
        <w:rPr>
          <w:rFonts w:eastAsia="Calibri"/>
          <w:color w:val="FF0000"/>
        </w:rPr>
        <w:t xml:space="preserve">Мавропуло </w:t>
      </w:r>
      <w:r w:rsidR="00A9438E">
        <w:rPr>
          <w:rFonts w:eastAsia="Calibri"/>
          <w:color w:val="FF0000"/>
        </w:rPr>
        <w:t>К.А.</w:t>
      </w:r>
      <w:r w:rsidRPr="00376378" w:rsidR="00D55D61">
        <w:rPr>
          <w:rFonts w:eastAsia="Calibri"/>
          <w:lang w:val="x-none"/>
        </w:rPr>
        <w:t xml:space="preserve">, </w:t>
      </w:r>
      <w:r w:rsidR="00A9438E">
        <w:rPr>
          <w:rFonts w:eastAsia="Calibri"/>
        </w:rPr>
        <w:t>ДАТА</w:t>
      </w:r>
      <w:r w:rsidRPr="00D342DD">
        <w:rPr>
          <w:rFonts w:eastAsia="Calibri"/>
        </w:rPr>
        <w:t xml:space="preserve"> года рождения, уроженца </w:t>
      </w:r>
      <w:r w:rsidR="00A9438E">
        <w:rPr>
          <w:rFonts w:eastAsia="Calibri"/>
        </w:rPr>
        <w:t>***</w:t>
      </w:r>
      <w:r w:rsidRPr="00D342DD">
        <w:rPr>
          <w:rFonts w:eastAsia="Calibri"/>
        </w:rPr>
        <w:t xml:space="preserve">, гражданина РФ, </w:t>
      </w:r>
      <w:r w:rsidR="00A9438E">
        <w:rPr>
          <w:rFonts w:eastAsia="Calibri"/>
        </w:rPr>
        <w:t>ИЗЪЯТО</w:t>
      </w:r>
      <w:r w:rsidRPr="00D342DD">
        <w:rPr>
          <w:rFonts w:eastAsia="Calibri"/>
        </w:rPr>
        <w:t xml:space="preserve">, зарегистрированного по адресу: </w:t>
      </w:r>
      <w:r w:rsidR="00A9438E">
        <w:rPr>
          <w:rFonts w:eastAsia="Calibri"/>
        </w:rPr>
        <w:t>АДРЕС</w:t>
      </w:r>
      <w:r w:rsidRPr="00D342DD">
        <w:rPr>
          <w:rFonts w:eastAsia="Calibri"/>
        </w:rPr>
        <w:t xml:space="preserve">, паспорт </w:t>
      </w:r>
      <w:r w:rsidR="00A9438E">
        <w:rPr>
          <w:rFonts w:eastAsia="Calibri"/>
        </w:rPr>
        <w:t>***</w:t>
      </w:r>
      <w:r w:rsidRPr="00D342DD">
        <w:rPr>
          <w:rFonts w:eastAsia="Calibri"/>
        </w:rPr>
        <w:t xml:space="preserve">, выдан ФМС </w:t>
      </w:r>
      <w:r w:rsidR="00A9438E">
        <w:rPr>
          <w:rFonts w:eastAsia="Calibri"/>
        </w:rPr>
        <w:t>ДАТА</w:t>
      </w:r>
      <w:r w:rsidRPr="00D342DD">
        <w:rPr>
          <w:rFonts w:eastAsia="Calibri"/>
        </w:rPr>
        <w:t xml:space="preserve">, код подразделения </w:t>
      </w:r>
      <w:r w:rsidR="00A9438E">
        <w:rPr>
          <w:rFonts w:eastAsia="Calibri"/>
        </w:rPr>
        <w:t>***</w:t>
      </w:r>
      <w:r w:rsidR="00015BDF">
        <w:rPr>
          <w:rFonts w:eastAsia="Calibri"/>
        </w:rPr>
        <w:t>,</w:t>
      </w: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D342DD">
        <w:rPr>
          <w:color w:val="FF0000"/>
        </w:rPr>
        <w:t xml:space="preserve">Мавропуло К.А., зарегистрированный по </w:t>
      </w:r>
      <w:r w:rsidRPr="00D342DD">
        <w:rPr>
          <w:color w:val="FF0000"/>
        </w:rPr>
        <w:t xml:space="preserve">адресу: </w:t>
      </w:r>
      <w:r w:rsidR="00A9438E">
        <w:rPr>
          <w:color w:val="FF0000"/>
        </w:rPr>
        <w:t>АДРЕС</w:t>
      </w:r>
      <w:r w:rsidRPr="00D342DD">
        <w:rPr>
          <w:color w:val="FF0000"/>
        </w:rPr>
        <w:t xml:space="preserve">, будучи обязанным к уплате административного штрафа в размере  </w:t>
      </w:r>
      <w:r w:rsidR="000D5E66">
        <w:rPr>
          <w:color w:val="FF0000"/>
        </w:rPr>
        <w:t>1</w:t>
      </w:r>
      <w:r w:rsidR="004A4ECB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8204116960/2469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4A4ECB">
        <w:rPr>
          <w:color w:val="FF0000"/>
        </w:rPr>
        <w:t>23 апреля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4A4ECB">
        <w:rPr>
          <w:color w:val="FF0000"/>
        </w:rPr>
        <w:t>08 мая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 xml:space="preserve">, не </w:t>
      </w:r>
      <w:r w:rsidRPr="00D342DD">
        <w:rPr>
          <w:color w:val="FF0000"/>
        </w:rPr>
        <w:t>уплатил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4A4ECB">
        <w:rPr>
          <w:color w:val="FF0000"/>
        </w:rPr>
        <w:t>09 июля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подтверждающие оплату штрафа, и не обратился</w:t>
      </w:r>
      <w:r w:rsidRPr="00D342DD">
        <w:rPr>
          <w:color w:val="FF0000"/>
        </w:rPr>
        <w:t xml:space="preserve"> с ходатайством об освобождении, отсрочке ил</w:t>
      </w:r>
      <w:r w:rsidRPr="00D342DD">
        <w:rPr>
          <w:color w:val="FF0000"/>
        </w:rPr>
        <w:t xml:space="preserve">и рассрочки </w:t>
      </w:r>
      <w:r w:rsidR="00177531">
        <w:rPr>
          <w:color w:val="FF0000"/>
        </w:rPr>
        <w:t>уплаты административного штрафа, то есть совершил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D342DD">
        <w:rPr>
          <w:color w:val="FF0000"/>
        </w:rPr>
        <w:t>Мавропуло К.А.</w:t>
      </w:r>
      <w:r w:rsidRPr="00376378">
        <w:rPr>
          <w:color w:val="FF0000"/>
        </w:rPr>
        <w:t xml:space="preserve"> вину признал полностью и раскаялся в содеянном, пояснив, что не уплатил административн</w:t>
      </w:r>
      <w:r w:rsidRPr="00376378">
        <w:rPr>
          <w:color w:val="FF0000"/>
        </w:rPr>
        <w:t xml:space="preserve">ый штраф, </w:t>
      </w:r>
      <w:r w:rsidR="00177531">
        <w:rPr>
          <w:color w:val="FF0000"/>
        </w:rPr>
        <w:t>ввиду того, что находился на лечении в больнице.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Pr="00376378" w:rsidR="000B03FC">
        <w:t>го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352080/4095</w:t>
      </w:r>
      <w:r w:rsidR="00D20234">
        <w:t xml:space="preserve"> от </w:t>
      </w:r>
      <w:r w:rsidR="004A4ECB">
        <w:t>21 июля</w:t>
      </w:r>
      <w:r w:rsidR="00D20234">
        <w:t xml:space="preserve"> 2025 года</w:t>
      </w:r>
      <w:r w:rsidRPr="00376378">
        <w:t xml:space="preserve"> об административном п</w:t>
      </w:r>
      <w:r w:rsidRPr="00376378">
        <w:t>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D342DD">
        <w:t>Мавропуло К.А.</w:t>
      </w:r>
      <w:r w:rsidRPr="00376378">
        <w:t>, аналогичными тем, что даны им при рассмотрении дела (</w:t>
      </w:r>
      <w:r w:rsidRPr="00376378">
        <w:t xml:space="preserve">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4A4ECB" w:rsidR="004A4ECB">
        <w:t>№ 8204116960/2469  от 23 апреля 2025 года</w:t>
      </w:r>
      <w:r w:rsidRPr="00D20234" w:rsidR="00D20234">
        <w:t xml:space="preserve">, вступившего в законную силу </w:t>
      </w:r>
      <w:r w:rsidR="004A4ECB">
        <w:t>08 мая</w:t>
      </w:r>
      <w:r w:rsidRPr="00D20234" w:rsidR="00D20234">
        <w:t xml:space="preserve"> 2025 г </w:t>
      </w:r>
      <w:r w:rsidR="00D20234">
        <w:t xml:space="preserve"> 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C7095E">
        <w:rPr>
          <w:rFonts w:ascii="Times New Roman" w:hAnsi="Times New Roman"/>
          <w:color w:val="FF0000"/>
          <w:sz w:val="24"/>
          <w:szCs w:val="24"/>
        </w:rPr>
        <w:t>Мавропуло К.А.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>Ана</w:t>
      </w:r>
      <w:r w:rsidRPr="00376378">
        <w:t xml:space="preserve">лизируя собранные и исследованные доказательства в их совокупности, мировой судья приходит к выводу, что в действиях </w:t>
      </w:r>
      <w:r w:rsidR="00C7095E">
        <w:rPr>
          <w:color w:val="FF0000"/>
        </w:rPr>
        <w:t xml:space="preserve">Мавропуло К.А.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376378" w:rsidR="00111738">
        <w:rPr>
          <w:rFonts w:ascii="Times New Roman" w:hAnsi="Times New Roman"/>
          <w:sz w:val="24"/>
          <w:szCs w:val="24"/>
        </w:rPr>
        <w:t>го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личность виновного, в том числе обстоятельство,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Отягчающих административную ответственность обстоятельств не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имеется.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обязательных работ, предусмотренных санкцией подлежащей применению нормы материального права, будет являться дост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Мавропуло </w:t>
      </w:r>
      <w:r w:rsidR="00A9438E">
        <w:rPr>
          <w:rFonts w:ascii="Times New Roman" w:hAnsi="Times New Roman"/>
          <w:color w:val="FF0000"/>
          <w:sz w:val="24"/>
          <w:szCs w:val="24"/>
        </w:rPr>
        <w:t>К.А.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</w:t>
      </w:r>
      <w:r w:rsidRPr="004E1696">
        <w:rPr>
          <w:rFonts w:ascii="Times New Roman" w:hAnsi="Times New Roman"/>
          <w:sz w:val="24"/>
          <w:szCs w:val="24"/>
        </w:rPr>
        <w:t>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</w:t>
      </w:r>
      <w:r w:rsidRPr="004E1696">
        <w:rPr>
          <w:rFonts w:ascii="Times New Roman" w:hAnsi="Times New Roman"/>
          <w:sz w:val="24"/>
          <w:szCs w:val="24"/>
        </w:rPr>
        <w:t>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</w:t>
      </w:r>
      <w:r w:rsidRPr="004E1696">
        <w:rPr>
          <w:rFonts w:ascii="Times New Roman" w:hAnsi="Times New Roman"/>
          <w:sz w:val="24"/>
          <w:szCs w:val="24"/>
        </w:rPr>
        <w:t>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</w:t>
      </w:r>
      <w:r w:rsidRPr="004E1696">
        <w:rPr>
          <w:rFonts w:ascii="Times New Roman" w:hAnsi="Times New Roman"/>
          <w:sz w:val="24"/>
          <w:szCs w:val="24"/>
        </w:rPr>
        <w:t>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</w:t>
      </w:r>
      <w:r w:rsidRPr="004E1696">
        <w:rPr>
          <w:rFonts w:ascii="Times New Roman" w:hAnsi="Times New Roman"/>
          <w:sz w:val="24"/>
          <w:szCs w:val="24"/>
        </w:rPr>
        <w:t>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CF0E52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CF0E52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A9438E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1B0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3536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38E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0E5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AC97-9C61-413B-AC38-B3577158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