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216705">
        <w:t>90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216705" w:rsidR="00216705">
        <w:rPr>
          <w:bCs/>
          <w:color w:val="FF0000"/>
        </w:rPr>
        <w:t>91MS0034-01-2025-001382-48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504DF8" w:rsidP="00504DF8">
      <w:pPr>
        <w:ind w:firstLine="708"/>
        <w:jc w:val="both"/>
        <w:rPr>
          <w:rFonts w:eastAsia="Courier New"/>
          <w:lang w:bidi="ru-RU"/>
        </w:rPr>
      </w:pPr>
      <w:r w:rsidRPr="00504DF8">
        <w:rPr>
          <w:rFonts w:eastAsia="Courier New"/>
          <w:b/>
          <w:bCs/>
          <w:lang w:bidi="ru-RU"/>
        </w:rPr>
        <w:t>Мышинкиной</w:t>
      </w:r>
      <w:r w:rsidRPr="00504DF8">
        <w:rPr>
          <w:rFonts w:eastAsia="Courier New"/>
          <w:b/>
          <w:bCs/>
          <w:lang w:bidi="ru-RU"/>
        </w:rPr>
        <w:t xml:space="preserve"> </w:t>
      </w:r>
      <w:r w:rsidR="00AB373F">
        <w:rPr>
          <w:rFonts w:eastAsia="Courier New"/>
          <w:b/>
          <w:bCs/>
          <w:lang w:bidi="ru-RU"/>
        </w:rPr>
        <w:t>Т.А.</w:t>
      </w:r>
      <w:r w:rsidRPr="00504DF8">
        <w:rPr>
          <w:rFonts w:eastAsia="Courier New"/>
          <w:lang w:bidi="ru-RU"/>
        </w:rPr>
        <w:t xml:space="preserve">, </w:t>
      </w:r>
      <w:r w:rsidR="00AB373F">
        <w:rPr>
          <w:rFonts w:eastAsia="Courier New"/>
          <w:lang w:bidi="ru-RU"/>
        </w:rPr>
        <w:t>ДАТА</w:t>
      </w:r>
      <w:r w:rsidRPr="00504DF8">
        <w:rPr>
          <w:rFonts w:eastAsia="Courier New"/>
          <w:lang w:bidi="ru-RU"/>
        </w:rPr>
        <w:t xml:space="preserve"> г.р., уроженки  </w:t>
      </w:r>
      <w:r w:rsidR="00AB373F">
        <w:rPr>
          <w:rFonts w:eastAsia="Courier New"/>
          <w:lang w:bidi="ru-RU"/>
        </w:rPr>
        <w:t>***</w:t>
      </w:r>
      <w:r w:rsidRPr="00504DF8">
        <w:rPr>
          <w:rFonts w:eastAsia="Courier New"/>
          <w:lang w:bidi="ru-RU"/>
        </w:rPr>
        <w:t xml:space="preserve">, гражданки Российской Федерации, </w:t>
      </w:r>
      <w:r w:rsidR="00AB373F">
        <w:rPr>
          <w:rFonts w:eastAsia="Courier New"/>
          <w:lang w:bidi="ru-RU"/>
        </w:rPr>
        <w:t>ИЗЪЯТО</w:t>
      </w:r>
      <w:r w:rsidRPr="00504DF8">
        <w:rPr>
          <w:rFonts w:eastAsia="Courier New"/>
          <w:lang w:bidi="ru-RU"/>
        </w:rPr>
        <w:t xml:space="preserve">, зарегистрированной и проживающей  по адресу: </w:t>
      </w:r>
      <w:r w:rsidR="00AB373F">
        <w:rPr>
          <w:rFonts w:eastAsia="Courier New"/>
          <w:lang w:bidi="ru-RU"/>
        </w:rPr>
        <w:t>АДРЕС</w:t>
      </w:r>
      <w:r w:rsidRPr="00504DF8">
        <w:rPr>
          <w:rFonts w:eastAsia="Courier New"/>
          <w:lang w:bidi="ru-RU"/>
        </w:rPr>
        <w:t xml:space="preserve">, паспорт гражданина Российской Федерации </w:t>
      </w:r>
      <w:r w:rsidR="00AB373F">
        <w:rPr>
          <w:rFonts w:eastAsia="Courier New"/>
          <w:lang w:bidi="ru-RU"/>
        </w:rPr>
        <w:t>***</w:t>
      </w:r>
      <w:r w:rsidRPr="00504DF8">
        <w:rPr>
          <w:rFonts w:eastAsia="Courier New"/>
          <w:lang w:bidi="ru-RU"/>
        </w:rPr>
        <w:t xml:space="preserve">, выдан </w:t>
      </w:r>
      <w:r w:rsidR="00AB373F">
        <w:rPr>
          <w:rFonts w:eastAsia="Courier New"/>
          <w:lang w:bidi="ru-RU"/>
        </w:rPr>
        <w:t>ДАТА</w:t>
      </w:r>
      <w:r w:rsidRPr="00504DF8">
        <w:rPr>
          <w:rFonts w:eastAsia="Courier New"/>
          <w:lang w:bidi="ru-RU"/>
        </w:rPr>
        <w:t xml:space="preserve"> ФМС (код подразделения </w:t>
      </w:r>
      <w:r w:rsidR="00AB373F">
        <w:rPr>
          <w:rFonts w:eastAsia="Courier New"/>
          <w:lang w:bidi="ru-RU"/>
        </w:rPr>
        <w:t>***</w:t>
      </w:r>
      <w:r w:rsidRPr="00504DF8">
        <w:rPr>
          <w:rFonts w:eastAsia="Courier New"/>
          <w:lang w:bidi="ru-RU"/>
        </w:rPr>
        <w:t xml:space="preserve">), </w:t>
      </w:r>
    </w:p>
    <w:p w:rsidR="00504DF8" w:rsidRPr="00504DF8" w:rsidP="00504DF8">
      <w:pPr>
        <w:ind w:firstLine="708"/>
        <w:jc w:val="both"/>
        <w:rPr>
          <w:rFonts w:eastAsia="Courier New"/>
          <w:lang w:bidi="ru-RU"/>
        </w:rPr>
      </w:pPr>
    </w:p>
    <w:p w:rsidR="00504DF8" w:rsidRPr="00376378" w:rsidP="00504DF8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AB373F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 w:rsidR="00317761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</w:t>
      </w:r>
      <w:r w:rsidR="00216705">
        <w:rPr>
          <w:color w:val="FF0000"/>
        </w:rPr>
        <w:t>1349386</w:t>
      </w:r>
      <w:r w:rsidR="004A4ECB">
        <w:rPr>
          <w:color w:val="FF0000"/>
        </w:rPr>
        <w:t>/</w:t>
      </w:r>
      <w:r w:rsidR="00216705">
        <w:rPr>
          <w:color w:val="FF0000"/>
        </w:rPr>
        <w:t>329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216705">
        <w:rPr>
          <w:color w:val="FF0000"/>
        </w:rPr>
        <w:t>17 января 2025</w:t>
      </w:r>
      <w:r>
        <w:rPr>
          <w:color w:val="FF0000"/>
        </w:rPr>
        <w:t xml:space="preserve"> года, вступившего в законную силу </w:t>
      </w:r>
      <w:r w:rsidR="00216705">
        <w:rPr>
          <w:color w:val="FF0000"/>
        </w:rPr>
        <w:t>01 февраля 2025</w:t>
      </w:r>
      <w:r w:rsidR="00002CBF">
        <w:rPr>
          <w:color w:val="FF0000"/>
        </w:rPr>
        <w:t xml:space="preserve">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216705">
        <w:rPr>
          <w:color w:val="FF0000"/>
        </w:rPr>
        <w:t>02 апреля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</w:t>
      </w:r>
      <w:r w:rsidRPr="00D342DD">
        <w:rPr>
          <w:color w:val="FF0000"/>
        </w:rPr>
        <w:t>ющие оплату штрафа, и не обратил</w:t>
      </w:r>
      <w:r w:rsidR="00504DF8">
        <w:rPr>
          <w:color w:val="FF0000"/>
        </w:rPr>
        <w:t>ась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п</w:t>
      </w:r>
      <w:r w:rsidRPr="00376378">
        <w:rPr>
          <w:color w:val="FF0000"/>
        </w:rPr>
        <w:t>ризнал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</w:t>
      </w:r>
      <w:r w:rsidRPr="00376378">
        <w:rPr>
          <w:color w:val="FF0000"/>
        </w:rPr>
        <w:t>ен</w:t>
      </w:r>
      <w:r w:rsidR="00504DF8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504DF8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216705">
        <w:t>149</w:t>
      </w:r>
      <w:r w:rsidR="00096352">
        <w:t>/414</w:t>
      </w:r>
      <w:r w:rsidR="00216705">
        <w:t>9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</w:t>
      </w:r>
      <w:r w:rsidRPr="00376378">
        <w:t>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216705" w:rsidR="00216705">
        <w:t>№ 8201349386/329  от 17 января 2025 года, вступившего в законную силу 01 февраля 2025 г.,</w:t>
      </w:r>
      <w:r w:rsidR="00216705">
        <w:t xml:space="preserve"> </w:t>
      </w:r>
      <w:r w:rsidR="00D20234">
        <w:t xml:space="preserve">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504DF8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вонарушения, личность виновно</w:t>
      </w:r>
      <w:r w:rsidR="00504DF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504DF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в 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о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AB373F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504DF8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504DF8" w:rsidR="005455CB">
        <w:rPr>
          <w:rFonts w:ascii="Times New Roman" w:hAnsi="Times New Roman"/>
          <w:sz w:val="24"/>
          <w:szCs w:val="24"/>
        </w:rPr>
        <w:t xml:space="preserve">  </w:t>
      </w:r>
      <w:r w:rsidRPr="00504DF8" w:rsidR="00C7095E">
        <w:rPr>
          <w:rFonts w:ascii="Times New Roman" w:hAnsi="Times New Roman"/>
          <w:sz w:val="24"/>
          <w:szCs w:val="24"/>
        </w:rPr>
        <w:t xml:space="preserve">    </w:t>
      </w:r>
      <w:r w:rsidRPr="00504DF8" w:rsidR="005455CB">
        <w:rPr>
          <w:rFonts w:ascii="Times New Roman" w:hAnsi="Times New Roman"/>
          <w:sz w:val="24"/>
          <w:szCs w:val="24"/>
        </w:rPr>
        <w:t>(подпись)</w:t>
      </w:r>
      <w:r w:rsidRPr="00504DF8" w:rsidR="00C7095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AB373F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05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761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5AF6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3657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4DF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319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A6CB1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8EE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373F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13D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BE6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4606"/>
    <w:rsid w:val="00E963A9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2FFD-71B5-46A4-AD18-0DF1D579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