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D4376" w:rsidRPr="005D4376" w:rsidP="005D437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>/36/2024</w:t>
      </w:r>
    </w:p>
    <w:p w:rsidR="005D4376" w:rsidRPr="005D4376" w:rsidP="005D437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 91</w:t>
      </w:r>
      <w:r w:rsidRPr="005D43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>0036-01-202</w:t>
      </w:r>
      <w:r w:rsidRPr="00E738F5" w:rsidR="002A759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0357</w:t>
      </w: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</w:p>
    <w:p w:rsidR="005D4376" w:rsidRPr="005D4376" w:rsidP="005D43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376" w:rsidRPr="005D4376" w:rsidP="005D43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5D4376" w:rsidRPr="005D4376" w:rsidP="005D43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376" w:rsidRPr="005D4376" w:rsidP="005D43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 марта 2025</w:t>
      </w: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г. Джанкой                                                                                             </w:t>
      </w:r>
    </w:p>
    <w:p w:rsidR="005D4376" w:rsidRPr="005D4376" w:rsidP="005D43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376" w:rsidRPr="005D4376" w:rsidP="005D43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Мировой судья судебного участка № 36 Джанкойского судебного района Республики Крым </w:t>
      </w: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>Фабинская</w:t>
      </w: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В.В., с участием представителя должностного лица, в отношении которого ведется производство по делу об административном правонарушении, рассмотрев в открытом судебном заседании по адресу: Республика Крым, г. Джанкой, ул. Октябрьская, д. </w:t>
      </w: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84,  </w:t>
      </w: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109, дело об административном правонарушении, предусмотренного ч. 1 ст. 15.33.2 Кодекса Российской Федерации об административных правонарушениях (далее по тексту – КоАП РФ) в отношении должностного лица – </w:t>
      </w:r>
      <w:r w:rsidR="006F57D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 МБУДОД «</w:t>
      </w:r>
      <w:r w:rsidR="006F57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Заречненская</w:t>
      </w:r>
      <w:r w:rsidR="006F5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детская школа искусств» Джанкойского района Республики Крым – Иваненко </w:t>
      </w:r>
      <w:r w:rsidR="00D33CE7">
        <w:rPr>
          <w:rFonts w:ascii="Times New Roman" w:eastAsia="Times New Roman" w:hAnsi="Times New Roman" w:cs="Times New Roman"/>
          <w:sz w:val="28"/>
          <w:szCs w:val="28"/>
          <w:lang w:eastAsia="ru-RU"/>
        </w:rPr>
        <w:t>И.Г.</w:t>
      </w: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33CE7">
        <w:rPr>
          <w:sz w:val="28"/>
          <w:szCs w:val="28"/>
        </w:rPr>
        <w:t>***</w:t>
      </w: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</w:t>
      </w:r>
      <w:r w:rsidR="00D33CE7">
        <w:rPr>
          <w:sz w:val="28"/>
          <w:szCs w:val="28"/>
        </w:rPr>
        <w:t>***</w:t>
      </w:r>
      <w:r w:rsidR="006F5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гражданина Российской Федерации, паспорт Российской Федерации сери</w:t>
      </w:r>
      <w:r w:rsidR="006F57D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3CE7">
        <w:rPr>
          <w:sz w:val="28"/>
          <w:szCs w:val="28"/>
        </w:rPr>
        <w:t>***</w:t>
      </w: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проживающего по адресу: </w:t>
      </w:r>
      <w:r w:rsidR="00D33CE7">
        <w:rPr>
          <w:sz w:val="28"/>
          <w:szCs w:val="28"/>
        </w:rPr>
        <w:t>***</w:t>
      </w: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работающего </w:t>
      </w:r>
      <w:r w:rsid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директором</w:t>
      </w:r>
      <w:r w:rsidRPr="00D60BAD" w:rsid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МБУДОД «</w:t>
      </w:r>
      <w:r w:rsid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Заречненская</w:t>
      </w:r>
      <w:r w:rsid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детская школа искусств» Джанкойского района Республики Крым</w:t>
      </w: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адрес организации: </w:t>
      </w:r>
      <w:r w:rsidR="00D33CE7">
        <w:rPr>
          <w:sz w:val="28"/>
          <w:szCs w:val="28"/>
        </w:rPr>
        <w:t>***</w:t>
      </w:r>
      <w:r w:rsid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D4376" w:rsidRPr="005D4376" w:rsidP="005D43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5D4376" w:rsidRPr="005D4376" w:rsidP="005D43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5A5" w:rsidP="00D60BA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Иваненко И.Г.</w:t>
      </w:r>
      <w:r w:rsidRPr="005D4376" w:rsid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являясь директором</w:t>
      </w:r>
      <w:r w:rsidRP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МБУДОД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Заречненская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детская школа искусств» Джанкойского района Республики Крым</w:t>
      </w:r>
      <w:r w:rsidRPr="005D4376" w:rsid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допустил нарушение установленного срока предоставления сведений, необходимых для осуществления индивидуального (персонифицированного) учета в системе обязательного пенсионного страхования и обязательного социального страхования в отношении 1 застрахованного лица по форме ЕФС-1 за 2024 года, направлены по телекоммуникационным каналам связи, заверенные электронной подписью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18.11.2024 года</w:t>
      </w:r>
      <w:r w:rsidRP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сроку исполнения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 13.11.2024 года</w:t>
      </w:r>
      <w:r w:rsidRP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нарушены п. 4 ст. 11 Федерального закона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01.04.1996 № 27</w:t>
      </w:r>
      <w:r w:rsidRP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-ФЗ "Об индивидуальном (персонифицированном) учете в системах обязательного пенсионного страхования и обязательного социального страхования", за что предусмотрена административная ответственность по ч. 1 ст. 15.33.2 КоАП РФ. </w:t>
      </w:r>
    </w:p>
    <w:p w:rsidR="005615A5" w:rsidP="00D60BA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Иваненко И.Г.</w:t>
      </w:r>
      <w:r w:rsidRP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явил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>, о рассмотрении дела извещ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P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надлежащим образо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м, причины неявки суду не сообщил.</w:t>
      </w:r>
      <w:r w:rsidRP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0BAD" w:rsidRPr="00D60BAD" w:rsidP="00D60BA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п. 4 ч. 1 ст. 29.7 КоАП РФ, суд считает возможным рассмотреть данное административное дело в отсутствии не явившегося лица, привлекаемого к административной ответственности.</w:t>
      </w:r>
    </w:p>
    <w:p w:rsidR="005615A5" w:rsidP="00D60BA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Судья, исследовав материалы дела, приходит к следующему. </w:t>
      </w:r>
    </w:p>
    <w:p w:rsidR="005615A5" w:rsidP="00D60BA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 </w:t>
      </w:r>
    </w:p>
    <w:p w:rsidR="005615A5" w:rsidP="00D60BA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</w:t>
      </w:r>
      <w:r w:rsidRP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3 ч. 2 ст. 15 Федерального закона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01.04.1996</w:t>
      </w:r>
      <w:r w:rsidRP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27-ФЗ "Об индивидуальном (персонифицированном) учете в системах обязательного пенсионного страхования и обязательного социального страхования" страхователь обязан в установленный срок представлять органам Пенсионного фонда Российской Федерации сведения о застрахованных лицах, определенные указанным Федеральным законом. </w:t>
      </w:r>
    </w:p>
    <w:p w:rsidR="005615A5" w:rsidP="00D60BA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п. 4 ст. 11 Федерального закона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01.04.1996</w:t>
      </w:r>
      <w:r w:rsidRP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27-ФЗ "Об индивидуальном (персонифицированном) учете в системах обязательного пенсионного страхования и обязательного социального страхования", указанные в пункте 3 настоящей статьи сведения о застрахованном лице, подавшем заявление об установлении страховой пенсии, накопительной пенсии, срочной пенсионной выплаты или единовременной выплаты средств пенсионных накоплений, а также документы и сведения, указанные в подпунктах 7 и 8 пункта 2 настоящей статьи, страхователь представляет в течение трех календарных дней со дня поступления к нему запроса органа Фонда либо обращения застрахованного лица. </w:t>
      </w:r>
    </w:p>
    <w:p w:rsidR="007C15C2" w:rsidP="00D60BA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Установлено, что </w:t>
      </w:r>
      <w:r w:rsidR="005615A5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Иваненко И.Г.,</w:t>
      </w:r>
      <w:r w:rsidRP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являясь директором </w:t>
      </w:r>
      <w:r w:rsidR="005615A5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МБУДОД «</w:t>
      </w:r>
      <w:r w:rsidR="005615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Заречненская</w:t>
      </w:r>
      <w:r w:rsidR="00561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детская школа искусств» Джанкойского района Республики Крым</w:t>
      </w:r>
      <w:r w:rsidRP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направил сведения, необходимые для осуществления индивидуального (персонифицированного) учета на 1 застрахованное лицо по форме ЕФС-1 подраздел 1,2 с типом "Назначение пенсии" за 2024 года,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18.11.2024 года</w:t>
      </w:r>
      <w:r w:rsidRP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сроку исполнения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 13.11.2024 года</w:t>
      </w:r>
      <w:r w:rsidRP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нарушил срок представления отчетности.</w:t>
      </w:r>
    </w:p>
    <w:p w:rsidR="007C15C2" w:rsidP="00D60BA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Виновность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Иваненко И.Г.</w:t>
      </w:r>
      <w:r w:rsidRP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данного административного правонарушения установлена и подтверждается: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24.02.2025 года № 091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20250000137, запросом о предоставлении страхователем сведений о страховом стаже по форме ЕФС-1 (подраздел 1.2),</w:t>
      </w:r>
      <w:r w:rsidRP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актом о выявленных правонарушениях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20.11.2024</w:t>
      </w:r>
      <w:r w:rsidRP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формой ЕФС-1,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проверки отчетности от 18.11.2024, </w:t>
      </w:r>
      <w:r w:rsidRP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квитанцией о регистрации сведениями о направлении уведомления о составлении протокола об административном правонарушении.</w:t>
      </w:r>
    </w:p>
    <w:p w:rsidR="00CC2766" w:rsidP="00D60BA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Перечисленные документы оформлены надлежащим образом, в силу ст. 26.2 КоАП РФ признаются судьей достоверными доказательствами совершенного административного правонарушения, поскольку оснований сомневаться в их правильности не имеется. </w:t>
      </w:r>
    </w:p>
    <w:p w:rsidR="00CC2766" w:rsidP="00D60BA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Иваненко И.Г.</w:t>
      </w:r>
      <w:r w:rsidRP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совершил административное правонарушение, предусмотренное ч. 1 ст. 15.33.2 Кодекса РФ об административных правонарушениях, то есть непредставление в </w:t>
      </w:r>
      <w:r w:rsidRP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органы ОСФР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 </w:t>
      </w:r>
    </w:p>
    <w:p w:rsidR="00D60BAD" w:rsidRPr="00D60BAD" w:rsidP="00D60BA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рассмотрении протокола смягчающих и отягчающих административную ответственность обстоятельств не установлено.</w:t>
      </w:r>
    </w:p>
    <w:p w:rsidR="00CC2766" w:rsidP="00D60BA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давности привлечения лица к административной ответственности, установленный частью 1 статьи 4.5 Кодекса Российской Федерации об административных правонарушениях для данной категории дел (нарушение страхового законодательства), который составляет один год, не истек. </w:t>
      </w:r>
    </w:p>
    <w:p w:rsidR="00D60BAD" w:rsidRPr="00D60BAD" w:rsidP="00D60BA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B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ст. ст. 29.10, 29.11 Кодекса Российской Федерации об административных правонарушениях, мировой судья</w:t>
      </w:r>
    </w:p>
    <w:p w:rsidR="005D4376" w:rsidRPr="005D4376" w:rsidP="005D437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376" w:rsidRPr="005D4376" w:rsidP="005D4376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5D4376" w:rsidRPr="005D4376" w:rsidP="005D437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376" w:rsidRPr="005D4376" w:rsidP="005D437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CC276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 МБУДОД «</w:t>
      </w:r>
      <w:r w:rsidR="00CC276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Заречненская</w:t>
      </w:r>
      <w:r w:rsidR="00CC2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детская школа искусств» Джанкойского района Республики Крым – Иваненко </w:t>
      </w:r>
      <w:r w:rsidR="00D33CE7">
        <w:rPr>
          <w:rFonts w:ascii="Times New Roman" w:eastAsia="Times New Roman" w:hAnsi="Times New Roman" w:cs="Times New Roman"/>
          <w:sz w:val="28"/>
          <w:szCs w:val="28"/>
          <w:lang w:eastAsia="ru-RU"/>
        </w:rPr>
        <w:t>И.Г.</w:t>
      </w:r>
      <w:r w:rsidRPr="005D4376" w:rsidR="00CC2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 1 ст. 15.33.2 КоАП РФ, и назначить ему административное наказание в виде административного штрафа в размере 300 (трехсот) рублей.</w:t>
      </w:r>
    </w:p>
    <w:p w:rsidR="005D4376" w:rsidRPr="005D4376" w:rsidP="005D437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подлежит оплате по следующим реквизитам: получатель УФК по Республике Крым (ГУ – ОСФР по Республике Крым), ИНН 7706808265, КПП 910201001, ОКТМО 35701000, банк получателя: Отделение Республика Крым Банка России// УФК по Республике Крым г. Симферополь, БИК 013510002, расчетный счет № 03100643000000017500, КБК 79711601230060001140, </w:t>
      </w:r>
      <w:r w:rsidRPr="005D4376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УИН </w:t>
      </w:r>
      <w:r w:rsidR="00D33CE7">
        <w:rPr>
          <w:sz w:val="28"/>
          <w:szCs w:val="28"/>
        </w:rPr>
        <w:t>***</w:t>
      </w: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назначение платежа: оплата административного штрафа согласно постановлению мирового судьи по делу № </w:t>
      </w:r>
      <w:r w:rsidRPr="005D4376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5-</w:t>
      </w:r>
      <w:r w:rsidR="00CC2766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75</w:t>
      </w:r>
      <w:r w:rsidRPr="005D4376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/36/202</w:t>
      </w:r>
      <w:r w:rsidR="00CC2766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5</w:t>
      </w: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4376" w:rsidRPr="005D4376" w:rsidP="005D4376">
      <w:pPr>
        <w:spacing w:after="80" w:line="240" w:lineRule="atLeast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</w:t>
      </w:r>
      <w:r w:rsidR="00CC2766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Иваненко И.Г.,</w:t>
      </w: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5D4376" w:rsidRPr="005D4376" w:rsidP="005D437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5D4376" w:rsidRPr="005D4376" w:rsidP="005D4376">
      <w:pPr>
        <w:spacing w:after="80" w:line="240" w:lineRule="atLeast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</w:t>
      </w:r>
      <w:r w:rsidR="00CC2766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Иваненко И.Г. </w:t>
      </w: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D4376" w:rsidRPr="005D4376" w:rsidP="005D437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Джанкойский районный суд Республики Крым в течение </w:t>
      </w:r>
      <w:r w:rsidRPr="005D4376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десяти дней</w:t>
      </w:r>
      <w:r w:rsidRPr="005D437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вручения или получения копии постановления через мирового судью судебного участка № 36 Джанкойского судебного района Республики Крым.</w:t>
      </w:r>
    </w:p>
    <w:p w:rsidR="005D4376" w:rsidRPr="005D4376" w:rsidP="005D43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376" w:rsidRPr="005D4376" w:rsidP="005D43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376" w:rsidRPr="005D4376" w:rsidP="005D437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В.В. </w:t>
      </w:r>
      <w:r w:rsidRPr="005D4376">
        <w:rPr>
          <w:rFonts w:ascii="Times New Roman" w:eastAsia="Times New Roman" w:hAnsi="Times New Roman" w:cs="Times New Roman"/>
          <w:sz w:val="28"/>
          <w:szCs w:val="28"/>
          <w:lang w:eastAsia="ru-RU"/>
        </w:rPr>
        <w:t>Фабинская</w:t>
      </w:r>
    </w:p>
    <w:sectPr w:rsidSect="00E738F5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C99"/>
    <w:rsid w:val="002A759F"/>
    <w:rsid w:val="005615A5"/>
    <w:rsid w:val="005D4376"/>
    <w:rsid w:val="006F57DE"/>
    <w:rsid w:val="007046A9"/>
    <w:rsid w:val="007C15C2"/>
    <w:rsid w:val="00CC2766"/>
    <w:rsid w:val="00D33CE7"/>
    <w:rsid w:val="00D60BAD"/>
    <w:rsid w:val="00DA1C99"/>
    <w:rsid w:val="00E738F5"/>
    <w:rsid w:val="00FC34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4E7201D-BB70-4ED6-8C6C-4712F6682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2A7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A75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