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E44" w:rsidRPr="0027672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-35/202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76E44" w:rsidRPr="00276727" w:rsidP="00797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УИД</w:t>
      </w:r>
      <w:r w:rsid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C93A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91MS0035-01-202</w:t>
      </w:r>
      <w:r w:rsidR="003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</w:t>
      </w:r>
      <w:r w:rsidRPr="00C93A10" w:rsidR="007E5D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C93A10" w:rsid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C87E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3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C93A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383C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97</w:t>
      </w:r>
    </w:p>
    <w:p w:rsidR="00076E44" w:rsidRPr="0027672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76E44" w:rsidRPr="00276727" w:rsidP="00276727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                               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2767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:rsidR="00276727" w:rsidP="00276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45">
        <w:rPr>
          <w:rFonts w:ascii="Times New Roman" w:hAnsi="Times New Roman" w:cs="Times New Roman"/>
          <w:sz w:val="24"/>
          <w:szCs w:val="24"/>
        </w:rPr>
        <w:t>Мировой судья судебного участка № 36 Джанкойского</w:t>
      </w:r>
      <w:r w:rsidRPr="007D6D45">
        <w:rPr>
          <w:rFonts w:ascii="Times New Roman" w:hAnsi="Times New Roman" w:cs="Times New Roman"/>
          <w:sz w:val="24"/>
          <w:szCs w:val="24"/>
        </w:rPr>
        <w:t xml:space="preserve"> судебного района Республики Крым </w:t>
      </w:r>
      <w:r>
        <w:t>***</w:t>
      </w:r>
      <w:r w:rsidRPr="007D6D45">
        <w:rPr>
          <w:rFonts w:ascii="Times New Roman" w:hAnsi="Times New Roman" w:cs="Times New Roman"/>
          <w:sz w:val="24"/>
          <w:szCs w:val="24"/>
        </w:rPr>
        <w:t xml:space="preserve">, временно </w:t>
      </w:r>
      <w:r w:rsidRPr="007D6D45">
        <w:rPr>
          <w:rFonts w:ascii="Times New Roman" w:hAnsi="Times New Roman" w:cs="Times New Roman"/>
          <w:sz w:val="24"/>
          <w:szCs w:val="24"/>
        </w:rPr>
        <w:t>исполняющая</w:t>
      </w:r>
      <w:r w:rsidRPr="007D6D45">
        <w:rPr>
          <w:rFonts w:ascii="Times New Roman" w:hAnsi="Times New Roman" w:cs="Times New Roman"/>
          <w:sz w:val="24"/>
          <w:szCs w:val="24"/>
        </w:rPr>
        <w:t xml:space="preserve"> обязанности мирового судьи судебного участка № 35 Джанкойского судебного района Республики Крым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в открытом судебном заседании по адресу: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r w:rsidR="00C74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ублика Крым,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жанкой, ул. Октябрьская, д. 84, каб. 107, с участием лица, в отношении которого ведется производство по делу об административном правонарушении, дело об административном правонарушении, предусмотренного ч. 1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20.25 Кодекса Российской Федерации об админи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стративных правонарушениях (далее по текс</w:t>
      </w:r>
      <w:r w:rsidR="00180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- КоАП РФ) </w:t>
      </w:r>
      <w:r w:rsidRPr="00276727" w:rsidR="0007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81103"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t>***</w:t>
      </w:r>
      <w:r w:rsidRPr="00F81103"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проживающего </w:t>
      </w:r>
      <w:r w:rsidRPr="00F81103"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t>***</w:t>
      </w:r>
      <w:r w:rsidRPr="00F81103"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состоящего в зарегистрированном браке, не имеющего</w:t>
      </w:r>
      <w:r w:rsidRPr="00F81103"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иждивении несовершеннолетних и (или) малолетних детей, официально не </w:t>
      </w:r>
      <w:r w:rsidRPr="00F81103"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трудоустроенного</w:t>
      </w:r>
      <w:r w:rsidR="00C7489F">
        <w:rPr>
          <w:rFonts w:ascii="Times New Roman" w:hAnsi="Times New Roman" w:cs="Times New Roman"/>
          <w:sz w:val="24"/>
          <w:szCs w:val="24"/>
        </w:rPr>
        <w:t>,</w:t>
      </w:r>
      <w:r w:rsidRPr="00383C83" w:rsidR="00383C83">
        <w:rPr>
          <w:rFonts w:ascii="Times New Roman" w:hAnsi="Times New Roman" w:cs="Times New Roman"/>
          <w:sz w:val="24"/>
          <w:szCs w:val="24"/>
        </w:rPr>
        <w:t xml:space="preserve"> </w:t>
      </w:r>
      <w:r w:rsidRPr="0071206B" w:rsidR="00383C83">
        <w:rPr>
          <w:rFonts w:ascii="Times New Roman" w:hAnsi="Times New Roman" w:cs="Times New Roman"/>
          <w:sz w:val="24"/>
          <w:szCs w:val="24"/>
        </w:rPr>
        <w:t>ранее привлекавше</w:t>
      </w:r>
      <w:r w:rsidR="00383C83">
        <w:rPr>
          <w:rFonts w:ascii="Times New Roman" w:hAnsi="Times New Roman" w:cs="Times New Roman"/>
          <w:sz w:val="24"/>
          <w:szCs w:val="24"/>
        </w:rPr>
        <w:t>й</w:t>
      </w:r>
      <w:r w:rsidRPr="0071206B" w:rsidR="00383C83">
        <w:rPr>
          <w:rFonts w:ascii="Times New Roman" w:hAnsi="Times New Roman" w:cs="Times New Roman"/>
          <w:sz w:val="24"/>
          <w:szCs w:val="24"/>
        </w:rPr>
        <w:t>ся к административной ответственности за совершение правонарушений посягающих на общественный порядок и общественную</w:t>
      </w:r>
      <w:r w:rsidRPr="00542425" w:rsidR="00383C83">
        <w:rPr>
          <w:rFonts w:ascii="Times New Roman" w:hAnsi="Times New Roman" w:cs="Times New Roman"/>
          <w:sz w:val="24"/>
          <w:szCs w:val="24"/>
        </w:rPr>
        <w:t xml:space="preserve"> безопасность,</w:t>
      </w:r>
    </w:p>
    <w:p w:rsidR="001809F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E44" w:rsidRPr="00276727" w:rsidP="002767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076E44" w:rsidRPr="00276727" w:rsidP="0027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F35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А.А.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проживающ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>
        <w:t>***</w:t>
      </w:r>
      <w:r w:rsidRPr="0089486A" w:rsidR="00894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ч. 1 ст. 32.2 КоАП РФ срок по 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уплатил штраф в размере 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4000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рублей, наложенный на не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постановления мирового судьи судебного участка № 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</w:t>
      </w:r>
      <w:r w:rsidR="00F811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елу об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административном правонарушении №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95DCF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B95D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совершение административного правонарушения, предусмотренного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6.9.1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РФ, вступившего в законную силу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есть совершил правонарушение, предусмотренное ч. 1 ст.</w:t>
      </w:r>
      <w:r w:rsidR="00797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20.25 КоАП 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РФ. С заявлением об отсрочке и рассрочке уплаты штрафа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А.А.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обращал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А.А.</w:t>
      </w: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разъяснения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C56A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суду показал,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штраф не оплатил, </w:t>
      </w:r>
      <w:r w:rsidR="008948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виду тяжелого материального положения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вии с ч. 1 ст.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20.25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</w:t>
      </w:r>
      <w:r w:rsidRPr="008426F6">
        <w:rPr>
          <w:rFonts w:ascii="Times New Roman" w:hAnsi="Times New Roman" w:cs="Times New Roman"/>
          <w:sz w:val="24"/>
          <w:szCs w:val="24"/>
        </w:rPr>
        <w:t xml:space="preserve"> не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министративный арест на срок до пятнадцати суток, либо обязательные работы на срок до пятидесяти часов.</w:t>
      </w:r>
    </w:p>
    <w:p w:rsidR="00B95DCF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дела,</w:t>
      </w:r>
      <w:r w:rsidRPr="00276727" w:rsidR="0007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вина 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А.А.</w:t>
      </w:r>
      <w:r w:rsidRPr="00276727" w:rsidR="00076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 установлена и подтверждается совокупностью собранных по делу доказательств, а именно: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об административном правонарушении №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 1). Протокол составлен уполномоченным</w:t>
      </w:r>
      <w:r w:rsidR="0067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лицом, копия протоко</w:t>
      </w:r>
      <w:r w:rsidR="00C87E7A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вручена Лашко А.А.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Существенных недостатков, которые могли бы повлечь его недействительность, протокол не содержит; копией постановления мирово</w:t>
      </w:r>
      <w:r w:rsidR="004C6D9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судьи судебного участка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 по делу об административном правонарушении № 5-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315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которого,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А.А.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подвергнут административному наказанию в виде штрафа в размере </w:t>
      </w:r>
      <w:r w:rsidR="00383C83">
        <w:rPr>
          <w:rFonts w:ascii="Times New Roman" w:eastAsia="Times New Roman" w:hAnsi="Times New Roman" w:cs="Times New Roman"/>
          <w:sz w:val="24"/>
          <w:szCs w:val="24"/>
          <w:lang w:eastAsia="ru-RU"/>
        </w:rPr>
        <w:t>4000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за совершение правонарушения, предусмотренного ст.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6.9.1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 (л.д.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копией постановления о возбуждении исполнительного производства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158760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/2</w:t>
      </w:r>
      <w:r w:rsidR="006744C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/82010-ИП 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5-6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объяснением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А.А.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>3.202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F1F35" w:rsidR="00EF1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Пояснениями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А.А.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данными 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судебного заседания.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вышеуказанных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жить их в основу постановления.</w:t>
      </w:r>
    </w:p>
    <w:p w:rsidR="00276727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факт совершения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правонарушения полностью установлен и доказан, а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судо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квалифицируются по ч. 1 ст. 20.25 КоАП РФ, как неуплата административного штрафа в срок, предусмотренный КоАП РФ.  </w:t>
      </w:r>
    </w:p>
    <w:p w:rsidR="008426F6" w:rsidRP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</w:t>
      </w: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е истек.</w:t>
      </w:r>
    </w:p>
    <w:p w:rsidR="008426F6" w:rsidP="008426F6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4C6D92" w:rsidP="004C6D92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учитывается характер совершенного правонарушения посягающего на общественный порядок и общественную безопас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ть, личность           Лашко А.А.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е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положение, в том числе отсу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тствие постоянного места работы, а также обстоятельства смягчающие ответственность и обстоятельства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отягчающие ответственность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смягчающим ответственность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А.А.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ответствии с ч. 2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4.2 КоАП РФ явля</w:t>
      </w:r>
      <w:r w:rsidR="002B184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признание вины в совершении а</w:t>
      </w:r>
      <w:r w:rsidRPr="00276727" w:rsidR="006D4FA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правонарушения</w:t>
      </w:r>
      <w:r w:rsidR="008426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5DCF" w:rsidRPr="00B95DCF" w:rsidP="00B95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DCF">
        <w:rPr>
          <w:rFonts w:ascii="Times New Roman" w:hAnsi="Times New Roman" w:cs="Times New Roman"/>
          <w:sz w:val="24"/>
          <w:szCs w:val="24"/>
        </w:rPr>
        <w:t>Обстоятельством, отягчающим административную ответственность, в соответствии с п. 2 ч. 1 ст. 4.3 КоАП РФ суд признает повторное совершение однородн</w:t>
      </w:r>
      <w:r w:rsidRPr="00B95DCF">
        <w:rPr>
          <w:rFonts w:ascii="Times New Roman" w:hAnsi="Times New Roman" w:cs="Times New Roman"/>
          <w:sz w:val="24"/>
          <w:szCs w:val="24"/>
        </w:rPr>
        <w:t>ых административных правонарушений, что подтверждается учетно – статистическими карточками на дело об административном правонарушении № 5-</w:t>
      </w:r>
      <w:r>
        <w:rPr>
          <w:rFonts w:ascii="Times New Roman" w:hAnsi="Times New Roman" w:cs="Times New Roman"/>
          <w:sz w:val="24"/>
          <w:szCs w:val="24"/>
        </w:rPr>
        <w:t>133</w:t>
      </w:r>
      <w:r w:rsidRPr="00B95DCF">
        <w:rPr>
          <w:rFonts w:ascii="Times New Roman" w:hAnsi="Times New Roman" w:cs="Times New Roman"/>
          <w:sz w:val="24"/>
          <w:szCs w:val="24"/>
        </w:rPr>
        <w:t>/35/2024, №5-1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B95DCF">
        <w:rPr>
          <w:rFonts w:ascii="Times New Roman" w:hAnsi="Times New Roman" w:cs="Times New Roman"/>
          <w:sz w:val="24"/>
          <w:szCs w:val="24"/>
        </w:rPr>
        <w:t>/35/2024 (л.д.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95DCF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95DCF">
        <w:rPr>
          <w:rFonts w:ascii="Times New Roman" w:hAnsi="Times New Roman" w:cs="Times New Roman"/>
          <w:sz w:val="24"/>
          <w:szCs w:val="24"/>
        </w:rPr>
        <w:t xml:space="preserve">), согласно которых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А.А.</w:t>
      </w:r>
      <w:r w:rsidRPr="00B95DCF">
        <w:rPr>
          <w:rFonts w:ascii="Times New Roman" w:hAnsi="Times New Roman" w:cs="Times New Roman"/>
          <w:sz w:val="24"/>
          <w:szCs w:val="24"/>
        </w:rPr>
        <w:t xml:space="preserve"> считается подвергнутым на момент рассмотрения дела административным наказаниям за совершение правонарушений, предусмотренных ч. 1 ст. 2</w:t>
      </w:r>
      <w:r>
        <w:rPr>
          <w:rFonts w:ascii="Times New Roman" w:hAnsi="Times New Roman" w:cs="Times New Roman"/>
          <w:sz w:val="24"/>
          <w:szCs w:val="24"/>
        </w:rPr>
        <w:t xml:space="preserve">0.25, </w:t>
      </w:r>
      <w:r w:rsidRPr="00B95DCF">
        <w:rPr>
          <w:rFonts w:ascii="Times New Roman" w:hAnsi="Times New Roman" w:cs="Times New Roman"/>
          <w:sz w:val="24"/>
          <w:szCs w:val="24"/>
        </w:rPr>
        <w:t>КоАП РФ, которые являются однородными в силу разъяснений указанных в п. 16 Постановления Пленума Верховного Суда Р</w:t>
      </w:r>
      <w:r w:rsidRPr="00B95DCF">
        <w:rPr>
          <w:rFonts w:ascii="Times New Roman" w:hAnsi="Times New Roman" w:cs="Times New Roman"/>
          <w:sz w:val="24"/>
          <w:szCs w:val="24"/>
        </w:rPr>
        <w:t>оссийской Федерации от 24.03.2005 № 5 "О некоторых вопросах, возникающих у судов при применении Кодекса Российской Федерации об административных правонарушениях" по отношении к административному правонарушению, предусмотренному ч. 1 ст. 20.25 КоАП РФ.</w:t>
      </w:r>
    </w:p>
    <w:p w:rsidR="00691047" w:rsidP="00B95DCF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 как самим правонарушителем, так и другими лицам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А.А.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подлежит привлечению к административной ответственности за совершение правонарушения, предусмотренного ч. 1 ст. 20.25 КоАП РФ с назначе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ему наказания в виде обязательных работ</w:t>
      </w:r>
      <w:r w:rsidRP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санкции ч. 1 ст. 20.25 КоАП РФ.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числу лиц, которы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не могут быть назначены обязательные работы, в соответствии с ч. 3 ст. 3.13 КоАП РФ,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А.А.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относится.</w:t>
      </w:r>
    </w:p>
    <w:p w:rsidR="00CC497B" w:rsidRPr="00276727" w:rsidP="00276727">
      <w:pPr>
        <w:widowControl w:val="0"/>
        <w:spacing w:after="333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29.9, 29.10, 29.11 КоАП РФ, мировой судья,</w:t>
      </w:r>
    </w:p>
    <w:p w:rsidR="00076E44" w:rsidRPr="00276727" w:rsidP="00276727">
      <w:pPr>
        <w:widowControl w:val="0"/>
        <w:spacing w:after="253" w:line="240" w:lineRule="auto"/>
        <w:ind w:left="404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="006E0173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1 ст. 20.25 КоАПРФ, и назначить е</w:t>
      </w:r>
      <w:r w:rsidR="006E01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административное наказание в виде обязательных работ на срок </w:t>
      </w:r>
      <w:r w:rsidR="00D225D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>0 (</w:t>
      </w:r>
      <w:r w:rsidR="00D225D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) часов.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в Отдел судебных приставов по г. Джанкою и Джанкойском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району 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УФССП России по Республике Крым</w:t>
      </w:r>
      <w:r w:rsidR="00691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г. Севастополю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исполнения в порядке, установленном федеральным законодательством.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</w:t>
      </w:r>
      <w:r w:rsidR="00674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Лашко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58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ч. 4 ст. 20.25 КоАП РФ, в соответствии с которой уклонение от отбывания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76E44" w:rsidRPr="00276727" w:rsidP="00276727">
      <w:pPr>
        <w:widowControl w:val="0"/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Джанкойский районный суд Республики Крым в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десяти суток со дня вручения или получения копии постановления через мирового судью судебного участка № 35 Джанкойского судебного района Республики Крым.</w:t>
      </w:r>
    </w:p>
    <w:p w:rsidR="00076E44" w:rsidP="0027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563" w:rsidRPr="00276727" w:rsidP="00276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D63" w:rsidRPr="00322392" w:rsidP="00322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</w:t>
      </w:r>
      <w:r w:rsidRPr="002767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F8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322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6D45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Фабинская</w:t>
      </w:r>
    </w:p>
    <w:sectPr w:rsidSect="000950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70"/>
    <w:rsid w:val="00076E44"/>
    <w:rsid w:val="00095013"/>
    <w:rsid w:val="001809F4"/>
    <w:rsid w:val="00181511"/>
    <w:rsid w:val="00276727"/>
    <w:rsid w:val="002B184F"/>
    <w:rsid w:val="00322392"/>
    <w:rsid w:val="00322662"/>
    <w:rsid w:val="00383C83"/>
    <w:rsid w:val="00391295"/>
    <w:rsid w:val="00481F18"/>
    <w:rsid w:val="004C6D92"/>
    <w:rsid w:val="005238E9"/>
    <w:rsid w:val="00542425"/>
    <w:rsid w:val="00553BC6"/>
    <w:rsid w:val="005C3088"/>
    <w:rsid w:val="0064480D"/>
    <w:rsid w:val="006744C5"/>
    <w:rsid w:val="00691047"/>
    <w:rsid w:val="006C6384"/>
    <w:rsid w:val="006D4FAF"/>
    <w:rsid w:val="006E0173"/>
    <w:rsid w:val="007047CF"/>
    <w:rsid w:val="00705855"/>
    <w:rsid w:val="0071206B"/>
    <w:rsid w:val="007736DB"/>
    <w:rsid w:val="00781A6E"/>
    <w:rsid w:val="007976C1"/>
    <w:rsid w:val="007D6D45"/>
    <w:rsid w:val="007D7220"/>
    <w:rsid w:val="007E5D8A"/>
    <w:rsid w:val="00812C59"/>
    <w:rsid w:val="008426F6"/>
    <w:rsid w:val="0087716A"/>
    <w:rsid w:val="0089486A"/>
    <w:rsid w:val="008C205C"/>
    <w:rsid w:val="008C5CE3"/>
    <w:rsid w:val="008E6859"/>
    <w:rsid w:val="009A0570"/>
    <w:rsid w:val="009A4CBD"/>
    <w:rsid w:val="00B718B6"/>
    <w:rsid w:val="00B95DCF"/>
    <w:rsid w:val="00BA3355"/>
    <w:rsid w:val="00BC23CE"/>
    <w:rsid w:val="00BE277D"/>
    <w:rsid w:val="00C56AC4"/>
    <w:rsid w:val="00C65DD3"/>
    <w:rsid w:val="00C713BE"/>
    <w:rsid w:val="00C7489F"/>
    <w:rsid w:val="00C87E7A"/>
    <w:rsid w:val="00C93A10"/>
    <w:rsid w:val="00CC497B"/>
    <w:rsid w:val="00CD1AA6"/>
    <w:rsid w:val="00D225DA"/>
    <w:rsid w:val="00D95B1E"/>
    <w:rsid w:val="00DA2D63"/>
    <w:rsid w:val="00DE3514"/>
    <w:rsid w:val="00E23AA6"/>
    <w:rsid w:val="00EF1F35"/>
    <w:rsid w:val="00F55635"/>
    <w:rsid w:val="00F80BAC"/>
    <w:rsid w:val="00F81103"/>
    <w:rsid w:val="00FA15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5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5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