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5-38-4/2017</w:t>
      </w:r>
    </w:p>
    <w:p w:rsidR="00A77B3E"/>
    <w:p w:rsidR="00A77B3E">
      <w:r>
        <w:t xml:space="preserve">ПОСТАНОВЛЕНИЕ </w:t>
      </w:r>
    </w:p>
    <w:p w:rsidR="00A77B3E">
      <w:r>
        <w:t>23 января 2017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фио, паспортные данные, не работающего, зарегистрированного по адресу: адрес, проживающего по адресу: адрес,</w:t>
      </w:r>
    </w:p>
    <w:p w:rsidR="00A77B3E">
      <w:r>
        <w:t>по ст. 6.9.1 КоАП РФ,</w:t>
      </w:r>
    </w:p>
    <w:p w:rsidR="00A77B3E">
      <w:r>
        <w:t>УСТАНОВИЛ:</w:t>
      </w:r>
    </w:p>
    <w:p w:rsidR="00A77B3E">
      <w:r>
        <w:t>23 января 2017 года в 10 час. 10 мин. в г. Евпатория по адрес установлен факт уклонения фио от обязанности по прохождению профилактических мероприятий, лечения от наркомании и медицинской и социальной реабилитации, в связи с потреблением наркотических средств без назначения врача, возложенной постановлением Евпаторийского городского суда Республики Крым от 20.10.2016 года по делу № 5-2965/2016 о привлечении фио к административной ответственности по ч. 1 ст. 6.9 КоАП РФ, чем совершил административное правонарушение, предусмотренное ст. 6.9.1 КоАП РФ.</w:t>
      </w:r>
    </w:p>
    <w:p w:rsidR="00A77B3E">
      <w:r>
        <w:t>В судебном заседании фио свою вину в совершении административного правонарушения признал полностью, подтвердил обстоятельства, изложенные в протоколе, пояснил, что не прошел полный курс лучения от наркомании  и медицинскую и социальную реабилитацию в связи с тем, что считал дальнейшее лечение не целесообразным.</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фио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фио в совершении правонарушения подтверждается: сведениями протокола об административном правонарушении, копией постановления Евпаторийского городского суда Республики Крым от 20.10.2016 года по делу № 5-2965/2016, согласно которого на фио возложена обязанность обратиться к врачу-наркологу по месту жительства для диагностики, профилактических мероприятий с целью недопущения употребления наркотических средств, сообщением главврача ГБУЗ РК «Евпаторийский психоневрологический диспансер от 19.01.2017 года, согласно которого фио приступил к лечению в амбулаторных условиях ГБУЗ РК «ЕПДН» с 14.11.2016 года, получил две процедуры, на дальнейшее лечение не явился.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размере 4000 (четыре тысячи) рублей.</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A77B3E">
      <w:r>
        <w:t xml:space="preserve">Руководствуясь ст. ст. ст. 6.9.1, 29.9 29.10 КоАП РФ, мировой судья </w:t>
      </w:r>
    </w:p>
    <w:p w:rsidR="00A77B3E">
      <w:r>
        <w:t>ПОСТАНОВИЛ:</w:t>
      </w:r>
    </w:p>
    <w:p w:rsidR="00A77B3E">
      <w:r>
        <w:t>фио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18811612000016000140, Идентификатор 18880382170001456164, Наименование платежа: денежные взыскания (штрафы) за нарушение законодательства РФ об АП, предусмотренные ст. 6.9.1 Кодекса РФ об АП.</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 </w:t>
      </w:r>
    </w:p>
    <w:p w:rsidR="00A77B3E">
      <w:r>
        <w:t>В случае неуплаты, штраф подлежит принудительному взысканию в соответствии с действующим законодательством РФ.</w:t>
      </w:r>
    </w:p>
    <w:p w:rsidR="00A77B3E">
      <w:r>
        <w:t xml:space="preserve">Постановление может быть обжаловано в течении 10 суток в порядке, предусмотренном ст. 30.2 КоАП РФ.       </w:t>
      </w:r>
    </w:p>
    <w:p w:rsidR="00A77B3E"/>
    <w:p w:rsidR="00A77B3E">
      <w:r>
        <w:t xml:space="preserve">   Мировой судья</w:t>
        <w:tab/>
        <w:tab/>
        <w:tab/>
        <w:tab/>
        <w:t xml:space="preserve">      ...                      Н.А. Киоса</w:t>
      </w:r>
    </w:p>
    <w:p w:rsidR="00A77B3E">
      <w:r>
        <w:t xml:space="preserve">   ...</w:t>
      </w:r>
    </w:p>
    <w:p w:rsidR="00A77B3E"/>
    <w:p w:rsidR="00A77B3E"/>
    <w:p w:rsidR="00A77B3E">
      <w:r>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