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5-38-29/2017</w:t>
      </w:r>
    </w:p>
    <w:p w:rsidR="00A77B3E">
      <w:r>
        <w:t xml:space="preserve">ПОСТАНОВЛЕНИЕ </w:t>
      </w:r>
    </w:p>
    <w:p w:rsidR="00A77B3E"/>
    <w:p w:rsidR="00A77B3E">
      <w:r>
        <w:t>06.03.2017 года        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A77B3E">
      <w:r>
        <w:t>фио, паспортные данные, гражданина России,   не работающего, зарегистрированного и проживающего по адресу: адрес,</w:t>
      </w:r>
    </w:p>
    <w:p w:rsidR="00A77B3E">
      <w:r>
        <w:t>по  ч. 4.1 ст. 12.5 КоАП Российской Федерации,</w:t>
      </w:r>
    </w:p>
    <w:p w:rsidR="00A77B3E">
      <w:r>
        <w:t>УСТАНОВИЛ:</w:t>
      </w:r>
    </w:p>
    <w:p w:rsidR="00A77B3E">
      <w:r>
        <w:t>дата в время  в адрес  на перекрестке адрес - адрес, водитель  фио управлял транспортным средством автомобилем «Оpel Omega» государственный номерной знак У 218 ОС 33 на котором был незаконно установлен опознавательный фонарь легкового такси, чем совершил правонарушение предусмотренное ч.4.1 ст. 12.5 КоАП РФ.</w:t>
      </w:r>
    </w:p>
    <w:p w:rsidR="00A77B3E">
      <w:r>
        <w:t>В суде фио вину в совершении административного правонарушения признал, не отрицал обстоятельств изложенных  в протоколе об административном правонарушении.  Добавил, что за несколько дней до события устроился работать в службу такси, однако  не успел оформить необходимые документы для установки и использования опознавательного фонаря.</w:t>
      </w:r>
    </w:p>
    <w:p w:rsidR="00A77B3E">
      <w:r>
        <w:tab/>
        <w:t>Выслушав фио исследовав материалы дела, мировой судья приходит к выводу о наличии в действиях фио состава правонарушения, предусмотренного ч.4.1 ст. 12.5 КоАП РФ, т.е.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A77B3E">
      <w:r>
        <w:tab/>
        <w:t xml:space="preserve">Вина фио в совершении правонарушения подтверждается: сведениями протокола об административном правонарушении, протоколом об изъятии вещей и документов, фототаблицей,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Согласно п.11 абз. 5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утвержденных Постановлением Совета Министров - Правительства РФ от дата N 1090 "О правилах дорожного движения"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Частью 4.1 ст. 12.5 КоАП РФ  предусмотрена ответственность за 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административного штрафа с конфискацией предмета административного правонарушения.</w:t>
      </w:r>
    </w:p>
    <w:p w:rsidR="00A77B3E">
      <w:r>
        <w:t>Руководствуясь ст. ст. ст. 12.5 ч.4.1,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Гайцук фио признать виновным в совершении правонарушения, предусмотренного ч. 4.1 ст. 12.5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конфискацией опознавательного фонаря легкового такси.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ЮГУ ЦБ РФ,  наименование организации   получателя : телефон; ИНН : телефон; КПП: телефон;  ОКТМО  : телефон; КБК188 телефон  телефон, УИН 18810491171300000553.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ab/>
        <w:t xml:space="preserve">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