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5-38-216/2017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26 мая 2017 года                                 г. Евпатория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ОМВД России по г. Евпатории о привлечении к административной ответственности</w:t>
      </w:r>
    </w:p>
    <w:p w:rsidR="00A77B3E">
      <w:r>
        <w:t>Завьяловой Елизаветы Сергеевны, ...</w:t>
      </w:r>
    </w:p>
    <w:p w:rsidR="00A77B3E">
      <w:r>
        <w:t>по ч. 1 ст. 20.25. КоАП РФ,</w:t>
      </w:r>
    </w:p>
    <w:p w:rsidR="00A77B3E"/>
    <w:p w:rsidR="00A77B3E">
      <w:r>
        <w:t>УСТАНОВИЛ:</w:t>
      </w:r>
    </w:p>
    <w:p w:rsidR="00A77B3E"/>
    <w:p w:rsidR="00A77B3E">
      <w:r>
        <w:t>24.04.2017г. в 00:01 час. Завьялова Е.С. находясь по месту проживания по адресу: ..., по истечении 60-ти дней для добровольной оплаты штрафа установленных ч. 1 ст. 32.2 КоАП РФ, не оплатила штраф в размере 2000 рублей назначенный постановлением начальника ОМВД России по г. Евпатории № 390 от 07.02.2017 года, согласно которого Завьялова Е.С. была привлечена к административной ответственности по ч. 1 ст. 19.15.1 КоАП РФ. Указанный административный штраф был оплачен 23.05.2017 года.</w:t>
      </w:r>
    </w:p>
    <w:p w:rsidR="00A77B3E">
      <w:r>
        <w:t>Своими действиями Завьялова Е.С. нарушила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A77B3E">
      <w:r>
        <w:t>В судебном заседании Завьялова Е.С. свою вину в совершении правонарушения признала, не отрицала обстоятельств правонарушения, изложенных в протоколе, пояснила, указанный штраф она не оплатила в срок по причине того, что обучается в Прибрежном аграрном колледже на зоотехника и у нее на тот период отсутствовали денежные средства для оплаты штрафа.</w:t>
      </w:r>
    </w:p>
    <w:p w:rsidR="00A77B3E">
      <w:r>
        <w:t>Выслушав лицо в отношении которого составлен протокол, исследовав материалы дела, мировой судья приходит к выводу о наличии в действиях Завьяловой Е.С.  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A77B3E">
      <w:r>
        <w:t>Вина Завьяловой Е.С. в совершении правонарушения подтверждается: сведениями протокола об административном правонарушении, копией постановления от 07.02.2017 года, согласно которого на Завьялову Е.С. наложен штраф в сумме 2000 рублей за совершение административного, правонарушения, предусмотренного ч. 1 ст. 19.15.1 КоАП РФ, копией квитанции об оплате штрафа, которые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положение, считает необходимым назначить наказание в виде минимального штрафа установленного санкцией ч.1 ст. 20.25.</w:t>
      </w:r>
    </w:p>
    <w:p w:rsidR="00A77B3E">
      <w:r>
        <w:t xml:space="preserve">В силу ст. 3.1 КоАП РФ, а также в виду отсутствия по делу отягчающих  обстоятельств, мировой судья полагает нецелесообразным применение к правонарушителю более сурового наказания в виде административного ареста или обязательных работ. </w:t>
      </w:r>
    </w:p>
    <w:p w:rsidR="00A77B3E">
      <w:r>
        <w:t xml:space="preserve">Руководствуясь ст. ст. ст. 20.25 ч.1, 29.9 29.10 КоАП РФ, мировой судья </w:t>
      </w:r>
    </w:p>
    <w:p w:rsidR="00A77B3E"/>
    <w:p w:rsidR="00A77B3E">
      <w:r>
        <w:t>ПОСТАНОВИЛ:</w:t>
      </w:r>
    </w:p>
    <w:p w:rsidR="00A77B3E"/>
    <w:p w:rsidR="00A77B3E">
      <w:r>
        <w:t>Завьялову Елизавету Сергеевну признать виновной в совершении правонарушения, предусмотренного ч. 1 ст. 20.25 Кодекса Российской Федерации об административных правонарушениях и назначить ей наказание в виде штрафа в размере 1000 (одна тысяча) рублей.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УФК по Республике Крым (ОМВД Росси по г. Евпатории), ИНН 9110000105, КПП 911001001, ОКТМО 35712000, номер счета получателя 40101810335100010001, БИК 043510001, КБК 18811643000016000140, Идентификатор 18880491170001794773, Наименование платежа: денежные взыскания (штрафы) за нарушение законодательства РФ об АП, предусмотренные ст. 20.25 КоАП РФ.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>
      <w:r>
        <w:t xml:space="preserve">       </w:t>
      </w:r>
    </w:p>
    <w:p w:rsidR="00A77B3E"/>
    <w:p w:rsidR="00A77B3E">
      <w:r>
        <w:t xml:space="preserve">Мировой судья                           </w:t>
        <w:tab/>
        <w:tab/>
        <w:t xml:space="preserve">                              Н.А. Киоса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