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Дело №5-38-433/2017                      </w:t>
      </w:r>
    </w:p>
    <w:p w:rsidR="00A77B3E">
      <w:r>
        <w:t>ПОСТАНОВЛЕНИЕ</w:t>
      </w:r>
    </w:p>
    <w:p w:rsidR="00A77B3E">
      <w:r>
        <w:t>03.10.2017 года                                                          г. Евпатория проспект Ленина, 51/50</w:t>
      </w:r>
    </w:p>
    <w:p w:rsidR="00A77B3E">
      <w:r>
        <w:t xml:space="preserve">Мировой судья судебного участка № 38 Евпаторийского судебного района (городской округ Евпатория) Киоса Наталья Алексеевна, рассмотрев дело об административном правонарушении, поступившее из Межрегионального управления по Южному Федеральному округу Федеральной службы по регулированию алкогольного рынка о привлечении к административной ответственности </w:t>
      </w:r>
    </w:p>
    <w:p w:rsidR="00A77B3E">
      <w:r>
        <w:t>Попова Андрея Георгиевича, "данные скрыты"</w:t>
      </w:r>
    </w:p>
    <w:p w:rsidR="00A77B3E">
      <w:r>
        <w:t xml:space="preserve">по ст. 19.6 Кодекса РФ об АП, </w:t>
      </w:r>
    </w:p>
    <w:p w:rsidR="00A77B3E">
      <w:r>
        <w:t xml:space="preserve">УСТАНОВИЛ: </w:t>
      </w:r>
    </w:p>
    <w:p w:rsidR="00A77B3E">
      <w:r>
        <w:t>Попов А.Г., являясь генеральным директором ООО «ЧП «БЛЭК САБМАРИН», не предпринял надлежащих мер к осуществлению контроля за соблюдением ООО «ЧП «БЛЭК САБМАРИН» требований законодательства в части искажения информации при декларировании производства и оборота алкогольной продукции (пива) за 4 квартал 2016 года, а именно: в течение месяца со дня получения представления № 14-17/546-1 от 27.06.2017 года, письменно, в срок до 27.07.2017 года, не сообщил о принятых мерах в Межрегиональное управление Федеральной службы по регулированию алкогольного рынка по Южному федеральному округу по адресу: 295017, Республика Крым, г. Симферополь, ул. Киевская, д. 73.</w:t>
      </w:r>
    </w:p>
    <w:p w:rsidR="00A77B3E">
      <w:r>
        <w:t>Временем совершения правонарушения является 28.07.2017г. Местом совершения правонарушения является ООО «ЧП «БЛЭК САБМАРИН» расположенное по адресу: Республика Крым, г. Евпатория, Черноморское шоссе, д. 19-Б.</w:t>
      </w:r>
    </w:p>
    <w:p w:rsidR="00A77B3E">
      <w:r>
        <w:t>В суде представитель привлекаемого к административной ответственности лица Плетнев В.А. вину в совершении административного правонарушения признал, не отрицал обстоятельств, изложенных в протоколе об административном правонарушении. Добавил, что ответ на указанное представление был предоставлен Межрегиональному управлению по Южному Федеральному округу Федеральной службы по регулированию алкогольного рынка по истечении установленного срока, а именно 05.09.2017 года за исх. № 1/09.</w:t>
      </w:r>
    </w:p>
    <w:p w:rsidR="00A77B3E">
      <w:r>
        <w:t>Выслушав представителя лица, привлекаемого к административной ответственности, исследовав материалы дела, мировой судья приходит к выводу о наличии в действиях генерального директора ООО «ЧП «БЛЭК САБМАРИН» Попова А.Г. состава правонарушения, предусмотренного ст. 19.6 КоАП РФ, т.е. 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w:t>
      </w:r>
    </w:p>
    <w:p w:rsidR="00A77B3E">
      <w:r>
        <w:t>Вина Попова А.Г. в совершении правонарушения подтверждается: пояснениями Плетнев В.А., сведениями протокола об административном правонарушении, выпиской из Единого государственного реестра юридических лиц, представлением об устранении причин и условий, способствовавших совершению административного правонарушения, которое 27.06.2017г. было вручено уполномоченному лицу ООО ЧП «БЛЭК САБМАРИН», постановлением о назначении административного наказания, ответом на представление № 14-17/546-1 от 05.09.2017 года.</w:t>
      </w:r>
    </w:p>
    <w:p w:rsidR="00A77B3E">
      <w:r>
        <w:t xml:space="preserve"> В соответствии со ст. 19.6 КоАП РФ административным правонарушением признается 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w:t>
      </w:r>
    </w:p>
    <w:p w:rsidR="00A77B3E">
      <w:r>
        <w:t>С учетом изложенного, мировой судья пришел к выводу, что в действиях Попова А.Г.  имеется состав административного правонарушения, предусмотренного ст. 19.6 Кодекса Российской Федерации об административных правонарушениях.</w:t>
      </w:r>
    </w:p>
    <w:p w:rsidR="00A77B3E">
      <w:r>
        <w:t xml:space="preserve">    При назначении административного взыскания,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и считает необходимым назначить наказание в виде штрафа в минимальном размере установленном санкцией ст. 19.6КоАП РФ.</w:t>
      </w:r>
    </w:p>
    <w:p w:rsidR="00A77B3E">
      <w:r>
        <w:t>Руководствуясь ст. ст.  19.6, 29.9, 29.10 КоАП РФ, мировой судья</w:t>
      </w:r>
    </w:p>
    <w:p w:rsidR="00A77B3E"/>
    <w:p w:rsidR="00A77B3E">
      <w:r>
        <w:t>ПОСТАНОВИЛ:</w:t>
      </w:r>
    </w:p>
    <w:p w:rsidR="00A77B3E">
      <w:r>
        <w:t>Попова Андрея Георгиевича признать виновным в совершении правонарушения, предусмотренного ст. 19.6 Кодекса Российской Федерации об административных правонарушениях и назначить ему наказание в виде административного штрафа в размере 4000 (четыре тысячи) рублей с зачислением его в бюджет в полном объеме в соответствии с законодательством Российской Федерации.</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 xml:space="preserve">Штраф подлежит уплате по следующим реквизитам: </w:t>
      </w:r>
    </w:p>
    <w:p w:rsidR="00A77B3E">
      <w:r>
        <w:t>ОКТМО 35712000; ОГРН 1096165003791; ИНН 6165157156; КПП 616101001; Получатель: УФК по Республике Крым (МРУ Росалкогольрегулирования по Южному федеральному округу, л/сч 04751А22830) БИК банка 043510001; расчетный счет 40101810335100010001; КБК 16011608010016000140; УИН 16000000000000260853; денежные взыскания (штрафы) за административные правонарушения, предусмотренные ст. 19.6 КоАП РФ.</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p w:rsidR="00A77B3E">
      <w:r>
        <w:t xml:space="preserve">Мировой судья                                  </w:t>
        <w:tab/>
        <w:t xml:space="preserve">                                            Н.А. Киоса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