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5-38-438/2017</w:t>
      </w:r>
    </w:p>
    <w:p w:rsidR="00A77B3E">
      <w:r>
        <w:t xml:space="preserve">ПОСТАНОВЛЕНИЕ </w:t>
      </w:r>
    </w:p>
    <w:p w:rsidR="00A77B3E">
      <w:r>
        <w:t>29 сентября 2017 года                                   г. Евпатория, проспект Ленина,51/50</w:t>
      </w:r>
    </w:p>
    <w:p w:rsidR="00A77B3E">
      <w:r>
        <w:t>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Отдела надзорной деятельности по г. Евпатория ГУ МЧС России по Республике Крым о привлечении к административной ответственности</w:t>
      </w:r>
    </w:p>
    <w:p w:rsidR="00A77B3E">
      <w:r>
        <w:t>Савина фио, ..., работающего директором филиала наименование организации адрес, зарегистрированного и проживающего по адресу: адрес</w:t>
      </w:r>
    </w:p>
    <w:p w:rsidR="00A77B3E">
      <w:r>
        <w:t>по ч. 13 ст. 19.5 КоАП РФ,</w:t>
      </w:r>
    </w:p>
    <w:p w:rsidR="00A77B3E">
      <w:r>
        <w:t>УСТАНОВИЛ:</w:t>
      </w:r>
    </w:p>
    <w:p w:rsidR="00A77B3E">
      <w:r>
        <w:t>дата в время по адресу: адрес на территории и в помещениях наименование организации установлено, что фио не выполнил в срок до дата, дата, дата п. 3, п.6, п.7, п.14 предписания органа государственного пожарного надзора №23/1/1 от дата.</w:t>
      </w:r>
    </w:p>
    <w:p w:rsidR="00A77B3E">
      <w:r>
        <w:t>В суде фио вину в совершении правонарушения признал, не отрицал обстоятельств, изложенных в протоколе об административном правонарушении.  Дополнил, что  п.3 и п.14 предписания был устранен до 10 сентября 2017г.,  п.6 и п.7 предписания не устранен ввиду отсутствия  средств, однако в настоящее время принимаются меры для их устранения.</w:t>
      </w:r>
    </w:p>
    <w:p w:rsidR="00A77B3E">
      <w:r>
        <w:t>Выслушав пояснения фио, исследовав материалы дела, мировой судья считает достоверно установленным, что фио как директор филиала наименование организации адрес, совершил правонарушение, предусмотренное ч. 13 ст. 19.5 Кодекса Российской Федерации об административных правонарушениях, а именно: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w:t>
      </w:r>
    </w:p>
    <w:p w:rsidR="00A77B3E">
      <w:r>
        <w:t>Вина фио в совершении административного правонарушения объективно подтверждается исследованными материалами административного дела, а именно: предписанием № 23/1/1 от дата, актом проверки № 57 от дата, предписанием № 57/1/1 от дата, приказом о приеме на работу 394-лс от дата, трудовым договором № 1992 от дата,  должностной инструкцией директора филиала наименование организации адрес, протоколом об административном правонарушении № 5/2017/80 от дата.</w:t>
      </w:r>
    </w:p>
    <w:p w:rsidR="00A77B3E">
      <w:r>
        <w:t>Согласно ч.1 ст. 296 ГК РФ,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установленным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A77B3E">
      <w:r>
        <w:t>В соответствии со ст. 38 Федерального закона от 21.12.1994 года № ФЗ-69 «О пожарной безопасности», обязанность по устранению нарушений требований пожарной безопасности лежит на учреждении как на лице, уполномоченном владеть, пользоваться и распоряжаться имуществом, и совершившим административное правонарушение требований пожарной безопасности.</w:t>
      </w:r>
    </w:p>
    <w:p w:rsidR="00A77B3E">
      <w:r>
        <w:t>Из п. 10 Правил пожарной безопасности в РФ (утвержденными Приказом МЧС России № 313 от 18.06.2013 года) следует, что собственники имущества, а также лица, уполномоченные владеть, пользоваться или распоряжаться имуществом должны, в том числе обеспечивать своевременное выполнение требований пожарной безопасности, предписаний, постановлений и иных законных требований государственных инспекторов по пожарному надзору.</w:t>
      </w:r>
    </w:p>
    <w:p w:rsidR="00A77B3E">
      <w:r>
        <w:t>Предписание об устранении нарушений обязательно для исполнения всеми должностными лицами, гражданами, юридическими лицами, независимо от организационно-правовой формы последних, осуществляющими свою деятельность. Невыполнение в установленный срок законного предписания органа, осуществляющего государственный пожарный надзор, на объектах защиты, на которых осуществляется деятельность в сфере здравоохранения, влечет административную ответственность в соответствии с ч.13 ст. 19.5 КоАП РФ.</w:t>
      </w:r>
    </w:p>
    <w:p w:rsidR="00A77B3E">
      <w:r>
        <w:t>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личность виновного, его имущественное положение, и другие значимые для дела обстоятельства, и считает необходимым назначить наказание в виде минимального штрафа предусмотренного санкцией ч.13 ст. 19.5 КоАП РФ.</w:t>
      </w:r>
    </w:p>
    <w:p w:rsidR="00A77B3E">
      <w:r>
        <w:t>На основании изложенного, руководствуясь ст. ст. 19.5 ч. 13, 29.9, 29.10. КоАП РФ,</w:t>
      </w:r>
    </w:p>
    <w:p w:rsidR="00A77B3E">
      <w:r>
        <w:t>ПОСТАНОВИЛ:</w:t>
      </w:r>
    </w:p>
    <w:p w:rsidR="00A77B3E">
      <w:r>
        <w:t xml:space="preserve">Савина фио признать виновным в совершении административного правонарушения, предусмотренного ч. 13 ст. 19.5 КоАП Российской Федерации, и назначить ему наказание в виде административного штрафа в размере сумма. </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уплате по следующим реквизитам: ...</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r>
        <w:t xml:space="preserve">Мировой судья                           </w:t>
        <w:tab/>
        <w:tab/>
        <w:tab/>
        <w:tab/>
        <w:t xml:space="preserve">                          Н.А. Киоса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