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5-38-449/2017</w:t>
      </w:r>
    </w:p>
    <w:p w:rsidR="00A77B3E">
      <w:r>
        <w:t xml:space="preserve">ПОСТАНОВЛЕНИЕ </w:t>
      </w:r>
    </w:p>
    <w:p w:rsidR="00A77B3E"/>
    <w:p w:rsidR="00A77B3E">
      <w:r>
        <w:t>04.10.2017 года                                                  г. Евпатория проспект, Ленина,51/50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Специальной роты ДПС ГИБДД ОББПАСН о привлечении к административной ответственности о привлечении к административной ответственности </w:t>
      </w:r>
    </w:p>
    <w:p w:rsidR="00A77B3E">
      <w:r>
        <w:t xml:space="preserve">фио, паспортные данные, работающего директором предприятия ..., женатого, имеющего на иждивении 1 несовершеннолетнего ребенка, зарегистрированного и проживающего по адресу: адрес </w:t>
      </w:r>
    </w:p>
    <w:p w:rsidR="00A77B3E">
      <w:r>
        <w:t>по ч. 1 ст.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час. на адрес, фио управлял транспортным средством - автомобилем ...», государственный номерной знак ..., в состоянии алкогольного опьянения. Был освидетельствован на состояние опьянения на месте остановки транспортного средства прибором – алкотестером «Юпитер-К», показания – 0,930 мг/л, тест № 00169.</w:t>
      </w:r>
    </w:p>
    <w:p w:rsidR="00A77B3E">
      <w:r>
        <w:t>Своими действиями, фио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>
      <w:r>
        <w:t>В суде фио свою вину признал полностью и не оспаривал обстоятельства правонарушения, изложенных в протоколе. Добавил, что дата  вечером, до время час. выпил два бокала алкогольного напитка «вино», стал управлять транспортным средством в связи с крайней необходимостью, а именно в связи с необходимостью привезти маме лекарства.</w:t>
      </w:r>
    </w:p>
    <w:p w:rsidR="00A77B3E">
      <w:r>
        <w:t xml:space="preserve">  </w:t>
        <w:tab/>
        <w:t xml:space="preserve">Выслушав фио, исследовав материалы дела, мировой судья приходит к выводу о наличии в действиях фио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A77B3E">
      <w:r>
        <w:t xml:space="preserve">       </w:t>
        <w:tab/>
        <w:t xml:space="preserve">Вина фио в совершении правонарушения подтверждается: сведениями протокола об административном правонарушении от дата, протоколом об отстранении от управления транспортным средством от дата, актом освидетельствования на состояние алкогольного опьянения от дата, в котором фио собственноручно указала, что с результатами освидетельствования согласен, квитанцией алкотестера «Юпитер-К» от 08.09.2017 года, тест № 00169,  с указанием результатов 0,930 мг/л., рапортом инспектора ГИБДД о выявленном правонарушении,  CD-R диском с видеозаписью, на которой фио продувает алкотестер,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           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в совершении правонарушения признал, имеет на иждивении малолетнего ребенка,  работает, считает необходимым назначить наказание в виде штрафа с лишением права управления транспортными средствами в пределах санкции ч.1 ст.12.8 КоАП РФ.</w:t>
      </w:r>
    </w:p>
    <w:p w:rsidR="00A77B3E">
      <w:r>
        <w:t>Руководствуясь ст. ст. ст. 12.8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          </w:t>
        <w:tab/>
        <w:t>фио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Мировой судья </w:t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