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№5-38-495/2017                      </w:t>
      </w:r>
    </w:p>
    <w:p w:rsidR="00A77B3E">
      <w:r>
        <w:t>ПОСТАНОВЛЕНИЕ</w:t>
      </w:r>
    </w:p>
    <w:p w:rsidR="00A77B3E"/>
    <w:p w:rsidR="00A77B3E">
      <w:r>
        <w:t>23 октября 2017 года                                             г. Евпатория проспект Ленина, 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Юридическое лицо – Местную общественную организацию «Федерация футбола города Евпатории» (ОГРН 1159102094238), расположенное по адресу: Республика Крым, г. Евпатория, пр-т. Победы, д. 11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/>
    <w:p w:rsidR="00A77B3E">
      <w:r>
        <w:t>Согласно протокола об административном правонарушении № 506/17 от 28.09.2017 года Местная общественная организация «Федерация футбола города Евпатории» (ОГРН 1159102094238), расположенная по адресу: Республика Крым, г. Евпатория, пр-т. Победы, д. 11, допустила нарушение ст. 29 Федерального закона от 19.05.1995 г. № 82 ФЗ «Об общественных объединениях», в части непредставления в трехдневный срок со дня принятия решения об изменении адреса (места нахождения) организации, в соответствии с протоколом № 2 конференции от 21.08.2017 года, в Главное управление юстиции Российской Федерации по Республике Крым и г. Севастополю сведений об изменении адреса (места нахождения) организации.</w:t>
      </w:r>
    </w:p>
    <w:p w:rsidR="00A77B3E">
      <w:r>
        <w:t>Согласно протокола об административном правонарушении фактически сведения об изменении адреса (места нахождения) организации предоставлены с нарушением сроков представления - 29.08.2017 года, предельный срок предоставления которых не позднее 24.08.2017 года (включительно).</w:t>
      </w:r>
    </w:p>
    <w:p w:rsidR="00A77B3E">
      <w:r>
        <w:t>Временем совершения правонарушения является 25.08.2017г. Местом совершения правонарушения является Местная общественная организация «Федерация футбола города Евпатории», расположенная по адресу: Республика Крым, г. Евпатория, пр-т. Победы, д. 11.</w:t>
      </w:r>
    </w:p>
    <w:p w:rsidR="00A77B3E">
      <w:r>
        <w:t>В суде представитель Местной общественной организация «Федерация футбола города Евпатории» - Карпова Е.Н. вину в совершении инкриминируемого административного правонарушения не признала, пояснила, что сведения об изменении адреса (места нахождения) Местной общественной организация «Федерация футбола города Евпатории» были направлены в адрес Главного управления юстиции Российской Федерации по Республике Крым и г. Севастополю в установленный законом срок, а именно: 24.08.2017 года посредством почтового отправления. В обоснование своих доводов предоставила кассовый чек ФГУП «Почта Крыма» от 24.08.2017 года, опись ценного письма, а также копию почтового конверта, адресованного в адрес Главного управления юстиции Российской Федерации по Республике Крым и г. Севастополю с оттиском почтового штемпеля о принятии  от 24.08.2017 года.</w:t>
      </w:r>
    </w:p>
    <w:p w:rsidR="00A77B3E">
      <w:r>
        <w:t>Выслушав представителя привлекаемого к административной ответственности лица, исследовав материалы дела, мировой судья приходит к следующему.</w:t>
      </w:r>
    </w:p>
    <w:p w:rsidR="00A77B3E">
      <w:r>
        <w:t>Статья 19.7 КоАП РФ предусматривает административную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Согласно ст. 29 ФЗ от 19.05.1995 г. № 82 ФЗ «Об общественных объединениях», общественное объединение обязано информировать орган, принявший решение о государственной регистрации данного объединения, об изменении сведений, указанных в пункте 1 статьи 5 Федерального закона "О государственной регистрации юридических лиц и индивидуальных предпринимателей", за исключением сведений о полученных лицензиях, в течение трех дней с момента таких изменений.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орган, который вносит в единый государственный реестр юридических лиц запись об изменении сведений об общественном объединении.</w:t>
      </w:r>
    </w:p>
    <w:p w:rsidR="00A77B3E">
      <w:r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иными документами.</w:t>
      </w:r>
    </w:p>
    <w:p w:rsidR="00A77B3E">
      <w:r>
        <w:t>Как усматривается из материалов дела, Протоколом конференции Местной общественной организации «Федерация футбола города Евпатории» №2  от 21.08.2017г.,  было решено изменить место нахождения организации с «Республика Крым, г. Евпатория, пр. Победы 11» на адрес «Республика Крым, г. Евпатория ул. Строителей 17».</w:t>
      </w:r>
    </w:p>
    <w:p w:rsidR="00A77B3E">
      <w:r>
        <w:t>Согласно описи ценного письма от 24.08.2017г. и квитанции ФГУП «Почта Крыма»  от 24.08.2017г., извещение  о смене места нахождения организации и копия протокола  конференции были направлены в Главное управление Министерства юстиции РК и г. Севастополь посредством почтового отправления 24.08.2017г. и получены адресатом 29.08.2017г., что также подтверждается копией почтового конверта имеющегося в материалах дела.</w:t>
      </w:r>
    </w:p>
    <w:p w:rsidR="00A77B3E">
      <w:r>
        <w:t>Согласно пункту 2 статьи 194 ГК РФ, письменные заявления и извещения, сданные в организацию связи до двадцати четырех часов последнего дня срока, считаются сделанными в срок.</w:t>
      </w:r>
    </w:p>
    <w:p w:rsidR="00A77B3E">
      <w:r>
        <w:t>Таким образом Местная общественная организация «Федерация футбола города Евпатории»  в установленный законом трехдневный срок подала сведения об изменении адреса  (места нахождения) организации.</w:t>
      </w:r>
    </w:p>
    <w:p w:rsidR="00A77B3E">
      <w:r>
        <w:t>Согласно ст.1.5 КоАП РФ,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и установлена вступившим в законную силу постановлением судьи, органа, должностного лица, рассмотревших дело.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Учитывая изложенное, мировой судья пришел к выводу об отсутствии  в действиях Местной общественной организации «Федерация футбола города Евпатории» состава административного правонарушения предусмотренного ст. 19.7 КоАП РФ.</w:t>
      </w:r>
    </w:p>
    <w:p w:rsidR="00A77B3E">
      <w:r>
        <w:t>В соответствии с п. 2 ч. 1 ст. 24.5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A77B3E">
      <w:r>
        <w:t>При таких обстоятельствах суд считает необходимым прекратить производство по делу об административном правонарушении в отношении юридического лица – Местной общественной организации «Федерация футбола города Евпатории», в связи с отсутствием в его действиях состава административного правонарушения, предусмотренного ст. 19.7 КоАП РФ.</w:t>
      </w:r>
    </w:p>
    <w:p w:rsidR="00A77B3E">
      <w:r>
        <w:t xml:space="preserve">На основании изложенного, руководствуясь ст. 1.5, ст. 19.7, п. 2 ч. 1 ст. 24.5 КоАП РФ, мировой судья </w:t>
      </w:r>
    </w:p>
    <w:p w:rsidR="00A77B3E">
      <w:r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ст. 19.7 КоАП РФ в отношении юридического лица – Местной общественной организации «Федерация футбола города Евпатории» прекратить в связи с отсутствием состава административного правонарушения.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>
      <w:r>
        <w:t>Мировой судья</w:t>
        <w:tab/>
        <w:tab/>
        <w:tab/>
        <w:t>...</w:t>
        <w:tab/>
        <w:tab/>
        <w:tab/>
        <w:tab/>
        <w:t>Н.А. Киоса</w:t>
      </w:r>
    </w:p>
    <w:p w:rsidR="00A77B3E">
      <w:r>
        <w:t>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