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5-38-512/2017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17 октября 2017 года                                г. Евпатория проспект Ленина,51/50</w:t>
      </w:r>
    </w:p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Ромашевского Виктора Анатольевича, "данные скрыты", ранее привлекался к административной ответственности:</w:t>
      </w:r>
    </w:p>
    <w:p w:rsidR="00A77B3E">
      <w:r>
        <w:t>- постановлением мирового судьи судебного участка № 38 Евпаторийского судебного района (городской округ Евпатория) от 17.02.2017г.  по ст. 20.21 КоАП РФ  к административному штрафу в сумме 500 рублей.</w:t>
      </w:r>
    </w:p>
    <w:p w:rsidR="00A77B3E">
      <w:r>
        <w:t>-постановлением мирового судьи судебного участка № 38 Евпаторийского судебного района (городской округ Евпатория) от 08.02.2017г.  по ст. 20.21 КоАП РФ  к административному штрафу в сумме 500 рублей,</w:t>
      </w:r>
    </w:p>
    <w:p w:rsidR="00A77B3E">
      <w:r>
        <w:t>по ст. 20.21 КоАП РФ,</w:t>
      </w:r>
    </w:p>
    <w:p w:rsidR="00A77B3E">
      <w:r>
        <w:t>УСТАНОВИЛ:</w:t>
      </w:r>
    </w:p>
    <w:p w:rsidR="00A77B3E"/>
    <w:p w:rsidR="00A77B3E">
      <w:r>
        <w:t>16 октября 2017 года в 18 час. 00 мин. Ромашевский В.А. находился в общественном месте возле дома № 85 по ул. Некрасова, в г. Евпатория, в состоянии алкогольного опьянения, оскорбляющем человеческое достоинство и общественную нравственность, а именно: имел неопрятный внешний вид, шаткую походку, запах алкоголя из полости рта.</w:t>
      </w:r>
    </w:p>
    <w:p w:rsidR="00A77B3E">
      <w:r>
        <w:t>Указанными действиями Ромашевский В.А. совершил административное правонарушение, предусмотренное ст. 20.21 КоАП РФ.</w:t>
      </w:r>
    </w:p>
    <w:p w:rsidR="00A77B3E">
      <w:r>
        <w:t>В судебном заседании Ромашевский В.А. вину в совершении правонарушения признал, не отрицал обстоятельств изложенных в протоколе об административном правонарушении. Добавил что выпил около 250 гр. алкогольной настойки «Лемоновит».</w:t>
      </w:r>
    </w:p>
    <w:p w:rsidR="00A77B3E">
      <w:r>
        <w:t xml:space="preserve">Выслушав пояснения правонарушителя, исследовав материалы дела, суд приходит к выводу о наличии в действиях Ромашевского В.А. состава правонарушения, предусмотренного ст.20.21 Кодекса Российской Федерации об административных правонарушениях. </w:t>
      </w:r>
    </w:p>
    <w:p w:rsidR="00A77B3E">
      <w:r>
        <w:t>Вина Ромашевского В.А. в совершении правонарушения, предусмотренного ст.20.21 Кодекса Российской Федерации об административных правонарушениях подтверждается материалами дела: сведениями протокола об административном правонарушении, рапортом сотрудника полиции, протоколом о доставлении,  протоколом об административном задержании, актом медицинского освидетельствования, которые составлены надлежащим образом, с соблюдением требований закона и являются допустимым доказательством.</w:t>
      </w:r>
    </w:p>
    <w:p w:rsidR="00A77B3E">
      <w:r>
        <w:t>Действия Ромашевского В.А. правильно квалифицированы 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который ранее к административной ответственности неоднократно привлекался, иждивенцев не имеет, его имущественное положение, считает необходимым назначить наказание в виде административного ареста.</w:t>
      </w:r>
    </w:p>
    <w:p w:rsidR="00A77B3E">
      <w:r>
        <w:t>Основания, предусмотренные ч. 2 ст.3.9 КоАП РФ, исключающие возможность применения  административного наказания в виде административного ареста  отсутствуют.</w:t>
      </w:r>
    </w:p>
    <w:p w:rsidR="00A77B3E">
      <w:r>
        <w:tab/>
        <w:t xml:space="preserve"> Назначение наказания в виде штрафа, мировой судья считает нецелесообразным в виду тяжелого материального положения Ромашевского В.А. </w:t>
      </w:r>
    </w:p>
    <w:p w:rsidR="00A77B3E">
      <w:r>
        <w:t xml:space="preserve">       </w:t>
        <w:tab/>
        <w:t>Руководствуясь ст. ст.  20.21, 29.9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  </w:t>
        <w:tab/>
        <w:t>Ромашевского Виктора Анатольевича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виде административного ареста сроком на 3 (трое) суток.</w:t>
      </w:r>
    </w:p>
    <w:p w:rsidR="00A77B3E">
      <w:r>
        <w:t xml:space="preserve">            </w:t>
        <w:tab/>
        <w:t xml:space="preserve">Срок наказания исчислять с 18 часов 00 минут 16.10.2017 года. </w:t>
      </w:r>
    </w:p>
    <w:p w:rsidR="00A77B3E">
      <w:r>
        <w:t xml:space="preserve">         </w:t>
        <w:tab/>
        <w:t>Постановление может быть обжаловано в течении 10 суток в порядке предусмотренном ст. 30.2 КоАП Российской Федерации.</w:t>
      </w:r>
    </w:p>
    <w:p w:rsidR="00A77B3E"/>
    <w:p w:rsidR="00A77B3E">
      <w:r>
        <w:t>Мировой судья                                                                         Н.А. Киоса</w:t>
      </w:r>
    </w:p>
    <w:p w:rsidR="00A77B3E">
      <w:r>
        <w:tab/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