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5-39-4/2017</w:t>
      </w:r>
    </w:p>
    <w:p w:rsidR="003E531C"/>
    <w:p w:rsidR="00A77B3E">
      <w:r>
        <w:t>ПОСТАНОВЛЕНИЕ</w:t>
      </w:r>
    </w:p>
    <w:p w:rsidR="00A77B3E">
      <w:r>
        <w:t>03 февраля 2017 года</w:t>
      </w:r>
      <w:r>
        <w:tab/>
        <w:t xml:space="preserve">                        </w:t>
      </w:r>
      <w:r>
        <w:t>г</w:t>
      </w:r>
      <w:r>
        <w:t>.Е</w:t>
      </w:r>
      <w:r>
        <w:t>впатория, пр. Ленина, 51/50</w:t>
      </w:r>
    </w:p>
    <w:p w:rsidR="003E531C"/>
    <w:p w:rsidR="00A77B3E">
      <w:r>
        <w:t xml:space="preserve">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</w:t>
      </w:r>
      <w:r>
        <w:t>административном правонарушении, которое поступило из Евпаторийского городского суда адрес о привлечении к административной ответственности</w:t>
      </w:r>
    </w:p>
    <w:p w:rsidR="00A77B3E">
      <w:r>
        <w:t xml:space="preserve">... </w:t>
      </w:r>
      <w:r>
        <w:t>фио</w:t>
      </w:r>
      <w:r>
        <w:t>, паспортные данные, не женатого, не работающего, зарегистрированного и проживающего по адресу: адрес,</w:t>
      </w:r>
    </w:p>
    <w:p w:rsidR="00A77B3E">
      <w:r>
        <w:t>по ст.</w:t>
      </w:r>
      <w:r>
        <w:t xml:space="preserve"> 12.8 ч.1 Кодекса Российской Федерации об административных правонарушениях,</w:t>
      </w:r>
    </w:p>
    <w:p w:rsidR="003E531C"/>
    <w:p w:rsidR="00A77B3E">
      <w:r>
        <w:t>УСТАНОВИЛ:</w:t>
      </w:r>
    </w:p>
    <w:p w:rsidR="003E531C"/>
    <w:p w:rsidR="00A77B3E">
      <w:r>
        <w:t xml:space="preserve">дата в время </w:t>
      </w:r>
      <w:r>
        <w:t>фио</w:t>
      </w:r>
      <w:r>
        <w:t xml:space="preserve"> ... возле дома №... по адрес в адрес в нарушение </w:t>
      </w:r>
      <w:r>
        <w:t>п</w:t>
      </w:r>
      <w:r>
        <w:t xml:space="preserve">,2.7 Правил дорожного движения Российской Федерации управлял транспортным средством марка автомобиля, </w:t>
      </w:r>
      <w:r>
        <w:t>регистрационный знак ..., в состоянии алкогольного опьянения.</w:t>
      </w:r>
    </w:p>
    <w:p w:rsidR="00A77B3E">
      <w:r>
        <w:t xml:space="preserve">В суде </w:t>
      </w:r>
      <w:r>
        <w:t>фио</w:t>
      </w:r>
      <w:r>
        <w:t xml:space="preserve"> виновным себя признал полностью,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Выслушав </w:t>
      </w:r>
      <w:r>
        <w:t>фио</w:t>
      </w:r>
      <w:r>
        <w:t xml:space="preserve">, исследовав материалы дела, </w:t>
      </w:r>
      <w:r>
        <w:t xml:space="preserve">суд считает достоверно установленным, что </w:t>
      </w:r>
      <w:r>
        <w:t>фио</w:t>
      </w:r>
      <w:r>
        <w:t xml:space="preserve"> совершил правонарушение, предусмотренное ч. 1 </w:t>
      </w:r>
      <w:r>
        <w:t>ст</w:t>
      </w:r>
      <w:r>
        <w:t>, 12.8 Кодекса Российской Федерации об административных правонарушениях, а именно управление транспортным средством водителем, находящимся в состоянии опьянения.</w:t>
      </w:r>
    </w:p>
    <w:p w:rsidR="00A77B3E">
      <w:r>
        <w:t xml:space="preserve">Вина </w:t>
      </w:r>
      <w:r>
        <w:t>фио</w:t>
      </w:r>
      <w:r>
        <w:t xml:space="preserve"> в совершении правонарушения подтверждается сведениями протокола об административном правонарушении от дата, протоколом об отстранении от управления транспортным средством ... от дата, актом освидетельствования на состояние алкогольного опьянения .</w:t>
      </w:r>
      <w:r>
        <w:t>.. от года, протоколом о задержании транспортного средства ... от дата, результатами освидетельствования, видеозаписью фиксации и оформления правонарушения.</w:t>
      </w:r>
    </w:p>
    <w:p w:rsidR="00A77B3E">
      <w:r>
        <w:t>Согласно п.2.7 Правил дорожного движения РФ водителю запрещается управлять транспортным средством в</w:t>
      </w:r>
      <w:r>
        <w:t xml:space="preserve"> состоянии опьянения (алкогольного, наркотического иного), под воздействием лекарственных препаратов, ухудшающих реакцию и внимание в болезненном или утомленном состоянии, ставящем под угрозу безопасность движения.</w:t>
      </w:r>
    </w:p>
    <w:p w:rsidR="00A77B3E">
      <w:r>
        <w:t xml:space="preserve"> Согласно ч.1 ст. 12.8 Кодекса Российской</w:t>
      </w:r>
      <w:r>
        <w:t xml:space="preserve"> Федерации об административных правонарушениях предусмотрена ответственность за управление транспортными</w:t>
      </w:r>
    </w:p>
    <w:p w:rsidR="00A77B3E">
      <w:r>
        <w:t>средствами водителем, находящимся в состоянии опьянения.</w:t>
      </w:r>
    </w:p>
    <w:p w:rsidR="00A77B3E">
      <w:r>
        <w:t xml:space="preserve">С учетом изложенного, мировой судья пришел к выводу, что в действия </w:t>
      </w:r>
      <w:r>
        <w:t>фио</w:t>
      </w:r>
      <w:r>
        <w:t xml:space="preserve"> имеется состав админис</w:t>
      </w:r>
      <w:r>
        <w:t>тративного правонарушения, предусмотренных ч. 1 ст. 12.8 Кодекса Российской Федерации об административных правонарушениях.</w:t>
      </w:r>
    </w:p>
    <w:p w:rsidR="00A77B3E">
      <w:r>
        <w:t>При назначении вида и размера административного наказания, соблюдая требования ст. 4.1 Кодекса Российской Федерации об административн</w:t>
      </w:r>
      <w:r>
        <w:t>ых правонарушениях, суд учитывает характер совершенного правонарушения, обстоятельства его совершения, личность правонарушителя, который ранее к административной ответственности не привлекался, то, что совершенное им деяние представляет собой высокую общес</w:t>
      </w:r>
      <w:r>
        <w:t>твенную опасность и свидетельствует о его легкомысленном отношении к управлению транспортным средством.</w:t>
      </w:r>
    </w:p>
    <w:p w:rsidR="00A77B3E">
      <w:r>
        <w:t xml:space="preserve">Обстоятельством, смягчающим наказание </w:t>
      </w:r>
      <w:r>
        <w:t>фио</w:t>
      </w:r>
      <w:r>
        <w:t xml:space="preserve"> в соответствии со ст.4.2 </w:t>
      </w:r>
      <w:r>
        <w:t>КоАП</w:t>
      </w:r>
      <w:r>
        <w:t xml:space="preserve"> РФ признается его раскаяние </w:t>
      </w:r>
      <w:r>
        <w:t>в</w:t>
      </w:r>
      <w:r>
        <w:t xml:space="preserve"> содеянном.</w:t>
      </w:r>
    </w:p>
    <w:p w:rsidR="00A77B3E">
      <w:r>
        <w:t xml:space="preserve">Обстоятельств, отягчающих наказание </w:t>
      </w:r>
      <w:r>
        <w:t>ф</w:t>
      </w:r>
      <w:r>
        <w:t>ио</w:t>
      </w:r>
      <w:r>
        <w:t xml:space="preserve"> в соответствии со ст.4.3 </w:t>
      </w:r>
      <w:r>
        <w:t>КоАП</w:t>
      </w:r>
      <w:r>
        <w:t xml:space="preserve"> РФ, не установлено.</w:t>
      </w:r>
    </w:p>
    <w:p w:rsidR="00A77B3E">
      <w:r>
        <w:t xml:space="preserve">При таких обстоятельствах суд считает необходимым привлечь </w:t>
      </w:r>
      <w:r>
        <w:t>фио</w:t>
      </w:r>
      <w:r>
        <w:t xml:space="preserve"> к административной ответственности, и подвергнуть административному наказанию в виде штрафа в размере сумма прописью с лишением права управл</w:t>
      </w:r>
      <w:r>
        <w:t>ения транспортными средствами на срок полтора года. Данный вид наказания в данном случае является целесообразным и достаточным для его исправления, а также предупреждения совершения им новых правонарушений.</w:t>
      </w:r>
    </w:p>
    <w:p w:rsidR="00A77B3E">
      <w:r>
        <w:t>Руководствуясь по ст. ст. 12.8 ч.1, 29.10 Кодекса</w:t>
      </w:r>
      <w:r>
        <w:t xml:space="preserve"> Российской Федерации об административных правонарушениях, суд,</w:t>
      </w:r>
    </w:p>
    <w:p w:rsidR="003E531C"/>
    <w:p w:rsidR="00A77B3E">
      <w:r>
        <w:t>ПОСТАНОВИЛ:</w:t>
      </w:r>
    </w:p>
    <w:p w:rsidR="003E531C"/>
    <w:p w:rsidR="00A77B3E">
      <w:r>
        <w:t xml:space="preserve">Признать ... </w:t>
      </w:r>
      <w:r>
        <w:t>фио</w:t>
      </w:r>
      <w:r>
        <w:t xml:space="preserve"> виновным в совершении правонарушения, предусмотренного </w:t>
      </w:r>
      <w:r>
        <w:t>ч</w:t>
      </w:r>
      <w:r>
        <w:t>. 1 ст. 12.8 Кодекса Российской Федерации об административных правонарушениях и назначить ему административ</w:t>
      </w:r>
      <w:r>
        <w:t>ное наказание в виде административного штрафа в размере сумма с лишением права управления транспортными средствами на срок полтора года.</w:t>
      </w:r>
    </w:p>
    <w:p w:rsidR="00A77B3E">
      <w:r>
        <w:t>В соответствии со ст. 32.2 Кодекса Российской Федерации об административных правонарушениях штраф подлежит уплате не по</w:t>
      </w:r>
      <w:r>
        <w:t>зднее 60 дней со дня вступления постановления в законную силу по следующим реквизитам:</w:t>
      </w:r>
      <w:r>
        <w:tab/>
        <w:t>расчётный счёт</w:t>
      </w:r>
    </w:p>
    <w:p w:rsidR="00A77B3E">
      <w:r>
        <w:t>..., получатель - УФК (ОМВД России по адрес), Банковский идентификационный код ..., ИНН получателя ..., КПП получателя ..., ОКТМО ..., КБК ..., УИН ..., н</w:t>
      </w:r>
      <w:r>
        <w:t>азначение платежа административный штраф.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</w:t>
      </w:r>
      <w:r>
        <w:t>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в судебный участок №39 Евпаторийского судебного района адрес (городской адрес</w:t>
      </w:r>
      <w:r>
        <w:t>) по адресу: адрес.</w:t>
      </w:r>
    </w:p>
    <w:p w:rsidR="00A77B3E">
      <w:r>
        <w:t xml:space="preserve">Срок лишения права управления транспортными средствами исчислять со дня вступления в законную силу постановления (ч.1 ст.32.7 </w:t>
      </w:r>
      <w:r>
        <w:t>КоАП</w:t>
      </w:r>
      <w:r>
        <w:t xml:space="preserve"> РФ), при этом виновному следует в течение трех рабочих дней со дня вступления в законную силу </w:t>
      </w:r>
      <w:r>
        <w:t xml:space="preserve">постановления сдать водительское удостоверение в орган исполняющий этот вид административного наказания - орган внутренних дел (ч. 1 ст.32.5 </w:t>
      </w:r>
      <w:r>
        <w:t>КоАП</w:t>
      </w:r>
      <w:r>
        <w:t xml:space="preserve"> РФ), а в случае утраты указанных документов заявить об этом в указанный орган в тот же </w:t>
      </w:r>
      <w:r>
        <w:t xml:space="preserve">срок (ч. 1.1 ст.32.7 </w:t>
      </w:r>
      <w:r>
        <w:t>Ко</w:t>
      </w:r>
      <w:r>
        <w:t>АП</w:t>
      </w:r>
      <w:r>
        <w:t xml:space="preserve">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</w:t>
      </w:r>
      <w:r>
        <w:t>КоАП</w:t>
      </w:r>
      <w:r>
        <w:t xml:space="preserve"> РФ).</w:t>
      </w:r>
    </w:p>
    <w:p w:rsidR="00A77B3E">
      <w:r>
        <w:t>Постановление может быть обжалова</w:t>
      </w:r>
      <w:r>
        <w:t>но в течение 10 суток в порядке, предусмотренном ст. 30.2 Кодекса Российской Федерации об административных</w:t>
      </w:r>
    </w:p>
    <w:p w:rsidR="00A77B3E">
      <w:r>
        <w:t>правонарушениях.</w:t>
      </w:r>
    </w:p>
    <w:p w:rsidR="00A77B3E"/>
    <w:p w:rsidR="00A77B3E">
      <w:r>
        <w:t xml:space="preserve">              Мировой судья          </w:t>
      </w:r>
      <w:r>
        <w:t xml:space="preserve">                                                                   Е.А. Фролова</w:t>
      </w:r>
    </w:p>
    <w:p w:rsidR="00A77B3E"/>
    <w:sectPr w:rsidSect="001D27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27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