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5-39-5/2017</w:t>
      </w:r>
    </w:p>
    <w:p w:rsidR="00A77B3E">
      <w:r>
        <w:t xml:space="preserve">ПОСТАНОВЛЕНИЕ </w:t>
      </w:r>
    </w:p>
    <w:p w:rsidR="00A77B3E"/>
    <w:p w:rsidR="00A77B3E">
      <w:r>
        <w:t>24 января 2017 года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 (городской округ Евпатория) Республики Крым Фролова </w:t>
      </w:r>
      <w:r>
        <w:t>Елена Александровна рассмотрев дело об административном правонарушении, которое поступило из Отдела судебных приставов по адрес Управления Федеральной службы судебных приставов России по адрес о привлечении к административной ответственности</w:t>
      </w:r>
    </w:p>
    <w:p w:rsidR="00A77B3E">
      <w:r>
        <w:t>фио</w:t>
      </w:r>
      <w:r>
        <w:t>, паспортны</w:t>
      </w:r>
      <w:r>
        <w:t>е данные ..., не работающего, зарегистрированного и  проживающего по адресу: адрес,</w:t>
      </w:r>
    </w:p>
    <w:p w:rsidR="00A77B3E">
      <w:r>
        <w:t xml:space="preserve">по ч.1 ст.5.35.1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</w:r>
      <w:r>
        <w:t>фио</w:t>
      </w:r>
      <w:r>
        <w:t xml:space="preserve"> с дата не исполняет требование исполнительного документа: исполни</w:t>
      </w:r>
      <w:r>
        <w:t xml:space="preserve">тельного листа серии ВС №..., выданного  дата </w:t>
      </w:r>
      <w:r>
        <w:t>Раздольненским</w:t>
      </w:r>
      <w:r>
        <w:t xml:space="preserve"> районным судом адрес, о взыскании с него в пользу </w:t>
      </w:r>
      <w:r>
        <w:t>фио</w:t>
      </w:r>
      <w:r>
        <w:t xml:space="preserve"> алиментов на содержание несовершеннолетнего сына </w:t>
      </w:r>
      <w:r>
        <w:t>фио</w:t>
      </w:r>
      <w:r>
        <w:t xml:space="preserve">, паспортные данные, в размере ? части всех видов дохода </w:t>
      </w:r>
      <w:r>
        <w:t>фио</w:t>
      </w:r>
      <w:r>
        <w:t xml:space="preserve"> ежемесячно до достижения реб</w:t>
      </w:r>
      <w:r>
        <w:t>енком совершеннолетия.</w:t>
      </w:r>
    </w:p>
    <w:p w:rsidR="00A77B3E">
      <w:r>
        <w:t xml:space="preserve">дата судебным приставом-исполнителем  ОСП по адрес было возбуждено исполнительное производство №... Постановление  о возбуждении исполнительного производства получено </w:t>
      </w:r>
      <w:r>
        <w:t>фио</w:t>
      </w:r>
      <w:r>
        <w:t xml:space="preserve"> дата</w:t>
      </w:r>
    </w:p>
    <w:p w:rsidR="00A77B3E">
      <w:r>
        <w:t xml:space="preserve">В период с дата по дата </w:t>
      </w:r>
      <w:r>
        <w:t>фио</w:t>
      </w:r>
      <w:r>
        <w:t xml:space="preserve"> алиментные платежи не осущест</w:t>
      </w:r>
      <w:r>
        <w:t xml:space="preserve">влялись. По состоянию на дата общая сумма задолженности по алиментным платежам </w:t>
      </w:r>
      <w:r>
        <w:t>фио</w:t>
      </w:r>
      <w:r>
        <w:t xml:space="preserve"> составляет сумма</w:t>
      </w:r>
    </w:p>
    <w:p w:rsidR="00A77B3E">
      <w:r>
        <w:tab/>
        <w:t xml:space="preserve">В суде </w:t>
      </w:r>
      <w:r>
        <w:t>фио</w:t>
      </w:r>
      <w:r>
        <w:t xml:space="preserve"> свою вину в совершении правонарушения признал, в содеянном чистосердечно раскаялся, пояснил, что ранее по мере возможности старался выплачивать </w:t>
      </w:r>
      <w:r>
        <w:t>алиментные платежи на содержание своего несовершеннолетнего им не выплачивались. Сумму задолженности по алиментным платежам не оспаривал.</w:t>
      </w:r>
    </w:p>
    <w:p w:rsidR="00A77B3E">
      <w:r>
        <w:t xml:space="preserve">   Выслушав доводы </w:t>
      </w:r>
      <w:r>
        <w:t>фио</w:t>
      </w:r>
      <w:r>
        <w:t xml:space="preserve">, исследовав материалы дела, суд считает достоверно установленным, что </w:t>
      </w:r>
      <w:r>
        <w:t>фио</w:t>
      </w:r>
      <w:r>
        <w:t xml:space="preserve"> совершил правонарушен</w:t>
      </w:r>
      <w:r>
        <w:t>ие, предусмотренное  ч.1 ст.5.35.1 Кодекса Российской Федерации об административных правонарушениях, а именно не уплатил без уважительных причин в нарушение решения суда средства на содержание несовершеннолетнего ребенка в течение двух и более месяцев со д</w:t>
      </w:r>
      <w:r>
        <w:t>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правонарушении от дата, копией исполнительного листа от д</w:t>
      </w:r>
      <w:r>
        <w:t xml:space="preserve">ата серии ВС № ..., копиями постановления судебного пристава-исполнителя ОСП по адрес УФССП России по РК о возбуждении исполнительного производства от дата и о расчете задолженности по алиментам от дата, предупреждением </w:t>
      </w:r>
      <w:r>
        <w:t>фио</w:t>
      </w:r>
      <w:r>
        <w:t xml:space="preserve"> от дата, письменным объяснением </w:t>
      </w:r>
      <w:r>
        <w:t>фио</w:t>
      </w:r>
      <w:r>
        <w:t xml:space="preserve"> от дата.</w:t>
      </w:r>
    </w:p>
    <w:p w:rsidR="00A77B3E">
      <w:r>
        <w:t>В соответствии с ч.1 ст.5.35.1 Кодекса Российской Федерации об административных правонарушениях неуплата родителем без уважительных причин в нарушение решения суда или нотариально удостоверенного соглашения средств на содержание несовершенноле</w:t>
      </w:r>
      <w:r>
        <w:t xml:space="preserve">тних детей либо нетрудоспособных детей, </w:t>
      </w:r>
      <w:r>
        <w:t xml:space="preserve">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влечет обязательные работы на срок </w:t>
      </w:r>
      <w:r>
        <w:t xml:space="preserve">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</w:t>
      </w:r>
      <w:r>
        <w:t>арест, в размере сумма прописью.</w:t>
      </w:r>
    </w:p>
    <w:p w:rsidR="00A77B3E">
      <w:r>
        <w:t xml:space="preserve">С учетом изложенного, суд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ст.5.35.1 Кодекса Российской Федерации об административных правонарушениях.</w:t>
      </w:r>
    </w:p>
    <w:p w:rsidR="00A77B3E">
      <w:r>
        <w:t>При назначении</w:t>
      </w:r>
      <w:r>
        <w:t xml:space="preserve">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чистосердечное раск</w:t>
      </w:r>
      <w:r>
        <w:t xml:space="preserve">аяние в содеянном, а также его имущественное положение. Исходя из изложенного, суд считает необходимым привлечь </w:t>
      </w:r>
      <w:r>
        <w:t>фио</w:t>
      </w:r>
      <w:r>
        <w:t xml:space="preserve"> к административной ответственности и назначить ему административное наказание в виде обязательных работ. Данный вид наказания в данном случа</w:t>
      </w:r>
      <w:r>
        <w:t>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по ст. ст. 5.35.1 ч.1, 29.10 Кодекса Российской Федерации об административных правонарушениях, суд,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ст.5.35.1 Кодекса Российской Федерации об административных правонарушениях и назначить ему административное наказание в виде 40 (сорока) часов обязательных работ в местах, определяемых органом </w:t>
      </w:r>
      <w:r>
        <w:t>местного самоуправления по согласованию с отделом судебных приставов по адрес Управления Федеральной службы судебных приставов России по адрес.</w:t>
      </w:r>
    </w:p>
    <w:p w:rsidR="00A77B3E" w:rsidRPr="00492DF5">
      <w:r>
        <w:t>Постановление может быть обжаловано в течение 10 дней в порядке, предусмотренном ст. 30.3 Кодекса Российской Фед</w:t>
      </w:r>
      <w:r>
        <w:t>ерации об административных правонарушениях.</w:t>
      </w:r>
    </w:p>
    <w:p w:rsidR="00492DF5" w:rsidRPr="00492DF5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Е.А.Фролова</w:t>
      </w:r>
    </w:p>
    <w:p w:rsidR="00A77B3E"/>
    <w:p w:rsidR="00A77B3E"/>
    <w:p w:rsidR="00A77B3E"/>
    <w:sectPr w:rsidSect="00CD61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1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