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5-39-6/2017</w:t>
      </w:r>
    </w:p>
    <w:p w:rsidR="00A77B3E">
      <w:r>
        <w:t xml:space="preserve">ПОСТАНОВЛЕНИЕ </w:t>
      </w:r>
    </w:p>
    <w:p w:rsidR="00A77B3E"/>
    <w:p w:rsidR="00A77B3E">
      <w:r>
        <w:t>25 января 2017 года                                          г.Евпатория, пр.Ленина, 51/50</w:t>
      </w:r>
    </w:p>
    <w:p w:rsidR="00A77B3E">
      <w:r>
        <w:t xml:space="preserve">Мировой судья судебного участка №39 Евпаторийского судебного района Республики Крым (городской округ Евпатория) Фролова </w:t>
      </w:r>
      <w:r>
        <w:t xml:space="preserve">Елена Александровна, рассмотрев дело об административном правонарушении, которое поступило из </w:t>
      </w:r>
      <w:r>
        <w:t>фио</w:t>
      </w:r>
      <w:r>
        <w:t xml:space="preserve"> ОМВД РФ по адрес о привлечении к административной ответственности</w:t>
      </w:r>
    </w:p>
    <w:p w:rsidR="00A77B3E">
      <w:r>
        <w:t>фио</w:t>
      </w:r>
      <w:r>
        <w:t>, паспортные данные, не работающего, зарегистрированного и проживающего по адресу: адрес,</w:t>
      </w:r>
      <w:r>
        <w:t xml:space="preserve"> 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</w:r>
      <w:r>
        <w:t>фио</w:t>
      </w:r>
      <w:r>
        <w:t xml:space="preserve"> не уплатил административный штраф в срок, предусмотренный Кодексом Российской Федерации об административных правонарушениях.</w:t>
      </w:r>
    </w:p>
    <w:p w:rsidR="00A77B3E">
      <w:r>
        <w:t xml:space="preserve">Так, </w:t>
      </w:r>
      <w:r>
        <w:t>фио</w:t>
      </w:r>
      <w:r>
        <w:t xml:space="preserve"> по состоянию</w:t>
      </w:r>
      <w:r>
        <w:t xml:space="preserve"> на дата не уплатил административный штраф в сумме сумма, наложенный постановлением старшего ИДПС </w:t>
      </w:r>
      <w:r>
        <w:t>фио</w:t>
      </w:r>
      <w:r>
        <w:t xml:space="preserve"> МВД России «</w:t>
      </w:r>
      <w:r>
        <w:t>Сакский</w:t>
      </w:r>
      <w:r>
        <w:t xml:space="preserve">» №... от дата, вступившим в законную силу дата, о привлечении </w:t>
      </w:r>
      <w:r>
        <w:t>фио</w:t>
      </w:r>
      <w:r>
        <w:t xml:space="preserve"> к административной ответственности в срок, предусмотренный ч. 1 ст. </w:t>
      </w:r>
      <w:r>
        <w:t>32.2 Кодекса Российской Федерации об административных правонарушениях.</w:t>
      </w:r>
    </w:p>
    <w:p w:rsidR="00A77B3E">
      <w:r>
        <w:tab/>
        <w:t xml:space="preserve">В суде </w:t>
      </w:r>
      <w:r>
        <w:t>фио</w:t>
      </w:r>
      <w:r>
        <w:t xml:space="preserve"> свою вину в совершении правонарушения признал, пояснил, что действительно не оплатил штраф, назначенный ему постановлением №... от дата, поскольку забыл это сделать в устано</w:t>
      </w:r>
      <w:r>
        <w:t>вленный срок, в содеянном чистосердечно раскаялся.</w:t>
      </w:r>
    </w:p>
    <w:p w:rsidR="00A77B3E">
      <w:r>
        <w:t xml:space="preserve">Выслушав доводы </w:t>
      </w:r>
      <w:r>
        <w:t>фио</w:t>
      </w:r>
      <w:r>
        <w:t xml:space="preserve">, исследовав материалы дела, суд считает достоверно установленным, что </w:t>
      </w:r>
      <w:r>
        <w:t>фио</w:t>
      </w:r>
      <w:r>
        <w:t xml:space="preserve"> совершил правонарушение, предусмотренное ч. 1 ст. 20.25 Кодекса Российской Федерации об административных правон</w:t>
      </w:r>
      <w:r>
        <w:t>арушениях, а именно: не уплатил административный штраф в срок, предусмотренный Кодексом Российской Федерации об административных правонарушениях.</w:t>
      </w:r>
    </w:p>
    <w:p w:rsidR="00A77B3E">
      <w:r>
        <w:t xml:space="preserve">Вина </w:t>
      </w:r>
      <w:r>
        <w:t>фио</w:t>
      </w:r>
      <w:r>
        <w:t xml:space="preserve"> в совершении правонарушения подтверждается сведениями протокола об административном правонарушении от</w:t>
      </w:r>
      <w:r>
        <w:t xml:space="preserve"> дата, копией постановления старшего ИДПС </w:t>
      </w:r>
      <w:r>
        <w:t>фио</w:t>
      </w:r>
      <w:r>
        <w:t xml:space="preserve"> МВД России «</w:t>
      </w:r>
      <w:r>
        <w:t>Сакский</w:t>
      </w:r>
      <w:r>
        <w:t>» №... от дата.</w:t>
      </w:r>
    </w:p>
    <w:p w:rsidR="00A77B3E">
      <w:r>
        <w:t xml:space="preserve"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</w:t>
      </w:r>
      <w:r>
        <w:t>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</w:t>
      </w:r>
      <w:r>
        <w:t>ты на срок до пятидесяти часов.</w:t>
      </w:r>
    </w:p>
    <w:p w:rsidR="00A77B3E">
      <w:r>
        <w:t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</w:t>
      </w:r>
      <w:r>
        <w:t xml:space="preserve"> постановления о наложении штрафа в законную силу либо со дня истечения  срока отсрочки. </w:t>
      </w:r>
    </w:p>
    <w:p w:rsidR="00A77B3E">
      <w:r>
        <w:t xml:space="preserve">С учетом изложенного, суд пришел к выводу, что в действиях </w:t>
      </w:r>
      <w:r>
        <w:t>фио</w:t>
      </w:r>
      <w:r>
        <w:t xml:space="preserve"> имеется состав административного правонарушения, предусмотренного ч. 1 ст. 20.25 Кодекса Российской Фед</w:t>
      </w:r>
      <w:r>
        <w:t>ерации об административных правонарушениях.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суд учитывает характер совершенного правонарушения, обстоятельства его сов</w:t>
      </w:r>
      <w:r>
        <w:t xml:space="preserve">ершения, личность правонарушителя, а также его имущественное положение. 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>Обст</w:t>
      </w:r>
      <w:r>
        <w:t xml:space="preserve">оятельств, отягчающих административную ответственность в отношении </w:t>
      </w:r>
      <w:r>
        <w:t>фио</w:t>
      </w:r>
      <w:r>
        <w:t xml:space="preserve"> не установлено.</w:t>
      </w:r>
    </w:p>
    <w:p w:rsidR="00A77B3E">
      <w:r>
        <w:t xml:space="preserve">Исходя из изложенного, суд считает необходимым привлечь </w:t>
      </w:r>
      <w:r>
        <w:t>фио</w:t>
      </w:r>
      <w:r>
        <w:t xml:space="preserve"> к административной ответственности и назначить административное наказание в виде штрафа в размере, установлен</w:t>
      </w:r>
      <w:r>
        <w:t xml:space="preserve">ном в пределах санкции ч.1 ст.20.25 </w:t>
      </w:r>
      <w:r>
        <w:t>КоАП</w:t>
      </w:r>
      <w:r>
        <w:t xml:space="preserve"> РФ.</w:t>
      </w:r>
    </w:p>
    <w:p w:rsidR="00A77B3E">
      <w:r>
        <w:t>Руководствуясь по ст. ст. 20.25 ч.1,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правонарушения, предусмотренного ч. 1 ст</w:t>
      </w:r>
      <w:r>
        <w:t xml:space="preserve">. 20.25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сумма. </w:t>
      </w:r>
    </w:p>
    <w:p w:rsidR="00A77B3E">
      <w:r>
        <w:t>В соответствии со ст. 32.2 Кодекса Российской Федерации об административных правонарушен</w:t>
      </w:r>
      <w:r>
        <w:t>иях штраф подлежит уплате не позднее 60 дней со дня вступления постановления в законную силу по следующим реквизитам: расчётный счет   ..., получатель – УФК по адрес (ОМВД России по адрес), наименование организации – ..., ИНН получателя ..., КПП получателя</w:t>
      </w:r>
      <w:r>
        <w:t xml:space="preserve"> ..., ОКТМО ..., КБК ..., УИН ..., 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</w:t>
      </w:r>
      <w:r>
        <w:t>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адрес (городской адрес), адрес.</w:t>
      </w:r>
    </w:p>
    <w:p w:rsidR="00A77B3E">
      <w:pPr>
        <w:rPr>
          <w:lang w:val="en-US"/>
        </w:rPr>
      </w:pPr>
      <w:r>
        <w:t>Постановление может быть обжаловано в течение 10 с</w:t>
      </w:r>
      <w:r>
        <w:t>уток в порядке, предусмотренном ст. 30.2 Кодекса Российской Федерации об административных правонарушениях.</w:t>
      </w:r>
    </w:p>
    <w:p w:rsidR="004E07D5" w:rsidRPr="004E07D5">
      <w:pPr>
        <w:rPr>
          <w:lang w:val="en-US"/>
        </w:rPr>
      </w:pP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 w:rsidRPr="004E07D5">
        <w:t xml:space="preserve">                        </w:t>
      </w:r>
      <w:r>
        <w:tab/>
      </w:r>
      <w:r>
        <w:tab/>
        <w:t>Е.А.Фролова</w:t>
      </w:r>
    </w:p>
    <w:p w:rsidR="00A77B3E"/>
    <w:sectPr w:rsidSect="00823A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A1E"/>
    <w:rsid w:val="004E07D5"/>
    <w:rsid w:val="00823A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A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