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5-39-3</w:t>
      </w:r>
      <w:r>
        <w:rPr>
          <w:sz w:val="26"/>
        </w:rPr>
        <w:t>9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30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>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20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>ст.12.</w:t>
      </w:r>
      <w:r>
        <w:rPr>
          <w:sz w:val="26"/>
        </w:rPr>
        <w:t>6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31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</w:t>
      </w:r>
      <w:r>
        <w:rPr>
          <w:sz w:val="26"/>
        </w:rPr>
        <w:t>ж</w:t>
      </w:r>
      <w:r>
        <w:rPr>
          <w:sz w:val="26"/>
        </w:rPr>
        <w:t>енера-электроника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20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6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 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4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both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C000000">
      <w:pPr>
        <w:rPr>
          <w:sz w:val="26"/>
        </w:rPr>
      </w:pPr>
    </w:p>
    <w:p w14:paraId="1D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