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5-39-218/2017</w:t>
      </w:r>
    </w:p>
    <w:p w:rsidR="00A77B3E">
      <w:r>
        <w:t xml:space="preserve">ПОСТАНОВЛЕНИЕ </w:t>
      </w:r>
    </w:p>
    <w:p w:rsidR="00A77B3E"/>
    <w:p w:rsidR="00A77B3E">
      <w:r>
        <w:t>6 сентября 2017 года                                        Евпатория проспект Ленина,51/50</w:t>
      </w:r>
    </w:p>
    <w:p w:rsidR="00A77B3E">
      <w:r>
        <w:t xml:space="preserve">Исполняющий обязанности временно отсутствующего мирового судьи судебного участка </w:t>
      </w:r>
      <w:r>
        <w:t xml:space="preserve"> № </w:t>
      </w:r>
      <w:r>
        <w:t xml:space="preserve"> 39 Евпаторийского судебного района (городской округ Евпатория) мировой судья судебного участка  </w:t>
      </w:r>
      <w:r>
        <w:t xml:space="preserve">№   </w:t>
      </w:r>
      <w:r>
        <w:t xml:space="preserve">43 Евпаторийского судебного района (городской округ Евпатория) </w:t>
      </w:r>
      <w:r>
        <w:t>Дахневич</w:t>
      </w:r>
      <w:r>
        <w:t xml:space="preserve"> Е.Д.</w:t>
      </w:r>
      <w:r>
        <w:t xml:space="preserve">, рассмотрев дело об административном правонарушении, поступившее из ОМВД России по адрес о привлечении к административной ответственности </w:t>
      </w:r>
    </w:p>
    <w:p w:rsidR="00A77B3E">
      <w:r>
        <w:t>фио</w:t>
      </w:r>
      <w:r>
        <w:t xml:space="preserve">, </w:t>
      </w:r>
    </w:p>
    <w:p w:rsidR="00A77B3E">
      <w:r>
        <w:t>паспортные данные, гражданина Российской Федерации, официально не работающего, не женатого, на иждивении детей</w:t>
      </w:r>
      <w:r>
        <w:t xml:space="preserve"> не имеющего, инвалидом 1, 2 группы не являющегося, зарегистрированного по адресу: адрес, проживающего по адресу : адрес,</w:t>
      </w:r>
    </w:p>
    <w:p w:rsidR="00A77B3E">
      <w:r>
        <w:t xml:space="preserve">по ч.3 ст. 19.24 </w:t>
      </w:r>
      <w:r>
        <w:t>КоАП</w:t>
      </w:r>
      <w:r>
        <w:t xml:space="preserve"> Российской Федерации,</w:t>
      </w:r>
    </w:p>
    <w:p w:rsidR="00A77B3E">
      <w:r>
        <w:t xml:space="preserve">у с т а </w:t>
      </w:r>
      <w:r>
        <w:t>н</w:t>
      </w:r>
      <w:r>
        <w:t xml:space="preserve"> о в и л :</w:t>
      </w:r>
    </w:p>
    <w:p w:rsidR="00A77B3E">
      <w:r>
        <w:t>фио</w:t>
      </w:r>
      <w:r>
        <w:t xml:space="preserve"> дата в время, повторно в течение одного года, нарушил ограничения,</w:t>
      </w:r>
      <w:r>
        <w:t xml:space="preserve"> возложенные на него решением Волжского городского суда адрес  от дата – обязательной явки в орган внутренних дел по месту жительства два раза в месяц, а именно не явился на регистрацию в ОМВД России по адрес.</w:t>
      </w:r>
    </w:p>
    <w:p w:rsidR="00A77B3E">
      <w:r>
        <w:tab/>
        <w:t xml:space="preserve">В судебном заседании </w:t>
      </w:r>
      <w:r>
        <w:t>фио</w:t>
      </w:r>
      <w:r>
        <w:t xml:space="preserve"> вину признал и поясн</w:t>
      </w:r>
      <w:r>
        <w:t>ил, что решением суда ему был установлен административный надзор сроком на дата с установлением ограничений, в том числе и обязательной явки в орган внутренних дел по месту жительства два раза в месяц. дата забыл о необходимости явится в ОМВД России по адр</w:t>
      </w:r>
      <w:r>
        <w:t>ес, в содеянном раскаялся</w:t>
      </w:r>
    </w:p>
    <w:p w:rsidR="00A77B3E"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последнего состава правонарушения, предусмотренного ст. 19.24 ч.3 </w:t>
      </w:r>
      <w:r>
        <w:t>КоАП</w:t>
      </w:r>
      <w:r>
        <w:t xml:space="preserve"> РФ, исходя из следующего.</w:t>
      </w:r>
    </w:p>
    <w:p w:rsidR="00A77B3E">
      <w:r>
        <w:t>Согласно протоколу об административном правонаруше</w:t>
      </w:r>
      <w:r>
        <w:t xml:space="preserve">нии № ... от дата, он был составлен в отношении </w:t>
      </w:r>
      <w:r>
        <w:t>фио</w:t>
      </w:r>
      <w:r>
        <w:t xml:space="preserve"> за то, что он дата в время, повторно в течение одного года, нарушил ограничения, возложенные на него решением Волжского городского суда адрес  от дата – обязательной явки в орган внутренних дел по месту ж</w:t>
      </w:r>
      <w:r>
        <w:t>ительства два раза в месяц, а именно не явился на регистрацию в ОМВД России по адрес.</w:t>
      </w:r>
    </w:p>
    <w:p w:rsidR="00A77B3E">
      <w:r>
        <w:t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</w:t>
      </w:r>
      <w:r>
        <w:t>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Частью 1 статьи 1</w:t>
      </w:r>
      <w:r>
        <w:t>9.24 Кодекса Российской Федерации об административных правонарушениях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</w:t>
      </w:r>
      <w:r>
        <w:t xml:space="preserve">х ему </w:t>
      </w:r>
      <w:r>
        <w:t>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письменными объяснениями </w:t>
      </w:r>
      <w:r>
        <w:t>фио</w:t>
      </w:r>
      <w:r>
        <w:t xml:space="preserve"> от дата, копией регистрационного листа поднадзорного</w:t>
      </w:r>
      <w:r>
        <w:t xml:space="preserve"> лица по делу административного надзора №..., копией решения Волжского городского суда адрес от дата, копией постановления мирового судьи судебного участка №39 Евпаторийского судебного района (городской адрес) от дата, копией заключения о заведении дела ад</w:t>
      </w:r>
      <w:r>
        <w:t xml:space="preserve">министративного надзора на </w:t>
      </w:r>
      <w:r>
        <w:t>фио</w:t>
      </w:r>
      <w:r>
        <w:t xml:space="preserve"> от дата, копией графика прибытия поднадзорного лица на регистрацию от дата.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19.24 ч.3 </w:t>
      </w:r>
      <w:r>
        <w:t>КоАП</w:t>
      </w:r>
      <w:r>
        <w:t xml:space="preserve"> РФ, а именно повторное в течение одного </w:t>
      </w:r>
      <w:r>
        <w:t>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</w:t>
      </w:r>
      <w: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Принимая во внимание характер совершенного административного правонарушения, ра</w:t>
      </w:r>
      <w:r>
        <w:t xml:space="preserve">скаяние </w:t>
      </w:r>
      <w:r>
        <w:t>фио</w:t>
      </w:r>
      <w:r>
        <w:t xml:space="preserve"> в содеянном, что суд признает обстоятельством, смягчающим ответственность,  данные о личности </w:t>
      </w:r>
      <w:r>
        <w:t>фио</w:t>
      </w:r>
      <w:r>
        <w:t xml:space="preserve">, который ранее неоднократно привлекался к административной ответственности за однородные административные правонарушения, официально не работает, </w:t>
      </w:r>
      <w:r>
        <w:t>суд пришел к выводу о возможности назначить ему административное наказание в виде административного ареста в нижнем пределе санкции ч.3 ст. 19.24 Кодекса Российской Федерации об административных правонарушениях .</w:t>
      </w:r>
    </w:p>
    <w:p w:rsidR="00A77B3E">
      <w:r>
        <w:t>К лицам, в отношении которых, в соответстви</w:t>
      </w:r>
      <w:r>
        <w:t xml:space="preserve">и с ч.2 ст. 3.9 Кодекса Российской Федерации об административных правонарушениях  административный арест не может применяться,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</w:t>
      </w:r>
      <w:r>
        <w:t>равонарушениях, мировой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админи</w:t>
      </w:r>
      <w:r>
        <w:t>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его задержания, то есть с дата с время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</w:t>
      </w:r>
      <w:r>
        <w:t xml:space="preserve">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  <w:t xml:space="preserve">                                                       </w:t>
      </w:r>
      <w:r>
        <w:t xml:space="preserve">                       Е.Д. </w:t>
      </w:r>
      <w:r>
        <w:t>Дахневич</w:t>
      </w:r>
      <w:r>
        <w:t xml:space="preserve">   </w:t>
      </w:r>
    </w:p>
    <w:p w:rsidR="00A77B3E"/>
    <w:sectPr w:rsidSect="002E2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A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