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5-39-233/2017</w:t>
      </w:r>
    </w:p>
    <w:p w:rsidR="00A77B3E">
      <w:r>
        <w:t>ПОСТАНОВЛЕНИЕ</w:t>
      </w:r>
    </w:p>
    <w:p w:rsidR="00A77B3E"/>
    <w:p w:rsidR="00A77B3E">
      <w:r>
        <w:t xml:space="preserve">28 сентября 2017 года                </w:t>
      </w:r>
      <w:r>
        <w:tab/>
        <w:t xml:space="preserve">    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директора наименование организации </w:t>
      </w:r>
      <w:r>
        <w:t>фио</w:t>
      </w:r>
      <w:r>
        <w:t>, паспортные данные, проживающей по адресу: адрес,</w:t>
      </w:r>
    </w:p>
    <w:p w:rsidR="00A77B3E">
      <w:r>
        <w:t>по ст.15.5 Кодекса Российской Федерации об администра</w:t>
      </w:r>
      <w:r>
        <w:t xml:space="preserve">тивных правонарушениях, 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являясь директором наименование организации», расположенного по адресу: адрес, не представила в установленный п.5 ст.174 Налогового кодекса Российской Федерации срок в налоговый орган налоговую декларац</w:t>
      </w:r>
      <w:r>
        <w:t>ию по налогу на добавленную стоимость за адрес дата, представив вышеуказанную декларацию в Межрайонную инспекцию Федеральной налоговой службы №6 по адрес дата (</w:t>
      </w:r>
      <w:r>
        <w:t>рег</w:t>
      </w:r>
      <w:r>
        <w:t>. №...) при предельном сроке представления - до дата включительно.</w:t>
      </w:r>
    </w:p>
    <w:p w:rsidR="00A77B3E">
      <w:r>
        <w:t xml:space="preserve">В суд </w:t>
      </w:r>
      <w:r>
        <w:t>фио</w:t>
      </w:r>
      <w:r>
        <w:t xml:space="preserve"> не явилась, о вр</w:t>
      </w:r>
      <w:r>
        <w:t>емени и месте рассмотрения дела извещена надлежащим образом, в соответствии с поступившей от нее телефонограммой, просила рассмотреть дело в ее отсутствие, с составленным в отношении нее протоколом об административном правонарушении согласна, виновной себя</w:t>
      </w:r>
      <w:r>
        <w:t xml:space="preserve"> признает. В силу ч. 2 ст. 25.1 </w:t>
      </w:r>
      <w:r>
        <w:t>КоАП</w:t>
      </w:r>
      <w:r>
        <w:t xml:space="preserve"> РФ считаю возможным рассмотреть данное дело об административном правонарушении в отсутствие </w:t>
      </w:r>
      <w:r>
        <w:t>фио</w:t>
      </w:r>
    </w:p>
    <w:p w:rsidR="00A77B3E">
      <w:r>
        <w:t xml:space="preserve">Совершение административного правонарушения и виновность </w:t>
      </w:r>
      <w:r>
        <w:t>фио</w:t>
      </w:r>
      <w:r>
        <w:t xml:space="preserve"> в его совершении подтверждается следующими доказательствами: п</w:t>
      </w:r>
      <w:r>
        <w:t xml:space="preserve">ротоколом об административном правонарушении от дата №..., выпиской из Единого государственного реестра юридического лица от дата в отношении наименование организации, копией квитанции о приеме налоговой декларации (расчета) в электронном виде с указанием </w:t>
      </w:r>
      <w:r>
        <w:t>даты ее представления дата, копией подтверждения даты отправки, 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</w:t>
      </w:r>
      <w:r>
        <w:t>зательствами.</w:t>
      </w:r>
    </w:p>
    <w:p w:rsidR="00A77B3E">
      <w:r>
        <w:t xml:space="preserve">В соответствии со ст.15.5 </w:t>
      </w:r>
      <w:r>
        <w:t>КоАП</w:t>
      </w:r>
      <w:r>
        <w:t xml:space="preserve"> РФ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</w:t>
      </w:r>
      <w:r>
        <w:t>тных лиц в размере от трехсот до сумма прописью.</w:t>
      </w:r>
    </w:p>
    <w:p w:rsidR="00A77B3E">
      <w:r>
        <w:t>Согласно п.1 ст.80 Налогового кодекса Российской Федерации, налоговая декларация представляется каждым налогоплательщиком по каждому налогу, подлежащему уплате этим налогоплательщиком, если иное не предусмот</w:t>
      </w:r>
      <w:r>
        <w:t>рено законодательством о налогах и сборах.</w:t>
      </w:r>
    </w:p>
    <w:p w:rsidR="00A77B3E">
      <w:r>
        <w:t>На основании п. 5 ст. 174 Налогового кодекса Российской Федерации, налогоплательщики (в том числе являющиеся налоговыми агентами), а также лица, указанные в п. 5 ст. 173 настоящего Кодекса, обязаны представить в н</w:t>
      </w:r>
      <w:r>
        <w:t xml:space="preserve">алоговые </w:t>
      </w:r>
      <w:r>
        <w:t>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>
        <w:t xml:space="preserve"> истекшим налоговым периодом, если иное не предусмотрено настоящей главой.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</w:t>
      </w:r>
      <w:r>
        <w:t xml:space="preserve"> ст. 15.5 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административного н</w:t>
      </w:r>
      <w:r>
        <w:t>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которая ранее к административной о</w:t>
      </w:r>
      <w:r>
        <w:t xml:space="preserve">тветственности не привлекалась, ее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административную ответственность, обстоятельс</w:t>
      </w:r>
      <w:r>
        <w:t xml:space="preserve">тв, отягчающих административную ответственность, в отношении </w:t>
      </w:r>
      <w:r>
        <w:t>фио</w:t>
      </w:r>
      <w:r>
        <w:t xml:space="preserve"> не установлено.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предупреждения. Данный вид наказания в данном случае является целесообразным и доста</w:t>
      </w:r>
      <w:r>
        <w:t>точным для ее исправления, а также предупреждения совершения ею новых правонарушений.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прав</w:t>
      </w:r>
      <w:r>
        <w:t xml:space="preserve">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</w:t>
      </w:r>
      <w:r>
        <w:t>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</w:t>
      </w:r>
      <w:r>
        <w:t xml:space="preserve">                                            Е.А.Фролова</w:t>
      </w:r>
    </w:p>
    <w:p w:rsidR="00A77B3E"/>
    <w:p w:rsidR="00A77B3E"/>
    <w:sectPr w:rsidSect="00F671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