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Дело № 5-39-239/2017</w:t>
      </w:r>
    </w:p>
    <w:p w:rsidR="00A77B3E">
      <w:r>
        <w:t xml:space="preserve">ПОСТАНОВЛЕНИЕ </w:t>
      </w:r>
    </w:p>
    <w:p w:rsidR="00A77B3E"/>
    <w:p w:rsidR="00A77B3E">
      <w:r>
        <w:t>29 сентября 2017 года                                              г.Евпатория, пр.Ленина, 51/50</w:t>
      </w:r>
    </w:p>
    <w:p w:rsidR="00A77B3E">
      <w:r>
        <w:t xml:space="preserve">Мировой судья судебного участка №39 Евпаторийского судебного района (городской округ Евпатория) Республики Крым Фролова </w:t>
      </w:r>
      <w:r>
        <w:t>Елена Александровна, рассмотрев дело об административном правонарушении, которое поступило из Отдела ГИБДД ОМВД России по адрес, о привлечении к административной ответственности</w:t>
      </w:r>
    </w:p>
    <w:p w:rsidR="00A77B3E">
      <w:r>
        <w:t xml:space="preserve">... </w:t>
      </w:r>
      <w:r>
        <w:t>фио</w:t>
      </w:r>
      <w:r>
        <w:t>, паспортные данные, не работающего, зарегистрированного по адресу: адр</w:t>
      </w:r>
      <w:r>
        <w:t xml:space="preserve">ес фактически проживающего по адресу: адрес, ..., адрес, </w:t>
      </w:r>
    </w:p>
    <w:p w:rsidR="00A77B3E">
      <w:r>
        <w:t xml:space="preserve">по ч. 4.1 ст. 12.5 Кодекса Российской Федерации об административных правонарушениях, </w:t>
      </w:r>
    </w:p>
    <w:p w:rsidR="00A77B3E">
      <w:r>
        <w:t>УСТАНОВИЛ:</w:t>
      </w:r>
    </w:p>
    <w:p w:rsidR="00A77B3E">
      <w:r>
        <w:t xml:space="preserve">дата в время на адрес </w:t>
      </w:r>
      <w:r>
        <w:t>адрес</w:t>
      </w:r>
      <w:r>
        <w:t xml:space="preserve"> </w:t>
      </w:r>
      <w:r>
        <w:t>фио</w:t>
      </w:r>
      <w:r>
        <w:t xml:space="preserve"> управлял транспортным средством </w:t>
      </w:r>
      <w:r>
        <w:t>фио</w:t>
      </w:r>
      <w:r>
        <w:t xml:space="preserve">, государственный регистрационный </w:t>
      </w:r>
      <w:r>
        <w:t>знак ..., на котором незаконно установлен опознавательный фонарь легкового такси.</w:t>
      </w:r>
    </w:p>
    <w:p w:rsidR="00A77B3E">
      <w:r>
        <w:tab/>
        <w:t xml:space="preserve">В суде </w:t>
      </w:r>
      <w:r>
        <w:t>фио</w:t>
      </w:r>
      <w:r>
        <w:t xml:space="preserve"> виновным себя признал, подтвердил обстоятельства, изложенные в протоколе об административном правонарушении, в содеянном раскаялся.</w:t>
      </w:r>
    </w:p>
    <w:p w:rsidR="00A77B3E">
      <w:r>
        <w:t xml:space="preserve">  Виновность </w:t>
      </w:r>
      <w:r>
        <w:t>фио</w:t>
      </w:r>
      <w:r>
        <w:t xml:space="preserve"> в совершении </w:t>
      </w:r>
      <w:r>
        <w:t>правонарушения подтверждается следующими доказательствами: протоколом об административном правонарушении от дата, протоколом об изъятии вещей и документов от дата, видеозаписью фиксации и оформления правонарушения, которые получены с соблюдением требований</w:t>
      </w:r>
      <w:r>
        <w:t xml:space="preserve"> закона, составлены надлежащим образом и являются допустимыми доказательствами.</w:t>
      </w:r>
    </w:p>
    <w:p w:rsidR="00A77B3E">
      <w:r>
        <w:t xml:space="preserve">Согласно п.11 </w:t>
      </w:r>
      <w:r>
        <w:t>абз</w:t>
      </w:r>
      <w:r>
        <w:t>. 5 «Основных положений по допуску транспортных средств к эксплуатации и обязанности должностных лиц по обеспечению безопасности дорожного движения» Правил дор</w:t>
      </w:r>
      <w:r>
        <w:t xml:space="preserve">ожного движения РФ, утвержденных Постановлением Совета Министров - Правительства РФ от дата N 1090 "О правилах дорожного движения" запрещается эксплуатация транспортных средств, имеющих на кузове (боковых поверхностях кузова) </w:t>
      </w:r>
      <w:r>
        <w:t>цветографическую</w:t>
      </w:r>
      <w:r>
        <w:t xml:space="preserve"> схему легково</w:t>
      </w:r>
      <w:r>
        <w:t>го такси и (или) на крыше - опознавательный фонарь легкового такси, в случае отсутствия у водителя такого транспортного средства выданного в  установленном порядке разрешения на осуществление деятельности по перевозке пассажиров и багажа легковым такси.</w:t>
      </w:r>
    </w:p>
    <w:p w:rsidR="00A77B3E">
      <w:r>
        <w:t>Ча</w:t>
      </w:r>
      <w:r>
        <w:t xml:space="preserve">стью 4.1 ст. 12.5 </w:t>
      </w:r>
      <w:r>
        <w:t>КоАП</w:t>
      </w:r>
      <w:r>
        <w:t xml:space="preserve"> РФ  предусмотрена ответственность за управление транспортным средством, на котором незаконно установлен опознавательный фонарь легкового такси или опознавательный знак "Инвалид".</w:t>
      </w:r>
    </w:p>
    <w:p w:rsidR="00A77B3E">
      <w:r>
        <w:t>Исследовав все обстоятельства дела и оценив доказатель</w:t>
      </w:r>
      <w:r>
        <w:t xml:space="preserve">ства в их совокупности, полагаю, что в действиях </w:t>
      </w:r>
      <w:r>
        <w:t>фио</w:t>
      </w:r>
      <w:r>
        <w:t xml:space="preserve"> имеется состав административного правонарушения, предусмотренного ч.4.1 ст. 12.5 Кодекса Российской Федерации об административных правонарушениях, а именно: управление транспортным средством, на котором </w:t>
      </w:r>
      <w:r>
        <w:t>незаконно установлен опознавательный фонарь легкового такси.</w:t>
      </w:r>
    </w:p>
    <w:p w:rsidR="00A77B3E">
      <w:r>
        <w:t xml:space="preserve">При назначении административного наказания, мировой судья, в соответствии со ст.4.1 </w:t>
      </w:r>
      <w:r>
        <w:t>КоАП</w:t>
      </w:r>
      <w:r>
        <w:t xml:space="preserve"> РФ  учитывая общие правила  назначения административного наказания, основанные  на принципах справедливост</w:t>
      </w:r>
      <w:r>
        <w:t>и, соразмерности и индивидуализации ответственности, принимает во внимание, характер совершенного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</w:t>
      </w:r>
      <w:r>
        <w:t>ва, отягчающие административную ответственность.</w:t>
      </w:r>
    </w:p>
    <w:p w:rsidR="00A77B3E">
      <w:r>
        <w:t xml:space="preserve">Обстоятельством, смягчающим административную ответственность </w:t>
      </w:r>
      <w:r>
        <w:t>фио</w:t>
      </w:r>
      <w:r>
        <w:t xml:space="preserve">, в соответствии с п.1 ч.1 ст.4.2. </w:t>
      </w:r>
      <w:r>
        <w:t>КоАП</w:t>
      </w:r>
      <w:r>
        <w:t xml:space="preserve"> РФ признается его раскаяние.</w:t>
      </w:r>
    </w:p>
    <w:p w:rsidR="00A77B3E">
      <w:r>
        <w:t xml:space="preserve">Обстоятельств, отягчающих административную ответственность </w:t>
      </w:r>
      <w:r>
        <w:t>фио</w:t>
      </w:r>
      <w:r>
        <w:t>, предусмотр</w:t>
      </w:r>
      <w:r>
        <w:t xml:space="preserve">енных  ст.4.3 </w:t>
      </w:r>
      <w:r>
        <w:t>КоАП</w:t>
      </w:r>
      <w:r>
        <w:t xml:space="preserve"> РФ, не установлено.</w:t>
      </w:r>
    </w:p>
    <w:p w:rsidR="00A77B3E">
      <w:r>
        <w:t xml:space="preserve">Учитывая изложенное считаю необходимым назначить </w:t>
      </w:r>
      <w:r>
        <w:t>фио</w:t>
      </w:r>
      <w:r>
        <w:t xml:space="preserve"> наказание в виде административного штрафа в размере, установленном санкцией ч.4.1 ст.12.5 </w:t>
      </w:r>
      <w:r>
        <w:t>КоАП</w:t>
      </w:r>
      <w:r>
        <w:t xml:space="preserve"> РФ, с конфискацией предмета административного правонарушения.</w:t>
      </w:r>
    </w:p>
    <w:p w:rsidR="00A77B3E">
      <w:r>
        <w:t>Руковод</w:t>
      </w:r>
      <w:r>
        <w:t>ствуясь ст.ст.12.5 ч.4.1, 29.9, 29.10 Кодекса Российской Федерации об административных правонарушениях, мировой судья,</w:t>
      </w:r>
    </w:p>
    <w:p w:rsidR="00A77B3E">
      <w:r>
        <w:t>ПОСТАНОВИЛ:</w:t>
      </w:r>
    </w:p>
    <w:p w:rsidR="00A77B3E">
      <w:r>
        <w:t xml:space="preserve">Признать ... </w:t>
      </w:r>
      <w:r>
        <w:t>фио</w:t>
      </w:r>
      <w:r>
        <w:t xml:space="preserve"> виновным в совершении правонарушения, предусмотренного ч.4.1 ст.12.5 Кодекса Российской Федерации об админис</w:t>
      </w:r>
      <w:r>
        <w:t>тративных правонарушениях, и назначить ему административное наказание в виде административного штрафа в размере сумма с конфискацией опознавательного фонаря легкового такси.</w:t>
      </w:r>
    </w:p>
    <w:p w:rsidR="00A77B3E">
      <w:r>
        <w:t>В соответствии со ст. 32.2 Кодекса Российской Федерации об административных правон</w:t>
      </w:r>
      <w:r>
        <w:t>арушениях штраф подлежит уплате не позднее 60 дней со дня вступления постановления в законную силу по следующим реквизитам: расчётный счёт ...,  получатель - УФК (ОМВД России по  адрес), банк – Отделение по адрес ЮГУ ЦБ РФ, Банковский идентификационный код</w:t>
      </w:r>
      <w:r>
        <w:t xml:space="preserve"> ..., ИНН получателя ..., КПП получателя ..., ОКТМО ..., КБК ..., УИН ..., назначение платежа - административный штраф.</w:t>
      </w:r>
    </w:p>
    <w:p w:rsidR="00A77B3E">
      <w:r>
        <w:t xml:space="preserve">В соответствии с ч.1.3 ст.32.2 </w:t>
      </w:r>
      <w:r>
        <w:t>КоАП</w:t>
      </w:r>
      <w:r>
        <w:t xml:space="preserve"> РФ при уплате административного штрафа лицом, привлеченным к административной ответственности за сов</w:t>
      </w:r>
      <w:r>
        <w:t>ершение административного правонарушения, предусмотренного главой 12 настоящего Кодекса, за исключением административных правонарушений, предусмотренных частью 1.1 статьи 12.1, статьей 12.8, частями 6 и 7 статьи 12.9, частью 3 статьи 12.12, частью 5 статьи</w:t>
      </w:r>
      <w:r>
        <w:t xml:space="preserve"> 12.15, частью 3.1 статьи 12.16, статьями 12.24, 12.26, частью 3 статьи 12.27 настоящего Кодекса,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</w:t>
      </w:r>
      <w:r>
        <w:t>ы наложенного административного штрафа.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</w:t>
      </w:r>
      <w:r>
        <w:t>азмере.</w:t>
      </w:r>
    </w:p>
    <w:p w:rsidR="00A77B3E">
      <w:r>
        <w:t>В случае неуплаты, штраф подлежит принудительному взысканию в соответствии с действующим законодательством РФ.</w:t>
      </w:r>
    </w:p>
    <w:p w:rsidR="00A77B3E">
      <w:r>
        <w:t>Неуплата административного штрафа в установленный срок является основанием для привлечения к административной ответственности, предусмотр</w:t>
      </w:r>
      <w:r>
        <w:t>енной в части 1 ст. 20.25 Кодекса Российской Федерации об административных правонарушениях.</w:t>
      </w:r>
    </w:p>
    <w:p w:rsidR="00A77B3E">
      <w:r>
        <w:t>Квитанция об уплате штрафа должна быть предоставлена в судебный участок №39 Евпаторийского судебного района адрес (городской адрес) по адресу: адрес.</w:t>
      </w:r>
    </w:p>
    <w:p w:rsidR="00A77B3E">
      <w:r>
        <w:t xml:space="preserve">Постановление </w:t>
      </w:r>
      <w:r>
        <w:t>может быть обжаловано в течение 10 суток со дня вручения или получения его копии в порядке, предусмотренном ст. 30.2 Кодекса Российской Федерации об административных правонарушениях.</w:t>
      </w:r>
    </w:p>
    <w:p w:rsidR="00A77B3E"/>
    <w:p w:rsidR="00A77B3E">
      <w:r>
        <w:t>Мировой судья</w:t>
      </w:r>
      <w:r>
        <w:tab/>
      </w:r>
      <w:r>
        <w:tab/>
      </w:r>
      <w:r>
        <w:tab/>
        <w:t xml:space="preserve">           </w:t>
      </w:r>
      <w:r>
        <w:rPr>
          <w:lang w:val="en-US"/>
        </w:rPr>
        <w:t xml:space="preserve">   </w:t>
      </w:r>
      <w:r>
        <w:tab/>
      </w:r>
      <w:r>
        <w:tab/>
      </w:r>
      <w:r>
        <w:tab/>
        <w:t>Е.А.Фролова</w:t>
      </w:r>
    </w:p>
    <w:p w:rsidR="00A77B3E"/>
    <w:p w:rsidR="00A77B3E"/>
    <w:sectPr w:rsidSect="004E41E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E41E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