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5-39-248/2017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25 сентября 2017 года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</w:t>
      </w:r>
      <w:r>
        <w:t>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данные, не работающей, замужней, имеющей несовершеннолетнего сына </w:t>
      </w:r>
      <w:r>
        <w:t>фио</w:t>
      </w:r>
      <w:r>
        <w:t>, пасп</w:t>
      </w:r>
      <w:r>
        <w:t xml:space="preserve">ортные данные, не имеющей зарегистрированного места жительства, фактически проживающей по адресу: адрес, ..., адрес, </w:t>
      </w:r>
      <w:r>
        <w:t>уч.№</w:t>
      </w:r>
      <w:r>
        <w:t xml:space="preserve">..., </w:t>
      </w:r>
    </w:p>
    <w:p w:rsidR="00A77B3E">
      <w:r>
        <w:t xml:space="preserve">по ст. 20.21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находилась в </w:t>
      </w:r>
      <w:r>
        <w:t xml:space="preserve">общественном месте: возле участка №... по адрес </w:t>
      </w:r>
      <w:r>
        <w:t>адрес</w:t>
      </w:r>
      <w:r>
        <w:t xml:space="preserve"> в адрес, в состоянии опьянения, оскорбляющем человеческое достоинство и общественную нравственность, о чем свидетельствовали: характерный запах алкоголя изо рта, шаткая походка, затруднительная ориентац</w:t>
      </w:r>
      <w:r>
        <w:t>ия в окружающей действительности.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</w:t>
      </w:r>
      <w:r>
        <w:t xml:space="preserve"> сведениями протокола об административном правонарушении от дата, письменными объяснениями </w:t>
      </w:r>
      <w:r>
        <w:t>фио</w:t>
      </w:r>
      <w:r>
        <w:t xml:space="preserve"> от дата, рапортами инспектора №1 взвода ОР ППСП ОМВД России по адрес капитана полиции </w:t>
      </w:r>
      <w:r>
        <w:t>фио</w:t>
      </w:r>
      <w:r>
        <w:t>, протоколом о доставлении от дата, протоколом о направлении на медицинс</w:t>
      </w:r>
      <w:r>
        <w:t>кое освидетельствование на состояние опьянения от дата, актом медицинского освидетельствования на состояние опьянения от дата №....</w:t>
      </w:r>
    </w:p>
    <w:p w:rsidR="00A77B3E">
      <w:r>
        <w:t>В соответствии со ст. 20.21 Кодекса Российской Федерации об административных правонарушениях, появление на улицах, стадионах</w:t>
      </w:r>
      <w:r>
        <w:t>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сумм</w:t>
      </w:r>
      <w:r>
        <w:t>а прописью, или административный арест на срок до пятнадцати суток.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ст. 20</w:t>
      </w:r>
      <w:r>
        <w:t>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административного наказания, соблюдая </w:t>
      </w:r>
      <w:r>
        <w:t xml:space="preserve">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</w:t>
      </w:r>
      <w:r>
        <w:t>совершения, личность правонарушителя, ее имущественное положение, обстоятельства, смягчающ</w:t>
      </w:r>
      <w:r>
        <w:t xml:space="preserve">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</w:t>
      </w:r>
      <w:r>
        <w:t xml:space="preserve">ативное правонарушение, а также в соответствии с п.10 ч.1 ст.4.2 </w:t>
      </w:r>
      <w:r>
        <w:t>КоАП</w:t>
      </w:r>
      <w:r>
        <w:t xml:space="preserve"> РФ, совершение административного правонарушения женщиной, имеющей малолетнего ребенка.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 xml:space="preserve">Исходя </w:t>
      </w:r>
      <w:r>
        <w:t xml:space="preserve">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размере. Установленном санкцией ст.20.21 </w:t>
      </w:r>
      <w:r>
        <w:t>КоАП</w:t>
      </w:r>
      <w:r>
        <w:t xml:space="preserve"> РФ, поскольку данный вид наказания в данном случае является достаточным для ее исправлен</w:t>
      </w:r>
      <w:r>
        <w:t xml:space="preserve">ия, а также для предупреждения совершения ею новых правонарушений. </w:t>
      </w:r>
    </w:p>
    <w:p w:rsidR="00A77B3E">
      <w:r>
        <w:t>Руководствуясь ст. ст. 20.21,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правонарушения, предусмот</w:t>
      </w:r>
      <w:r>
        <w:t>ренного ст. 20.21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сумма.</w:t>
      </w:r>
    </w:p>
    <w:p w:rsidR="00A77B3E">
      <w:r>
        <w:t>В соответствии со ст. 32.2 Кодекса Российской Федерации об административных правон</w:t>
      </w:r>
      <w:r>
        <w:t>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..., ИНН получателя ..., КПП полу</w:t>
      </w:r>
      <w:r>
        <w:t>чателя ..., ОКТМО ..., КБК ..., УИН ...,  назначение платежа административный штраф.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</w:t>
      </w:r>
      <w:r>
        <w:t>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</w:t>
      </w:r>
      <w:r>
        <w:t>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</w:t>
      </w:r>
      <w:r>
        <w:rPr>
          <w:lang w:val="en-US"/>
        </w:rPr>
        <w:t xml:space="preserve">             </w:t>
      </w:r>
      <w:r>
        <w:t xml:space="preserve">              </w:t>
      </w:r>
      <w:r>
        <w:tab/>
      </w:r>
      <w:r>
        <w:tab/>
        <w:t>Е.А.Фролова</w:t>
      </w:r>
    </w:p>
    <w:p w:rsidR="00A77B3E"/>
    <w:p w:rsidR="00A77B3E"/>
    <w:sectPr w:rsidSect="006627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7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