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5-39-313/2017</w:t>
      </w:r>
    </w:p>
    <w:p w:rsidR="00A77B3E">
      <w:r>
        <w:t>ПОСТАНОВЛЕНИЕ</w:t>
      </w:r>
    </w:p>
    <w:p w:rsidR="00A77B3E"/>
    <w:p w:rsidR="00A77B3E">
      <w:r>
        <w:t>09 ноября 2017 года                                                      г.Евпатория, пр.Ленина, 51/50</w:t>
      </w:r>
    </w:p>
    <w:p w:rsidR="00A77B3E">
      <w:r>
        <w:t>Мировой судья судебного участка №39 Евпаторийского судебного района (городской округ Евпатория) Республики Крым Фролова Елена Александровна, рассмотрев дело об административном правонарушении, которое поступило из Территориального отдела Государственного автодорожного надзора по г. Севастополю Крымского межрегионального управления государственного автодорожного надзора Федеральной службы по надзору в сфере транспорта, о привлечении к административной ответственности юридического лица</w:t>
      </w:r>
    </w:p>
    <w:p w:rsidR="00A77B3E">
      <w:r>
        <w:t xml:space="preserve">Общества с ограниченной ответственностью «КОЛОС», ОГРН 1149102128251, ИИН/КПП 9110007125/911001001, расположенного по адресу: </w:t>
      </w:r>
      <w:r w:rsidRPr="00B5590B" w:rsidR="00B5590B">
        <w:t>Республика Крым, г</w:t>
      </w:r>
      <w:r w:rsidRPr="00B5590B" w:rsidR="00B5590B">
        <w:t>.Е</w:t>
      </w:r>
      <w:r w:rsidRPr="00B5590B" w:rsidR="00B5590B">
        <w:t>впатория, ул.51-й Армии, д.26 А</w:t>
      </w:r>
      <w:r w:rsidR="00B5590B">
        <w:t>,</w:t>
      </w:r>
    </w:p>
    <w:p w:rsidR="00A77B3E">
      <w:r>
        <w:t xml:space="preserve">по ст.17.7 Кодекса Российской Федерации об административных правонарушениях, </w:t>
      </w:r>
    </w:p>
    <w:p w:rsidR="00A77B3E">
      <w:r>
        <w:t>УСТАНОВИЛ:</w:t>
      </w:r>
    </w:p>
    <w:p w:rsidR="00A77B3E">
      <w:r>
        <w:t xml:space="preserve">       </w:t>
      </w:r>
      <w:r>
        <w:tab/>
        <w:t xml:space="preserve">26 октября 2017 года государственным инспектором территориального отдела </w:t>
      </w:r>
      <w:r>
        <w:t>госавтонадзора</w:t>
      </w:r>
      <w:r>
        <w:t xml:space="preserve"> по г. Севастополю Крымского МУГАДН </w:t>
      </w:r>
      <w:r>
        <w:t>Ространснадзора</w:t>
      </w:r>
      <w:r>
        <w:t xml:space="preserve"> Федеральной службы по надзору в сфере транспорта </w:t>
      </w:r>
      <w:r>
        <w:t>фио</w:t>
      </w:r>
      <w:r>
        <w:t xml:space="preserve"> составлен протокол об административном правонарушении в отношении Общества с ограниченной ответственностью «КОЛОС», согласно которому ООО «КОЛОС» умышленно не выполнило изложенное в определении №141-2017/92 от 26.07.2017 года требование должностного лица – государственного инспектора территориального отдела государственного автодорожного надзора по г.Севастополю Крымского межрегионального управления государственного автодорожного надзора, осуществляющего производство по делу об административном правонарушении в отношении ООО «КОЛОС» по ч.2 ст.12.31.1 </w:t>
      </w:r>
      <w:r>
        <w:t>КоАП</w:t>
      </w:r>
      <w:r>
        <w:t xml:space="preserve"> РФ, об истребовании сведений, имеющих значение для правильного разрешения дела. </w:t>
      </w:r>
    </w:p>
    <w:p w:rsidR="00A77B3E">
      <w:r>
        <w:t xml:space="preserve">В суде законный представитель лица, в отношении которого ведется производство по делу об административном правонарушении, директор ООО «КОЛОС» </w:t>
      </w:r>
      <w:r>
        <w:t>фио</w:t>
      </w:r>
      <w:r>
        <w:t xml:space="preserve">, а также представитель ООО «КОЛОС» </w:t>
      </w:r>
      <w:r>
        <w:t>фио</w:t>
      </w:r>
      <w:r>
        <w:t xml:space="preserve"> виновность ООО «КОЛОС»  в совершении административного правонарушения не признали, пояснили, что 09 августа 2017 года ООО «КОЛОС» действительно было получено  определение государственного инспектора территориального отдела государственного автодорожного надзора по г.Севастополю Крымского межрегионального управления государственного автодорожного надзора № 141-2017/92 от 26.07.2017 года о возбуждении дела об административном правонарушении и проведении административного расследования, содержащего требование о необходимости явки законного представителя ООО «КОЛОС» по адресу: г.Севастополь, ул.Харьковская, 3, и (или) предоставить любые фактические данные, на основании которых устанавливается наличие или отсутствие события административного правонарушения, виновность лица, иные обстоятельства, имеющие значение для правильного разрешения дела. Согласно данному определению, 22 августа 2017 года к 14 час. 30 мин. по окончанию административного расследования законному представителю ООО «КОЛОС» необходимо было также явиться по адресу: г.Севастополь, ул.Харьковская, 3 для составления протокола об административном </w:t>
      </w:r>
      <w:r>
        <w:t>правонарушении. В установленный трехдневный срок вышеуказанное требование должностного лица не было выполнено ООО «КОЛОС», в связи с отсутствием сведений о том, какие конкретно фактические данные необходимо было предоставить ООО «КОЛОС» для проведения административного расследования. Явиться к 14 час. 30 мин. 22 августа 2017 года для составления протокола об административном правонарушении законному представителю ООО «КОЛОС» не представилось возможным, в связи с его нахождением в период времени с 18 августа по 28 августа 2017 года в командировке в г.Краснодар по вопросам реализации продукции.</w:t>
      </w:r>
    </w:p>
    <w:p w:rsidR="00A77B3E">
      <w:r>
        <w:t xml:space="preserve">Выслушав доводы законного представителя ООО «КОЛОС» </w:t>
      </w:r>
      <w:r>
        <w:t>фио</w:t>
      </w:r>
      <w:r>
        <w:t xml:space="preserve">, представителя ООО «КОЛОС» </w:t>
      </w:r>
      <w:r>
        <w:t>фио</w:t>
      </w:r>
      <w:r>
        <w:t xml:space="preserve">, исследовав имеющиеся в деле доказательства, а именно: определение о передаче протокола  об административном правонарушении на рассмотрение судьи от 26.10.2017 года,  протокол об административном правонарушении ГС/2017 №000306 от 26.10.2017 года, копию уведомления о составлении протокола об административном правонарушении от 09.10.2017 года №06-06/664,  копии отчета об отслеживании отправления с почтовым идентификатором на имя ООО «КОЛОС», кассового чека об отправке почтового отправления от 09.10.2017 года, копию определения №141-2017/92 о возбуждении дела об административном правонарушении и проведении административного расследования от 26.07.2017 года, копии сопроводительного письма на имя ООО «КОЛОС» от 27.07.2017 г. №06-06/484, кассового чека об отправке почтового отправления от 27.07.2017 года и почтового уведомления о вручении почтового отправления 09.08.2017 года,  копии акта  планового (рейдового) осмотра, обследования транспортного средства №ГС/2017 №032002 от 25.07.2017 года, путевого листа грузового автомобиля ООО «КОЛОС» от 25.07.2017 года, товарно-транспортной накладной №182 от 25.07.2017 года,  сертификата калибровки </w:t>
      </w:r>
      <w:r>
        <w:t>тахографа</w:t>
      </w:r>
      <w:r>
        <w:t xml:space="preserve"> от 02.12.2015 года, водительского удостоверения на имя </w:t>
      </w:r>
      <w:r>
        <w:t>фио</w:t>
      </w:r>
      <w:r>
        <w:t xml:space="preserve">, свидетельств о регистрации транспортного средства 82 26 №179847  и 82 26 №179846 от 14.02.2015 года, </w:t>
      </w:r>
      <w:r>
        <w:t>фототаблицы</w:t>
      </w:r>
      <w:r>
        <w:t>, сведений ЕГРЮЛ о юридическом лице ООО «КОЛОС» по состоянию на 30.10.2017 года, справку ООО «КОЛОС» об имеющихся штатных единицах от 09.11.2017 года, копии приказов ООО «КОЛОС» о приеме работника на работу №1-к от 12.12.2014 года и №22-Сов от 14.07.2016 года, штатного расписания ООО «КОЛОС» №6 от 30.06.2017 года, договоров №25/07-17-1 на поставку и монтаж оборудования от 25.07.2017 года, на оказание услуг №334 от 30.10.2017 года, о перевозке груза автомобильным транспортом №1 от 20.02.2016 года, копии командировочных удостоверений ООО «КОЛОС» №№10, 11 от 18.08.2017 года,  полагаю, что в действиях ООО «КОЛОС» отсутствует состав административного правонарушения, предусмотренного ст.17.7 Кодекса Российской Федерации об административных правонарушениях, по следующим основаниям.</w:t>
      </w:r>
    </w:p>
    <w:p w:rsidR="00A77B3E">
      <w:r>
        <w:t xml:space="preserve"> В соответствии со ст.17.7 Кодекса Российской Федерации об административных правонарушениях 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 влечет наложение административного штрафа на граждан в размере от одной тысячи до одной тысячи </w:t>
      </w:r>
      <w:r>
        <w:t>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A77B3E">
      <w:r>
        <w:t xml:space="preserve">  В соответствии со ст.26.10 </w:t>
      </w:r>
      <w:r>
        <w:t>КоАП</w:t>
      </w:r>
      <w:r>
        <w:t xml:space="preserve"> РФ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w:t>
      </w:r>
      <w:r>
        <w:t>Истребуемые</w:t>
      </w:r>
      <w:r>
        <w:t xml:space="preserve">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A77B3E">
      <w:r>
        <w:t xml:space="preserve">   Как усматривается из материалов дела, определением государственного инспектора территориального отдела государственного автодорожного надзора по г.Севастополю Крымского межрегионального управления государственного автодорожного надзора от 26.07.2017 года №141-2017/92 в отношении ООО «КОЛОС» было возбуждено дело об административном правонарушении по ч.2 ст.12.31.1 </w:t>
      </w:r>
      <w:r>
        <w:t>КоАП</w:t>
      </w:r>
      <w:r>
        <w:t xml:space="preserve"> РФ, в рамках которого принято решение о проведении административного расследования. </w:t>
      </w:r>
    </w:p>
    <w:p w:rsidR="00A77B3E">
      <w:r>
        <w:t xml:space="preserve">В соответствии с вышеуказанным определением №141-2017/92 от 26.07.2017 года для проведения административного расследования законный представитель ООО «КОЛОС» был обязан явиться по адресу: г.Севастополь, ул.Харьковская, 3, и (или) предоставить любые фактические данные, на основании которых устанавливается наличие или отсутствие события административного правонарушения, виновность лица, иные обстоятельства, имеющие значение для правильного разрешения дела.  </w:t>
      </w:r>
    </w:p>
    <w:p w:rsidR="00A77B3E">
      <w:r>
        <w:t>Копия данного определения была получена ООО «КОЛОС» 09 августа 2017 года, о чем свидетельствует имеющаяся в материалах дела копия соответствующего почтового уведомления (л.д.8 оборот).</w:t>
      </w:r>
    </w:p>
    <w:p w:rsidR="00A77B3E">
      <w:r>
        <w:t>В установленный ст.26.10 Кодекса Российской Федерации об административных правонарушениях трехдневный срок, то есть 13 августа 2017 года в 00 час. 01 мин.,  ООО «КОЛОС» не выполнило требование государственного инспектора территориального отдела государственного автодорожного надзора по г.Севастополю Крымского межрегионального управления государственного автодорожного надзора о предоставлении любых фактических данных, на основании которых устанавливается наличие или отсутствие события административного правонарушения, виновность лица, иные обстоятельства, имеющие значение для правильного разрешения дела. Требование государственного инспектора о явке законного представителя ООО «КОЛОС» для проведения административного расследования по адресу: г.Севастополь, ул.Харьковская, 3, также не было выполнено.</w:t>
      </w:r>
    </w:p>
    <w:p w:rsidR="00A77B3E">
      <w:r>
        <w:t xml:space="preserve">   Вместе с тем, вышеуказанное требование государственного инспектора территориального отдела государственного автодорожного надзора по г.Севастополю Крымского межрегионального управления государственного </w:t>
      </w:r>
      <w:r>
        <w:t xml:space="preserve">автодорожного надзора в определении №141-2017/92 от 26.07.2017 года изложено не конкретно, без указания того, какие именно сведения либо документы необходимо было предоставить законному представителю ООО «КОЛОС» и в какое время явиться для проведения административного расследования, поскольку 22 августа 2017 года к 14 час. 30 мин. законный представитель ООО «КОЛОС» вызывался государственным инспектором для составления протокола об административном правонарушении. </w:t>
      </w:r>
    </w:p>
    <w:p w:rsidR="00A77B3E">
      <w:r>
        <w:t xml:space="preserve">   Кроме того, исходя из своего содержания, указанное требование предполагало возможность выполнения законным представителем ООО «КОЛОС» двух либо одного из перечисленных в нем действий: явки по адресу: г.Севастополь, ул.Харьковская, 3, и (или) предоставления любых фактических данных. </w:t>
      </w:r>
    </w:p>
    <w:p w:rsidR="00A77B3E">
      <w:r>
        <w:t xml:space="preserve">  При этом в соответствии со статьей 26.1 Кодекса Российской Федерации об административных правонарушениях по делу об административном правонарушении подлежит выяснению, в частности, виновность лица в совершении административного правонарушения.</w:t>
      </w:r>
    </w:p>
    <w:p w:rsidR="00A77B3E">
      <w:r>
        <w:t xml:space="preserve">  Как следует из содержания диспозиции статьи 17.7 Кодекса Российской Федерации об административных правонарушениях, привлечение к административной ответственности по данной норме возможно лишь в том случае, если невыполнение требования должностного лица носит умышленный характер, то есть имеет место вина субъекта административного правонарушения в форме умысла.</w:t>
      </w:r>
    </w:p>
    <w:p w:rsidR="00A77B3E">
      <w:r>
        <w:t>Частью 2 статьи 2.1 Кодекса Российской Федерации об административных правонарушениях определено, что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A77B3E">
      <w:r>
        <w:t xml:space="preserve">  Согласно статье 1.5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 в отношении которых установлена его вина, и считается невиновным, пока его вина не будет доказана в порядке, предусмотренном Кодексом Российской Федерации об административных правонарушениях, и установлена вступившим в законную силу постановлением судьи, органа, должностного лица, рассмотревших дело.</w:t>
      </w:r>
    </w:p>
    <w:p w:rsidR="00A77B3E">
      <w:r>
        <w:t xml:space="preserve">Указанные положения законодательства получили развитие в пункте 13 Постановления Пленума Верховного Суда Российской Федерации от 24 марта 2005 г. N 5 "О некоторых вопросах, возникающих у судов при применении Кодекса Российской Федерации об административных правонарушениях", согласно которому при рассмотрении дел об административных правонарушениях, а также по жалобам на постановления или решения по делам об административных правонарушениях судья должен исходить из закрепленного в статье 1.5 Кодекса Российской Федерации об административных правонарушениях принципа административной ответственности - презумпции невиновности лица, в отношении которого осуществляется производство по делу. </w:t>
      </w:r>
    </w:p>
    <w:p w:rsidR="00A77B3E">
      <w:r>
        <w:t xml:space="preserve">Реализация этого принципа заключается в том, что лицо, привлекаемое к административной ответственности, не обязано доказывать свою невиновность, вина в совершении административного правонарушения устанавливается судьями, органами, должностными лицами, уполномоченными рассматривать дела об административных правонарушениях. </w:t>
      </w:r>
    </w:p>
    <w:p w:rsidR="00A77B3E">
      <w:r>
        <w:t>Неустранимые сомнения в виновности лица, привлекаемого к административной ответственности, должны толковаться в пользу этого лица.</w:t>
      </w:r>
    </w:p>
    <w:p w:rsidR="00A77B3E">
      <w:r>
        <w:t xml:space="preserve">   Учитывая изложенные обстоятельства, прихожу к выводу об  отсутствии в действиях ООО «КОЛОС» состава вменяемого ему административного правонарушения.</w:t>
      </w:r>
    </w:p>
    <w:p w:rsidR="00A77B3E">
      <w:r>
        <w:t xml:space="preserve">Согласно п. 2 ч. 1 ст. 24.5 </w:t>
      </w:r>
      <w:r>
        <w:t>КоАП</w:t>
      </w:r>
      <w:r>
        <w:t xml:space="preserve"> РФ, при отсутствии состава административного правонарушения производство по делу об административном правонарушении не может быть начато, а начатое производство подлежит прекращению.</w:t>
      </w:r>
    </w:p>
    <w:p w:rsidR="00A77B3E">
      <w:r>
        <w:t xml:space="preserve">Таким образом, учитывая изложенные обстоятельства в совокупности, дело об административном правонарушении в отношении ООО «КОЛОС» по ст.17.7 </w:t>
      </w:r>
      <w:r>
        <w:t>КоАП</w:t>
      </w:r>
      <w:r>
        <w:t xml:space="preserve"> РФ на основании п. 2 ч. 1 ст. 24.5 </w:t>
      </w:r>
      <w:r>
        <w:t>КоАП</w:t>
      </w:r>
      <w:r>
        <w:t xml:space="preserve"> РФ подлежит прекращению в связи с отсутствием в его действиях состава административного правонарушения.</w:t>
      </w:r>
    </w:p>
    <w:p w:rsidR="00A77B3E">
      <w:r>
        <w:t>Руководствуясь ст. ст. 17.7, 24.5, 29.9, 29.10 Кодекса Российской Федерации об административных правонарушениях, мировой судья,</w:t>
      </w:r>
    </w:p>
    <w:p w:rsidR="00A77B3E">
      <w:r>
        <w:t>ПОСТАНОВИЛ:</w:t>
      </w:r>
    </w:p>
    <w:p w:rsidR="00A77B3E">
      <w:r>
        <w:t xml:space="preserve">Дело об административном правонарушении в отношении Общества с ограниченной ответственностью «КОЛОС» по ст. 17.7 Кодекса Российской Федерации об административных правонарушениях – на основании п. 2 ч. 1 ст. 24.5 </w:t>
      </w:r>
      <w:r>
        <w:t>КоАП</w:t>
      </w:r>
      <w:r>
        <w:t xml:space="preserve"> РФ прекратить в связи с отсутствием в его действиях состава административного правонарушения.</w:t>
      </w:r>
    </w:p>
    <w:p w:rsidR="00A77B3E">
      <w:r>
        <w:t>Постановление может быть обжаловано в Евпаторийский городской суд Республики Крым через мирового судью судебного участка №39 Евпаторийского судебного района (городской округ Евпатория) Республики Крым в течение 10 суток со дня вручения или получения его копии  в порядке, предусмотренном ст.30.2 Кодекса Российской Федерации об административных правонарушениях.</w:t>
      </w:r>
    </w:p>
    <w:p w:rsidR="00A77B3E"/>
    <w:p w:rsidR="00A77B3E">
      <w:r>
        <w:t>Мировой судья</w:t>
      </w:r>
      <w:r>
        <w:tab/>
        <w:t xml:space="preserve">                                 </w:t>
      </w:r>
      <w:r>
        <w:tab/>
        <w:t xml:space="preserve">                          Е.А.Фролова </w:t>
      </w:r>
    </w:p>
    <w:p w:rsidR="00A77B3E"/>
    <w:p w:rsidR="00A77B3E"/>
    <w:sectPr w:rsidSect="00425256">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25256"/>
    <w:rsid w:val="00425256"/>
    <w:rsid w:val="00A775C6"/>
    <w:rsid w:val="00A77B3E"/>
    <w:rsid w:val="00AE350E"/>
    <w:rsid w:val="00B5590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525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