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5-39-338/2017</w:t>
      </w:r>
    </w:p>
    <w:p w:rsidR="00A77B3E">
      <w:r>
        <w:t>ПОСТАНОВЛЕНИЕ</w:t>
      </w:r>
    </w:p>
    <w:p w:rsidR="00A77B3E"/>
    <w:p w:rsidR="00A77B3E">
      <w:r>
        <w:t xml:space="preserve">06 декабря 2017 года                </w:t>
      </w:r>
      <w:r>
        <w:tab/>
        <w:t xml:space="preserve">                                г.Евпатория,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директора Общества с ограниченной ответственностью «ГСМ Крым Сервис» Грушко Галины Владимировны, паспортные данные, проживающей по а</w:t>
      </w:r>
      <w:r>
        <w:t>дресу: адрес,</w:t>
      </w:r>
    </w:p>
    <w:p w:rsidR="00A77B3E">
      <w:r>
        <w:t xml:space="preserve">по ст.15.5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03 мая 2017 года в 00 час. 01 мин. Грушко Г.В., являясь директором ООО «ГСМ Крым Сервис», расположенного по адресу: адрес, не представила в установленный</w:t>
      </w:r>
      <w:r>
        <w:t xml:space="preserve"> п.7 ст.431 Налогового кодекса Российской Федерации срок в налоговый орган расчет по страховым взносам за 1 квартал 2017 года, представив вышеуказанный расчет в Межрайонную инспекцию Федеральной налоговой службы №6 по Республике Крым 19 мая 2017 года, при </w:t>
      </w:r>
      <w:r>
        <w:t>предельном сроке представления – не позднее 02 мая 2017 года (включительно).</w:t>
      </w:r>
    </w:p>
    <w:p w:rsidR="00A77B3E">
      <w:r>
        <w:t>В суд Грушко Г.В. не явилась, о времени и месте рассмотрения дела извещена надлежащим образом, в соответствии с поступившей от нее телефонограммой, просила рассмотреть дело в ее о</w:t>
      </w:r>
      <w:r>
        <w:t xml:space="preserve">тсутствие. В силу ч. 2 ст. 25.1 </w:t>
      </w:r>
      <w:r>
        <w:t>КоАП</w:t>
      </w:r>
      <w:r>
        <w:t xml:space="preserve"> РФ считаю возможным рассмотреть данное дело в отсутствие Грушко Г.В.</w:t>
      </w:r>
    </w:p>
    <w:p w:rsidR="00A77B3E">
      <w:r>
        <w:t>Совершение административного правонарушения и виновность Грушко Г.В. в его совершении подтверждается следующими доказательствами: протоколом об админи</w:t>
      </w:r>
      <w:r>
        <w:t>стративном правонарушении от 29.11.2017 года № 2600, выпиской из Единого государственного реестра юридического лица от 21.11.2017 года в отношении ООО «ГСМ Крым Сервис», копией квитанции о приеме налоговой декларации (расчета) в электронном виде с указание</w:t>
      </w:r>
      <w:r>
        <w:t>м даты ее представления 19.05.2017 года, копией подтверждения даты отправки, копией извещения о получении электронного документа, которые получены с соблюдением требований закона, составлены надлежащим образом, согласуются между собой, имеют отношение к со</w:t>
      </w:r>
      <w:r>
        <w:t>бытию административного правонарушения и являются допустимыми доказательствами.</w:t>
      </w:r>
    </w:p>
    <w:p w:rsidR="00A77B3E">
      <w:r>
        <w:t xml:space="preserve">В соответствии со ст.15.5 </w:t>
      </w:r>
      <w:r>
        <w:t>КоАП</w:t>
      </w:r>
      <w:r>
        <w:t xml:space="preserve"> РФ нарушение установленных законодательством о налогах и сборах сроков представления налоговой декларации в налоговый орган по месту учета, влече</w:t>
      </w:r>
      <w:r>
        <w:t>т предупреждение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>На основании п. 7 ст. 431 Налогового кодекса Российской Федерации, плательщики представляют расчет по страховым взносам не позднее 30-го числ</w:t>
      </w:r>
      <w:r>
        <w:t xml:space="preserve">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</w:t>
      </w:r>
      <w:r>
        <w:t>физических лиц, по месту жительс</w:t>
      </w:r>
      <w:r>
        <w:t>тва физического лица, производящего выплаты и иные вознаграждения физическим лицам.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действиях Грушко Г.В. имеется состав административного правонарушения,</w:t>
      </w:r>
      <w:r>
        <w:t xml:space="preserve"> предусмотренного ст. 15.5 Кодекса Российской Федерации об административных правонарушениях,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ад</w:t>
      </w:r>
      <w:r>
        <w:t>министративного наказания, соблюдая требования ст.4.1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которая ранее к а</w:t>
      </w:r>
      <w:r>
        <w:t xml:space="preserve">дминистративной ответственности не привлекалась, ее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>Обстоятельств, смягчающих административную ответственн</w:t>
      </w:r>
      <w:r>
        <w:t xml:space="preserve">ость, обстоятельств, отягчающих административную ответственность, в отношении Грушко Г.В. не установлено. </w:t>
      </w:r>
    </w:p>
    <w:p w:rsidR="00A77B3E">
      <w:r>
        <w:t>Исходя из изложенного, считаю необходимым назначить Грушко Г.В. административное наказание в виде предупреждения. Данный вид наказания в данном случа</w:t>
      </w:r>
      <w:r>
        <w:t>е является целесообразным и достаточным для ее исправления, а также предупреждения совершения ею новых правонарушений.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</w:t>
      </w:r>
      <w:r>
        <w:t xml:space="preserve">ть Грушко Галину Владимировну виновной в совершении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A77B3E">
      <w:r>
        <w:t>Постановление может быть обжал</w:t>
      </w:r>
      <w:r>
        <w:t>овано в течение 10 суток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</w:t>
      </w:r>
      <w:r>
        <w:t xml:space="preserve">                                </w:t>
      </w:r>
      <w:r>
        <w:t xml:space="preserve">      Е.А.Фролова</w:t>
      </w:r>
    </w:p>
    <w:p w:rsidR="00A77B3E"/>
    <w:p w:rsidR="00A77B3E"/>
    <w:sectPr w:rsidSect="000A40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07A"/>
    <w:rsid w:val="000A407A"/>
    <w:rsid w:val="009679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0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