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5-39-370/2017</w:t>
      </w:r>
    </w:p>
    <w:p w:rsidR="00A77B3E">
      <w:r>
        <w:t xml:space="preserve">ПОСТАНОВЛЕНИЕ </w:t>
      </w:r>
    </w:p>
    <w:p w:rsidR="00A77B3E">
      <w:r>
        <w:t xml:space="preserve">18 декабря 2017  года      </w:t>
      </w:r>
      <w:r>
        <w:tab/>
      </w:r>
      <w:r>
        <w:tab/>
        <w:t xml:space="preserve">    </w:t>
      </w:r>
      <w:r>
        <w:tab/>
        <w:t xml:space="preserve">     г. Евпатория проспект Ленина,51/50</w:t>
      </w:r>
    </w:p>
    <w:p w:rsidR="00A77B3E">
      <w: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мировой судья судебного участка № 42 Евпаторийского судебного района (городской округ Евпатория) Инна Олеговна </w:t>
      </w:r>
      <w:r>
        <w:t>Семенец</w:t>
      </w:r>
      <w:r>
        <w:t xml:space="preserve">, рассмотрев дело о привлечении к административной ответственности </w:t>
      </w:r>
    </w:p>
    <w:p w:rsidR="00A77B3E">
      <w:r>
        <w:t>Волченко</w:t>
      </w:r>
      <w:r>
        <w:t xml:space="preserve"> Романа Анатольевича, паспортные данные, месторождения адрес, гражданина Российской Федерации, языком владеющего, не женатого, иждивенцев не имеющего, проживающего по адресу: ...,  по ст. 19.24  ч.1  Кодекса РФ об АП, </w:t>
      </w:r>
    </w:p>
    <w:p w:rsidR="00A77B3E">
      <w:r>
        <w:t>УСТАНОВИЛ:</w:t>
      </w:r>
    </w:p>
    <w:p w:rsidR="00A77B3E">
      <w:r>
        <w:t xml:space="preserve">18.12.2017 мировому судье судебного участка № 42 Евпаторийского судебного района поступил административный материал по ст. 19.24 ч.1 </w:t>
      </w:r>
      <w:r>
        <w:t>КоАП</w:t>
      </w:r>
      <w:r>
        <w:t xml:space="preserve"> РФ в отношении </w:t>
      </w:r>
      <w:r>
        <w:t>Волченко</w:t>
      </w:r>
      <w:r>
        <w:t xml:space="preserve"> Романа Анатольевича.</w:t>
      </w:r>
    </w:p>
    <w:p w:rsidR="00A77B3E">
      <w:r>
        <w:t xml:space="preserve">Согласно протоколу № 199011 от 12.12.2017, </w:t>
      </w:r>
      <w:r>
        <w:t>Волченко</w:t>
      </w:r>
      <w:r>
        <w:t xml:space="preserve"> Р.А. нарушил обязанности, возложенные решением Евпаторийского городского суда Республики Крым от 08.06.2017 (запрет на пребывание вне жилого помещения, являющегося местом жительства либо пребывания с 22:00 до 06:00 следующего дня а именно  при проведении проверки по месту жительства </w:t>
      </w:r>
      <w:r>
        <w:t>установленно</w:t>
      </w:r>
      <w:r>
        <w:t xml:space="preserve">, что </w:t>
      </w:r>
      <w:r>
        <w:t>фио</w:t>
      </w:r>
      <w:r>
        <w:t xml:space="preserve"> находился вне жилого помещения, избранного им как место жительства, расположенного по адресу: адрес.</w:t>
      </w:r>
    </w:p>
    <w:p w:rsidR="00A77B3E">
      <w:r>
        <w:t xml:space="preserve">В судебном заседании </w:t>
      </w:r>
      <w:r>
        <w:t>Волченко</w:t>
      </w:r>
      <w:r>
        <w:t xml:space="preserve"> Р.А. вину признал, обстоятельств изложенных в протоколе не отрицал.</w:t>
      </w:r>
    </w:p>
    <w:p w:rsidR="00A77B3E">
      <w:r>
        <w:t xml:space="preserve">Федеральным законом от 06 апреля 2011 г. N 64-ФЗ «Об административном надзоре за лицами, освобожденными из мест лишения свободы» (ред. от 29.07.2017), ст. 11 ч. 1, 3 установлена обязанность поднадзорного лица прибыть в определенный администрацией исправительного учреждения срок к избранному им месту жительства или пребывания после освобождения из мест лишения свободы; явиться для постановки на учет в орган внутренних дел в течение трех рабочих дней со дня прибытия к избранному им месту жительства или пребывания после освобождения из мест лишения свободы, а также после перемены места жительства или пребывания; 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частью 3 статьи 12 настоящего Федерального закона, разрешения органа внутренних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территории; уведомить орган внутренних дел по месту временного пребывания о выезде к месту жительства, пребывания или фактического нахождения, если поднадзорное лицо находилось по месту временного пребывания по исключительным личным обстоятельствам, предусмотренным частью 3 статьи 12 настоящего Федерального закона; уведомить орган внутренних дел по месту жительства, пребывания или фактического нахождения в течение трех рабочих дней о перемене места жительства, пребывания или фактического нахождения, а также о возвращении к месту жительства, пребывания или фактического </w:t>
      </w:r>
      <w:r>
        <w:t>нахождения, если поднадзорное лицо отсутствовало по исключительным личным обстоятельствам, предусмотренным частью 3 статьи 12 настоящего Федерального закона; уведомить орган внутренних дел, осуществляющий административный надзор в отношении указанного лица, в течение трех рабочих дней о трудоустройстве, перемене места работы или об увольнении с работы; допускать сотрудников органов внутренних дел в жилое или иное помещение, являющееся местом жительства либо пребывания, в определенное время суток, в течение которого этому лицу запрещено пребывание вне указанного помещения. В 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Российской Федерации</w:t>
      </w:r>
    </w:p>
    <w:p w:rsidR="00A77B3E">
      <w:r>
        <w:t xml:space="preserve">Непредставление поднадзорным лицом уведомления о постановке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частью 3 статьи 12 настоящего Федерального закона, разрешения органа внутренних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территории; уведомить орган внутренних дел по месту временного пребывания о выезде к месту жительства, пребывания или фактического нахождения, если поднадзорное лицо находилось по месту временного пребывания по исключительным личным обстоятельствам, предусмотренным частью 3 статьи 12 настоящего Федерального закона; деятельности в случае, если представление такого уведомления является обязательным, образует состав административного правонарушения, предусмотренного ч. 1 ст. 19.24 </w:t>
      </w:r>
      <w:r>
        <w:t>КоАП</w:t>
      </w:r>
      <w:r>
        <w:t xml:space="preserve"> РФ.</w:t>
      </w:r>
    </w:p>
    <w:p w:rsidR="00A77B3E">
      <w:r>
        <w:t xml:space="preserve">Разрешая дело, суд оценил представленные по делу доказательства, в том числе протокол об административном правонарушении № 199011 от 12.12.2017,  копию акта посещения поднадзорного лица по месту жительства или пребывания от 10.12.2017, копию рапорта сотрудника ОМВД РФ по г. Евпатории, копию объяснения правонарушителя </w:t>
      </w:r>
      <w:r>
        <w:t>Волченко</w:t>
      </w:r>
      <w:r>
        <w:t xml:space="preserve"> Р.А. от 12.12.2017, копию приговора Евпаторийского городского суда Республики Крым от 11.09.207, копию постановления Керченского городского суда</w:t>
      </w:r>
      <w:r>
        <w:t xml:space="preserve"> </w:t>
      </w:r>
      <w:r>
        <w:t>Республики Крым от 11.09.2017,  копию решения Евпаторийского городского суда Республики Крым от 08.06.2017, копию справки ФКУ ИК-2 УФСИН России по РК № 082915, копию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от 11.07.2017, копию графика прибытия поднадзорного лица на регистрацию от 11.07.2017, копию</w:t>
      </w:r>
      <w:r>
        <w:t xml:space="preserve"> информационной карточки на поднадзорное лицо от 08.06.2017, копию паспорта </w:t>
      </w:r>
      <w:r>
        <w:t>Волченко</w:t>
      </w:r>
      <w:r>
        <w:t xml:space="preserve"> Р.А. </w:t>
      </w:r>
      <w:r>
        <w:t>от</w:t>
      </w:r>
      <w:r>
        <w:t xml:space="preserve"> </w:t>
      </w:r>
      <w:r w:rsidR="007866F5">
        <w:t>дата</w:t>
      </w:r>
      <w:r>
        <w:t>.</w:t>
      </w:r>
    </w:p>
    <w:p w:rsidR="00A77B3E">
      <w:r>
        <w:t xml:space="preserve">На основании изложенного, суд  приходит к выводу о том, что в целях соблюдения установленных судом административных ограничений и выполнения обязанностей, предусмотренных Федеральным законом от 06 апреля 2011 г. N 64-ФЗ «Об административном надзоре за лицами, освобожденными из мест лишения свободы» (ред. от 29.07.2017), ст. 11 ч. 1, 3, поднадзорное лицо несет ответственность в </w:t>
      </w:r>
      <w:r>
        <w:t xml:space="preserve">соответствии с законодательством Российской Федерации и, соответственно, о виновности привлекаемого лица в совершении правонарушения, предусмотренного ч. 1 ст. 19.24 </w:t>
      </w:r>
      <w:r>
        <w:t>КоАП</w:t>
      </w:r>
      <w:r>
        <w:t xml:space="preserve"> Российской Федерации.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При назначении административного наказания, мировой судья, в соответствии со ст. 4.1 </w:t>
      </w:r>
      <w:r>
        <w:t>КоАП</w:t>
      </w:r>
      <w:r>
        <w:t xml:space="preserve">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считает необходимым назначить наказание в виде административного штрафа в размере установленном санкцией статьи.</w:t>
      </w:r>
    </w:p>
    <w:p w:rsidR="00A77B3E">
      <w:r>
        <w:t xml:space="preserve">Руководствуясь ч.1 ст. 19.24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>Волченко</w:t>
      </w:r>
      <w:r>
        <w:t xml:space="preserve"> Романа Анатольевича признать виновным в совершении правонарушения, предусмотренного ч.1 ст. 19.24 Кодекса Российской Федерации об административных правонарушениях и назначить ему наказание в виде штрафа в размере 1000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Идентификатор18880491170001990114, Наименование платежа: денежные взыскания (штрафы) за нарушение законодательства РФ об АП, предусмотренные ч.1 ст. 19.24  </w:t>
      </w:r>
      <w:r>
        <w:t>КоАП</w:t>
      </w:r>
      <w:r>
        <w:t xml:space="preserve">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 В случае неуплаты, штраф подлежит принудительному взысканию в соответствии с действующим законодательством РФ. Постановление может быть обжаловано в течении 10 суток в порядке предусмотренном ст. 30.2 </w:t>
      </w:r>
      <w:r>
        <w:t>КоАП</w:t>
      </w:r>
      <w:r>
        <w:t xml:space="preserve"> РФ.</w:t>
      </w:r>
    </w:p>
    <w:p w:rsidR="00A77B3E">
      <w:r>
        <w:t xml:space="preserve">Мировой судья                                                                                     И.О. </w:t>
      </w:r>
      <w:r>
        <w:t>Семенец</w:t>
      </w:r>
    </w:p>
    <w:p w:rsidR="00A77B3E"/>
    <w:p w:rsidR="00A77B3E"/>
    <w:p w:rsidR="00A77B3E"/>
    <w:p w:rsidR="00A77B3E"/>
    <w:sectPr w:rsidSect="007610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091"/>
    <w:rsid w:val="002446F7"/>
    <w:rsid w:val="00761091"/>
    <w:rsid w:val="007866F5"/>
    <w:rsid w:val="00A77B3E"/>
    <w:rsid w:val="00E67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0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