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RPr="00864FA7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Дело № 5-3</w:t>
      </w:r>
      <w:r w:rsidRPr="00864FA7" w:rsidR="000669F4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>39</w:t>
      </w:r>
      <w:r w:rsidR="006B3A6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64FA7" w:rsidR="006A76B7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342697" w:rsidRPr="00864FA7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</w:t>
      </w:r>
    </w:p>
    <w:p w:rsidR="00342697" w:rsidRPr="00864FA7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42697" w:rsidRPr="00864FA7" w:rsidP="000669F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864FA7" w:rsidR="006A76B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октября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64FA7" w:rsidR="006A76B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г. Евпатория</w:t>
      </w:r>
      <w:r w:rsidRPr="00864FA7" w:rsidR="001A2674">
        <w:rPr>
          <w:rFonts w:ascii="Times New Roman" w:eastAsia="Times New Roman" w:hAnsi="Times New Roman"/>
          <w:sz w:val="26"/>
          <w:szCs w:val="26"/>
          <w:lang w:eastAsia="ru-RU"/>
        </w:rPr>
        <w:t>, ул. Горького, д. 10/29</w:t>
      </w:r>
    </w:p>
    <w:p w:rsidR="00640827" w:rsidRPr="00864FA7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val="uk-UA" w:eastAsia="ru-RU"/>
        </w:rPr>
        <w:t>М</w:t>
      </w:r>
      <w:r w:rsidRPr="00864FA7" w:rsidR="002551F5">
        <w:rPr>
          <w:rFonts w:ascii="Times New Roman" w:eastAsia="Times New Roman" w:hAnsi="Times New Roman"/>
          <w:sz w:val="26"/>
          <w:szCs w:val="26"/>
          <w:lang w:val="uk-UA" w:eastAsia="ru-RU"/>
        </w:rPr>
        <w:t>ирового судь</w:t>
      </w:r>
      <w:r w:rsidRPr="00864FA7">
        <w:rPr>
          <w:rFonts w:ascii="Times New Roman" w:eastAsia="Times New Roman" w:hAnsi="Times New Roman"/>
          <w:sz w:val="26"/>
          <w:szCs w:val="26"/>
          <w:lang w:val="uk-UA" w:eastAsia="ru-RU"/>
        </w:rPr>
        <w:t>я</w:t>
      </w:r>
      <w:r w:rsidRPr="00864FA7" w:rsidR="002551F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864FA7">
        <w:rPr>
          <w:rFonts w:ascii="Times New Roman" w:eastAsia="Times New Roman" w:hAnsi="Times New Roman"/>
          <w:sz w:val="26"/>
          <w:szCs w:val="26"/>
          <w:lang w:val="uk-UA" w:eastAsia="ru-RU"/>
        </w:rPr>
        <w:t>Фролова</w:t>
      </w:r>
      <w:r w:rsidRPr="00864FA7"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 Елена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Александро</w:t>
      </w:r>
      <w:r w:rsidRPr="00864FA7"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вна,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864FA7" w:rsidR="000669F4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 w:rsidR="00C7384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64FA7" w:rsidR="000669F4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40827" w:rsidRPr="00864FA7" w:rsidP="00640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дело об административном правонарушении, поступившее из </w:t>
      </w:r>
      <w:r w:rsidRPr="00864FA7">
        <w:rPr>
          <w:rFonts w:ascii="Times New Roman" w:hAnsi="Times New Roman"/>
          <w:sz w:val="26"/>
          <w:szCs w:val="26"/>
        </w:rPr>
        <w:t>О</w:t>
      </w:r>
      <w:r w:rsidRPr="00864FA7" w:rsidR="002C0C26">
        <w:rPr>
          <w:rFonts w:ascii="Times New Roman" w:hAnsi="Times New Roman"/>
          <w:sz w:val="26"/>
          <w:szCs w:val="26"/>
        </w:rPr>
        <w:t>МВД</w:t>
      </w:r>
      <w:r w:rsidRPr="00864FA7">
        <w:rPr>
          <w:rFonts w:ascii="Times New Roman" w:hAnsi="Times New Roman"/>
          <w:sz w:val="26"/>
          <w:szCs w:val="26"/>
        </w:rPr>
        <w:t xml:space="preserve"> </w:t>
      </w:r>
      <w:r w:rsidRPr="00864FA7" w:rsidR="002C0C26">
        <w:rPr>
          <w:rFonts w:ascii="Times New Roman" w:hAnsi="Times New Roman"/>
          <w:sz w:val="26"/>
          <w:szCs w:val="26"/>
        </w:rPr>
        <w:t xml:space="preserve">России </w:t>
      </w:r>
      <w:r w:rsidRPr="00864FA7">
        <w:rPr>
          <w:rFonts w:ascii="Times New Roman" w:hAnsi="Times New Roman"/>
          <w:sz w:val="26"/>
          <w:szCs w:val="26"/>
        </w:rPr>
        <w:t xml:space="preserve">по г. Евпатории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отношении: </w:t>
      </w:r>
    </w:p>
    <w:p w:rsidR="00342697" w:rsidRPr="00864FA7" w:rsidP="001A26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Style w:val="s11"/>
          <w:sz w:val="26"/>
          <w:szCs w:val="26"/>
        </w:rPr>
        <w:t>Волянюка</w:t>
      </w:r>
      <w:r w:rsidRPr="00864FA7">
        <w:rPr>
          <w:rStyle w:val="s11"/>
          <w:sz w:val="26"/>
          <w:szCs w:val="26"/>
        </w:rPr>
        <w:t xml:space="preserve"> Данилы Сергеевича</w:t>
      </w:r>
      <w:r w:rsidR="00A218AD">
        <w:rPr>
          <w:rStyle w:val="s11"/>
          <w:sz w:val="26"/>
          <w:szCs w:val="26"/>
        </w:rPr>
        <w:t>***</w:t>
      </w:r>
      <w:r w:rsidRPr="00864FA7" w:rsidR="00331C81">
        <w:rPr>
          <w:rFonts w:ascii="Times New Roman" w:hAnsi="Times New Roman"/>
          <w:sz w:val="26"/>
          <w:szCs w:val="26"/>
        </w:rPr>
        <w:t>о</w:t>
      </w:r>
      <w:r w:rsidRPr="00864FA7">
        <w:rPr>
          <w:rFonts w:ascii="Times New Roman" w:hAnsi="Times New Roman"/>
          <w:sz w:val="26"/>
          <w:szCs w:val="26"/>
        </w:rPr>
        <w:t xml:space="preserve"> привлечении к административной ответственности 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864FA7" w:rsidR="002C0C2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 w:rsidR="00721BE7">
        <w:rPr>
          <w:rFonts w:ascii="Times New Roman" w:eastAsia="Times New Roman" w:hAnsi="Times New Roman"/>
          <w:sz w:val="26"/>
          <w:szCs w:val="26"/>
          <w:lang w:eastAsia="ru-RU"/>
        </w:rPr>
        <w:t xml:space="preserve"> ст. 20.25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342697" w:rsidRPr="00864FA7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у с т а н о в 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64868" w:rsidRPr="00864FA7" w:rsidP="00D648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14 мая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 в 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час. 0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мин.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Д.С., находясь по месту своего проживания по адресу: </w:t>
      </w:r>
      <w:r w:rsidR="00A218AD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 срок, предусмотренный ч.1 ст.32.2 Кодекса Российской Федерации об административных правонарушениях не уплатил административный штраф в сумме 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0 рублей, наложенный на него вступившим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законную силу постановлением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отдела О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МВД России по г. Евпатории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 марта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по ч.1 ст.20.2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E05132" w:rsidRPr="00864FA7" w:rsidP="00342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864FA7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ходе рассмотрения дела </w:t>
      </w:r>
      <w:r w:rsidRPr="00864FA7" w:rsidR="00A74A2E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содеянном раскаялся.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ч.1 ст.32.2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Виновность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в совершении административного правонарушения подтверждается протоколом об административном правонарушении </w:t>
      </w:r>
      <w:r w:rsidR="00A218AD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от 30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09.2024;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вступившего в законную силу </w:t>
      </w:r>
      <w:r w:rsidR="006B3A63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6B3A6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.2024 постановления </w:t>
      </w:r>
      <w:r w:rsidR="006B3A63">
        <w:rPr>
          <w:rFonts w:ascii="Times New Roman" w:eastAsia="Times New Roman" w:hAnsi="Times New Roman"/>
          <w:sz w:val="26"/>
          <w:szCs w:val="26"/>
          <w:lang w:eastAsia="ru-RU"/>
        </w:rPr>
        <w:t>начальника отдела О</w:t>
      </w:r>
      <w:r w:rsidRPr="00864FA7" w:rsidR="006B3A63">
        <w:rPr>
          <w:rFonts w:ascii="Times New Roman" w:eastAsia="Times New Roman" w:hAnsi="Times New Roman"/>
          <w:sz w:val="26"/>
          <w:szCs w:val="26"/>
          <w:lang w:eastAsia="ru-RU"/>
        </w:rPr>
        <w:t xml:space="preserve">МВД России по г. Евпатории от </w:t>
      </w:r>
      <w:r w:rsidR="006B3A63">
        <w:rPr>
          <w:rFonts w:ascii="Times New Roman" w:eastAsia="Times New Roman" w:hAnsi="Times New Roman"/>
          <w:sz w:val="26"/>
          <w:szCs w:val="26"/>
          <w:lang w:eastAsia="ru-RU"/>
        </w:rPr>
        <w:t>1 марта</w:t>
      </w:r>
      <w:r w:rsidRPr="00864FA7" w:rsidR="006B3A63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по ч.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ст.2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согласно которо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назначено наказание в виде административного штрафа в сумме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B3A6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0 рублей, а также согласно которо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Волянюку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вручена копия данного постановления </w:t>
      </w:r>
      <w:r w:rsidR="006B3A63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6B3A6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.2024;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 сведениями о привлечении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к а</w:t>
      </w:r>
      <w:r w:rsidR="00DE546B">
        <w:rPr>
          <w:rFonts w:ascii="Times New Roman" w:eastAsia="Times New Roman" w:hAnsi="Times New Roman"/>
          <w:sz w:val="26"/>
          <w:szCs w:val="26"/>
          <w:lang w:eastAsia="ru-RU"/>
        </w:rPr>
        <w:t>дминистративной ответственности;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  копией протокола </w:t>
      </w:r>
      <w:r w:rsidR="00A218AD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о доставлении лица, совершившего административное правонарушение, от 30.09.2024, 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протокола </w:t>
      </w:r>
      <w:r w:rsidR="00A218AD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от 30.09.2024 об административном задержании 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Д.С..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Как следует из материалов дела в установленный ч.1 ст.32.2 Кодекса Российской Федерации об административных правонарушениях срок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не уплатил назначенный ему </w:t>
      </w:r>
      <w:r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вступившим в законную силу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постановлением </w:t>
      </w:r>
      <w:r w:rsidR="006B3A63">
        <w:rPr>
          <w:rFonts w:ascii="Times New Roman" w:eastAsia="Times New Roman" w:hAnsi="Times New Roman"/>
          <w:sz w:val="26"/>
          <w:szCs w:val="26"/>
          <w:lang w:eastAsia="ru-RU"/>
        </w:rPr>
        <w:t>начальника отдела О</w:t>
      </w:r>
      <w:r w:rsidRPr="00864FA7" w:rsidR="006B3A63">
        <w:rPr>
          <w:rFonts w:ascii="Times New Roman" w:eastAsia="Times New Roman" w:hAnsi="Times New Roman"/>
          <w:sz w:val="26"/>
          <w:szCs w:val="26"/>
          <w:lang w:eastAsia="ru-RU"/>
        </w:rPr>
        <w:t xml:space="preserve">МВД России по г. Евпатории от </w:t>
      </w:r>
      <w:r w:rsidR="006B3A63">
        <w:rPr>
          <w:rFonts w:ascii="Times New Roman" w:eastAsia="Times New Roman" w:hAnsi="Times New Roman"/>
          <w:sz w:val="26"/>
          <w:szCs w:val="26"/>
          <w:lang w:eastAsia="ru-RU"/>
        </w:rPr>
        <w:t>1 марта</w:t>
      </w:r>
      <w:r w:rsidRPr="00864FA7" w:rsidR="006B3A63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</w:t>
      </w:r>
      <w:r w:rsidRPr="00864FA7" w:rsidR="002D78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административный штраф в сумме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B3A6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0 руб. Сведения о предоставлении отсрочки (рассрочки) исполнения постановления о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назначении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административного наказания в материалах дела отсутствуют. 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имеется состав административного правонарушения, предусмотренного ч.1 ст.20.25 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47DCA" w:rsidRPr="00864FA7" w:rsidP="00347DCA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</w:t>
      </w:r>
      <w:r w:rsidRPr="00864FA7" w:rsidR="000A053B">
        <w:rPr>
          <w:rFonts w:ascii="Times New Roman" w:eastAsia="Times New Roman" w:hAnsi="Times New Roman"/>
          <w:sz w:val="26"/>
          <w:szCs w:val="26"/>
          <w:lang w:eastAsia="ru-RU"/>
        </w:rPr>
        <w:t xml:space="preserve">судом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3E69A8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="00CB668B">
        <w:rPr>
          <w:rFonts w:ascii="Times New Roman" w:eastAsia="Times New Roman" w:hAnsi="Times New Roman"/>
          <w:sz w:val="26"/>
          <w:szCs w:val="26"/>
          <w:lang w:eastAsia="ru-RU"/>
        </w:rPr>
        <w:t xml:space="preserve">ранее привлекался к административной ответственности,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а также обстоятельства, смягчающие административную ответственность 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, которыми признаются в силу п.1 ч.1 ст.4.2 КоАП РФ – раскаяние лица, совершившего административное правонарушение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, в силу ч.2 ст.4.2 КоАП РФ – признание 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>Волянюком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вины.</w:t>
      </w:r>
    </w:p>
    <w:p w:rsidR="00D850D3" w:rsidRPr="00864FA7" w:rsidP="00D850D3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в отношении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не установлено.</w:t>
      </w:r>
    </w:p>
    <w:p w:rsidR="0007711C" w:rsidRPr="00864FA7" w:rsidP="00D850D3">
      <w:pPr>
        <w:pStyle w:val="NoSpacing"/>
        <w:ind w:firstLine="69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4FA7">
        <w:rPr>
          <w:rFonts w:ascii="Times New Roman" w:hAnsi="Times New Roman"/>
          <w:sz w:val="26"/>
          <w:szCs w:val="26"/>
          <w:lang w:eastAsia="ru-RU"/>
        </w:rPr>
        <w:t xml:space="preserve">Вместе с тем, учитывая материальное положение </w:t>
      </w:r>
      <w:r w:rsidRPr="00864FA7">
        <w:rPr>
          <w:rFonts w:ascii="Times New Roman" w:hAnsi="Times New Roman"/>
          <w:sz w:val="26"/>
          <w:szCs w:val="26"/>
          <w:lang w:eastAsia="ru-RU"/>
        </w:rPr>
        <w:t>Волянюка</w:t>
      </w:r>
      <w:r w:rsidRPr="00864FA7" w:rsidR="00331C81">
        <w:rPr>
          <w:rFonts w:ascii="Times New Roman" w:hAnsi="Times New Roman"/>
          <w:sz w:val="26"/>
          <w:szCs w:val="26"/>
          <w:lang w:eastAsia="ru-RU"/>
        </w:rPr>
        <w:t xml:space="preserve"> Д.С., </w:t>
      </w:r>
      <w:r w:rsidR="00CB668B">
        <w:rPr>
          <w:rFonts w:ascii="Times New Roman" w:hAnsi="Times New Roman"/>
          <w:sz w:val="26"/>
          <w:szCs w:val="26"/>
          <w:lang w:eastAsia="ru-RU"/>
        </w:rPr>
        <w:t xml:space="preserve">сведения о его личности, 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отсутствие у </w:t>
      </w:r>
      <w:r w:rsidRPr="00864FA7" w:rsidR="00331C81">
        <w:rPr>
          <w:rFonts w:ascii="Times New Roman" w:hAnsi="Times New Roman"/>
          <w:sz w:val="26"/>
          <w:szCs w:val="26"/>
          <w:lang w:eastAsia="ru-RU"/>
        </w:rPr>
        <w:t xml:space="preserve">него </w:t>
      </w:r>
      <w:r w:rsidRPr="00864FA7">
        <w:rPr>
          <w:rFonts w:ascii="Times New Roman" w:hAnsi="Times New Roman"/>
          <w:sz w:val="26"/>
          <w:szCs w:val="26"/>
          <w:lang w:eastAsia="ru-RU"/>
        </w:rPr>
        <w:t>постоянного дохода</w:t>
      </w:r>
      <w:r w:rsidRPr="00864FA7" w:rsidR="00D850D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864FA7" w:rsidR="00331C81">
        <w:rPr>
          <w:rFonts w:ascii="Times New Roman" w:hAnsi="Times New Roman"/>
          <w:sz w:val="26"/>
          <w:szCs w:val="26"/>
          <w:lang w:eastAsia="ru-RU"/>
        </w:rPr>
        <w:t>мировой судья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668B">
        <w:rPr>
          <w:rFonts w:ascii="Times New Roman" w:hAnsi="Times New Roman"/>
          <w:sz w:val="26"/>
          <w:szCs w:val="26"/>
          <w:lang w:eastAsia="ru-RU"/>
        </w:rPr>
        <w:t>считает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7873">
        <w:rPr>
          <w:rFonts w:ascii="Times New Roman" w:hAnsi="Times New Roman"/>
          <w:sz w:val="26"/>
          <w:szCs w:val="26"/>
          <w:lang w:eastAsia="ru-RU"/>
        </w:rPr>
        <w:t>необходимым</w:t>
      </w:r>
      <w:r w:rsidRPr="00864FA7" w:rsidR="00D850D3">
        <w:rPr>
          <w:rFonts w:ascii="Times New Roman" w:hAnsi="Times New Roman"/>
          <w:sz w:val="26"/>
          <w:szCs w:val="26"/>
          <w:lang w:eastAsia="ru-RU"/>
        </w:rPr>
        <w:t xml:space="preserve"> назначить ему административное наказание в виде административного ареста</w:t>
      </w:r>
      <w:r w:rsidRPr="00864FA7">
        <w:rPr>
          <w:rFonts w:ascii="Times New Roman" w:hAnsi="Times New Roman"/>
          <w:sz w:val="26"/>
          <w:szCs w:val="26"/>
          <w:lang w:eastAsia="ru-RU"/>
        </w:rPr>
        <w:t>, однако с учетом признания вины и раскаяния в содеянном в размере, ближе к минимальному размеру, предусмотренному санкцией ч.</w:t>
      </w:r>
      <w:r w:rsidRPr="00864FA7" w:rsidR="004B7D0A">
        <w:rPr>
          <w:rFonts w:ascii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 ст.20.25 КоАП РФ.</w:t>
      </w:r>
    </w:p>
    <w:p w:rsidR="00D850D3" w:rsidRPr="00864FA7" w:rsidP="00D850D3">
      <w:pPr>
        <w:pStyle w:val="NoSpacing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 лицам, в отношении которых в соответствии с ч.2 ст.3.9 Кодекса Российской Федерации об административных правонарушениях не может применяться административный арест,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не относится.</w:t>
      </w:r>
    </w:p>
    <w:p w:rsidR="00D850D3" w:rsidRPr="00864FA7" w:rsidP="00D850D3">
      <w:pPr>
        <w:pStyle w:val="NoSpacing"/>
        <w:ind w:firstLine="698"/>
        <w:jc w:val="both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hAnsi="Times New Roman"/>
          <w:sz w:val="26"/>
          <w:szCs w:val="26"/>
        </w:rPr>
        <w:t>На основании изложенного</w:t>
      </w:r>
      <w:r w:rsidRPr="00864FA7" w:rsidR="0069278D">
        <w:rPr>
          <w:rFonts w:ascii="Times New Roman" w:hAnsi="Times New Roman"/>
          <w:sz w:val="26"/>
          <w:szCs w:val="26"/>
        </w:rPr>
        <w:t>,</w:t>
      </w:r>
      <w:r w:rsidRPr="00864FA7">
        <w:rPr>
          <w:rFonts w:ascii="Times New Roman" w:hAnsi="Times New Roman"/>
          <w:sz w:val="26"/>
          <w:szCs w:val="26"/>
        </w:rPr>
        <w:t xml:space="preserve"> руководствуясь ст. ст. 20.25 ч.</w:t>
      </w:r>
      <w:r w:rsidRPr="00864FA7" w:rsidR="001750A2">
        <w:rPr>
          <w:rFonts w:ascii="Times New Roman" w:hAnsi="Times New Roman"/>
          <w:sz w:val="26"/>
          <w:szCs w:val="26"/>
        </w:rPr>
        <w:t xml:space="preserve"> </w:t>
      </w:r>
      <w:r w:rsidR="00802071">
        <w:rPr>
          <w:rFonts w:ascii="Times New Roman" w:hAnsi="Times New Roman"/>
          <w:sz w:val="26"/>
          <w:szCs w:val="26"/>
        </w:rPr>
        <w:t>1</w:t>
      </w:r>
      <w:r w:rsidRPr="00864FA7">
        <w:rPr>
          <w:rFonts w:ascii="Times New Roman" w:hAnsi="Times New Roman"/>
          <w:sz w:val="26"/>
          <w:szCs w:val="26"/>
        </w:rPr>
        <w:t xml:space="preserve">, 29.10, 30.3 ч. 1 КоАП </w:t>
      </w:r>
      <w:r w:rsidRPr="00864FA7" w:rsidR="00640827">
        <w:rPr>
          <w:rFonts w:ascii="Times New Roman" w:hAnsi="Times New Roman"/>
          <w:sz w:val="26"/>
          <w:szCs w:val="26"/>
        </w:rPr>
        <w:t>РФ</w:t>
      </w:r>
      <w:r w:rsidRPr="00864FA7">
        <w:rPr>
          <w:rFonts w:ascii="Times New Roman" w:hAnsi="Times New Roman"/>
          <w:sz w:val="26"/>
          <w:szCs w:val="26"/>
        </w:rPr>
        <w:t>, мировой судья</w:t>
      </w:r>
    </w:p>
    <w:p w:rsidR="00416369" w:rsidRPr="00864FA7" w:rsidP="00D850D3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hAnsi="Times New Roman"/>
          <w:sz w:val="26"/>
          <w:szCs w:val="26"/>
        </w:rPr>
        <w:t>п</w:t>
      </w:r>
      <w:r w:rsidRPr="00864FA7">
        <w:rPr>
          <w:rFonts w:ascii="Times New Roman" w:hAnsi="Times New Roman"/>
          <w:sz w:val="26"/>
          <w:szCs w:val="26"/>
        </w:rPr>
        <w:t xml:space="preserve"> о с т а н о в и л</w:t>
      </w:r>
      <w:r w:rsidRPr="00864FA7">
        <w:rPr>
          <w:rFonts w:ascii="Times New Roman" w:hAnsi="Times New Roman"/>
          <w:sz w:val="26"/>
          <w:szCs w:val="26"/>
        </w:rPr>
        <w:t>:</w:t>
      </w:r>
    </w:p>
    <w:p w:rsidR="00640827" w:rsidRPr="00864FA7" w:rsidP="0007711C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Данил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Сергеевича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 w:rsidR="00BA626A">
        <w:rPr>
          <w:rFonts w:ascii="Times New Roman" w:hAnsi="Times New Roman"/>
          <w:sz w:val="26"/>
          <w:szCs w:val="26"/>
        </w:rPr>
        <w:t>виновн</w:t>
      </w:r>
      <w:r w:rsidRPr="00864FA7">
        <w:rPr>
          <w:rFonts w:ascii="Times New Roman" w:hAnsi="Times New Roman"/>
          <w:sz w:val="26"/>
          <w:szCs w:val="26"/>
        </w:rPr>
        <w:t>ым</w:t>
      </w:r>
      <w:r w:rsidRPr="00864FA7" w:rsidR="0041636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864FA7" w:rsidR="001750A2">
        <w:rPr>
          <w:rFonts w:ascii="Times New Roman" w:hAnsi="Times New Roman"/>
          <w:sz w:val="26"/>
          <w:szCs w:val="26"/>
        </w:rPr>
        <w:t xml:space="preserve"> </w:t>
      </w:r>
      <w:r w:rsidRPr="00864FA7" w:rsidR="004B7D0A">
        <w:rPr>
          <w:rFonts w:ascii="Times New Roman" w:hAnsi="Times New Roman"/>
          <w:sz w:val="26"/>
          <w:szCs w:val="26"/>
        </w:rPr>
        <w:t>1</w:t>
      </w:r>
      <w:r w:rsidRPr="00864FA7" w:rsidR="00416369">
        <w:rPr>
          <w:rFonts w:ascii="Times New Roman" w:hAnsi="Times New Roman"/>
          <w:sz w:val="26"/>
          <w:szCs w:val="26"/>
        </w:rPr>
        <w:t xml:space="preserve"> ст. 20.25 Кодекса Российской Федерации об административных правонарушениях</w:t>
      </w:r>
      <w:r w:rsidRPr="00864FA7" w:rsidR="00864FA7">
        <w:rPr>
          <w:rFonts w:ascii="Times New Roman" w:hAnsi="Times New Roman"/>
          <w:sz w:val="26"/>
          <w:szCs w:val="26"/>
        </w:rPr>
        <w:t>,</w:t>
      </w:r>
      <w:r w:rsidRPr="00864FA7" w:rsidR="00416369">
        <w:rPr>
          <w:rFonts w:ascii="Times New Roman" w:hAnsi="Times New Roman"/>
          <w:sz w:val="26"/>
          <w:szCs w:val="26"/>
        </w:rPr>
        <w:t xml:space="preserve"> и назначить ему  наказание в виде административного ареста </w:t>
      </w:r>
      <w:r w:rsidRPr="00864FA7">
        <w:rPr>
          <w:rFonts w:ascii="Times New Roman" w:hAnsi="Times New Roman"/>
          <w:sz w:val="26"/>
          <w:szCs w:val="26"/>
        </w:rPr>
        <w:t xml:space="preserve">на </w:t>
      </w:r>
      <w:r w:rsidRPr="00864FA7" w:rsidR="00416369">
        <w:rPr>
          <w:rFonts w:ascii="Times New Roman" w:hAnsi="Times New Roman"/>
          <w:sz w:val="26"/>
          <w:szCs w:val="26"/>
        </w:rPr>
        <w:t xml:space="preserve">срок </w:t>
      </w:r>
      <w:r w:rsidRPr="00864FA7">
        <w:rPr>
          <w:rFonts w:ascii="Times New Roman" w:hAnsi="Times New Roman"/>
          <w:sz w:val="26"/>
          <w:szCs w:val="26"/>
        </w:rPr>
        <w:t>2</w:t>
      </w:r>
      <w:r w:rsidRPr="00864FA7" w:rsidR="00416369">
        <w:rPr>
          <w:rFonts w:ascii="Times New Roman" w:hAnsi="Times New Roman"/>
          <w:sz w:val="26"/>
          <w:szCs w:val="26"/>
        </w:rPr>
        <w:t xml:space="preserve"> (</w:t>
      </w:r>
      <w:r w:rsidRPr="00864FA7">
        <w:rPr>
          <w:rFonts w:ascii="Times New Roman" w:hAnsi="Times New Roman"/>
          <w:sz w:val="26"/>
          <w:szCs w:val="26"/>
        </w:rPr>
        <w:t>двое</w:t>
      </w:r>
      <w:r w:rsidRPr="00864FA7" w:rsidR="00416369">
        <w:rPr>
          <w:rFonts w:ascii="Times New Roman" w:hAnsi="Times New Roman"/>
          <w:sz w:val="26"/>
          <w:szCs w:val="26"/>
        </w:rPr>
        <w:t>) сут</w:t>
      </w:r>
      <w:r w:rsidRPr="00864FA7" w:rsidR="00A52F67">
        <w:rPr>
          <w:rFonts w:ascii="Times New Roman" w:hAnsi="Times New Roman"/>
          <w:sz w:val="26"/>
          <w:szCs w:val="26"/>
        </w:rPr>
        <w:t>ок</w:t>
      </w:r>
      <w:r w:rsidRPr="00864FA7" w:rsidR="001750A2">
        <w:rPr>
          <w:rFonts w:ascii="Times New Roman" w:hAnsi="Times New Roman"/>
          <w:sz w:val="26"/>
          <w:szCs w:val="26"/>
        </w:rPr>
        <w:t>.</w:t>
      </w:r>
    </w:p>
    <w:p w:rsidR="0007711C" w:rsidRPr="00864FA7" w:rsidP="0007711C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hAnsi="Times New Roman"/>
          <w:sz w:val="26"/>
          <w:szCs w:val="26"/>
        </w:rPr>
        <w:t xml:space="preserve">Срок наказания </w:t>
      </w:r>
      <w:r w:rsidRPr="00864FA7" w:rsidR="00864FA7">
        <w:rPr>
          <w:rFonts w:ascii="Times New Roman" w:hAnsi="Times New Roman"/>
          <w:sz w:val="26"/>
          <w:szCs w:val="26"/>
        </w:rPr>
        <w:t>Волянюку</w:t>
      </w:r>
      <w:r w:rsidRPr="00864FA7" w:rsidR="00864FA7">
        <w:rPr>
          <w:rFonts w:ascii="Times New Roman" w:hAnsi="Times New Roman"/>
          <w:sz w:val="26"/>
          <w:szCs w:val="26"/>
        </w:rPr>
        <w:t xml:space="preserve"> Даниле Сергеевичу исчислять с момента его задержания, то есть с </w:t>
      </w:r>
      <w:r w:rsidRPr="00864FA7">
        <w:rPr>
          <w:rFonts w:ascii="Times New Roman" w:hAnsi="Times New Roman"/>
          <w:sz w:val="26"/>
          <w:szCs w:val="26"/>
        </w:rPr>
        <w:t>1</w:t>
      </w:r>
      <w:r w:rsidRPr="00864FA7" w:rsidR="004B7D0A">
        <w:rPr>
          <w:rFonts w:ascii="Times New Roman" w:hAnsi="Times New Roman"/>
          <w:sz w:val="26"/>
          <w:szCs w:val="26"/>
        </w:rPr>
        <w:t>2</w:t>
      </w:r>
      <w:r w:rsidRPr="00864FA7">
        <w:rPr>
          <w:rFonts w:ascii="Times New Roman" w:hAnsi="Times New Roman"/>
          <w:sz w:val="26"/>
          <w:szCs w:val="26"/>
        </w:rPr>
        <w:t xml:space="preserve"> часов </w:t>
      </w:r>
      <w:r w:rsidRPr="00864FA7" w:rsidR="004B7D0A">
        <w:rPr>
          <w:rFonts w:ascii="Times New Roman" w:hAnsi="Times New Roman"/>
          <w:sz w:val="26"/>
          <w:szCs w:val="26"/>
        </w:rPr>
        <w:t>0</w:t>
      </w:r>
      <w:r w:rsidRPr="00864FA7">
        <w:rPr>
          <w:rFonts w:ascii="Times New Roman" w:hAnsi="Times New Roman"/>
          <w:sz w:val="26"/>
          <w:szCs w:val="26"/>
        </w:rPr>
        <w:t xml:space="preserve">0 минут </w:t>
      </w:r>
      <w:r w:rsidRPr="00864FA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64FA7" w:rsidR="004B7D0A">
        <w:rPr>
          <w:rFonts w:ascii="Times New Roman" w:hAnsi="Times New Roman"/>
          <w:color w:val="000000" w:themeColor="text1"/>
          <w:sz w:val="26"/>
          <w:szCs w:val="26"/>
        </w:rPr>
        <w:t>30</w:t>
      </w:r>
      <w:r w:rsidRPr="00864FA7" w:rsidR="00437482">
        <w:rPr>
          <w:rFonts w:ascii="Times New Roman" w:hAnsi="Times New Roman"/>
          <w:sz w:val="26"/>
          <w:szCs w:val="26"/>
        </w:rPr>
        <w:t xml:space="preserve"> </w:t>
      </w:r>
      <w:r w:rsidRPr="00864FA7" w:rsidR="004B7D0A">
        <w:rPr>
          <w:rFonts w:ascii="Times New Roman" w:hAnsi="Times New Roman"/>
          <w:sz w:val="26"/>
          <w:szCs w:val="26"/>
        </w:rPr>
        <w:t xml:space="preserve">сентября </w:t>
      </w:r>
      <w:r w:rsidRPr="00864FA7" w:rsidR="00437482">
        <w:rPr>
          <w:rFonts w:ascii="Times New Roman" w:hAnsi="Times New Roman"/>
          <w:sz w:val="26"/>
          <w:szCs w:val="26"/>
        </w:rPr>
        <w:t>2024</w:t>
      </w:r>
      <w:r w:rsidRPr="00864FA7">
        <w:rPr>
          <w:rFonts w:ascii="Times New Roman" w:hAnsi="Times New Roman"/>
          <w:sz w:val="26"/>
          <w:szCs w:val="26"/>
        </w:rPr>
        <w:t xml:space="preserve"> года.</w:t>
      </w:r>
    </w:p>
    <w:p w:rsidR="0007711C" w:rsidRPr="00864FA7" w:rsidP="0007711C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hAnsi="Times New Roman"/>
          <w:sz w:val="26"/>
          <w:szCs w:val="26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16369" w:rsidRPr="00864FA7" w:rsidP="000771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6369" w:rsidRPr="00864FA7" w:rsidP="00802071">
      <w:pPr>
        <w:spacing w:after="0" w:line="240" w:lineRule="auto"/>
        <w:ind w:firstLine="698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864FA7">
        <w:rPr>
          <w:rFonts w:ascii="Times New Roman" w:hAnsi="Times New Roman"/>
          <w:sz w:val="26"/>
          <w:szCs w:val="26"/>
          <w:lang w:eastAsia="zh-CN"/>
        </w:rPr>
        <w:t xml:space="preserve">Мировой судья                          </w:t>
      </w:r>
      <w:r w:rsidRPr="00864FA7" w:rsidR="00D850D3">
        <w:rPr>
          <w:rFonts w:ascii="Times New Roman" w:hAnsi="Times New Roman"/>
          <w:sz w:val="26"/>
          <w:szCs w:val="26"/>
          <w:lang w:eastAsia="zh-CN"/>
        </w:rPr>
        <w:t xml:space="preserve">                        Е.</w:t>
      </w:r>
      <w:r w:rsidRPr="00864FA7" w:rsidR="00D96CA7">
        <w:rPr>
          <w:rFonts w:ascii="Times New Roman" w:hAnsi="Times New Roman"/>
          <w:sz w:val="26"/>
          <w:szCs w:val="26"/>
          <w:lang w:eastAsia="zh-CN"/>
        </w:rPr>
        <w:t>А</w:t>
      </w:r>
      <w:r w:rsidRPr="00864FA7" w:rsidR="00D850D3">
        <w:rPr>
          <w:rFonts w:ascii="Times New Roman" w:hAnsi="Times New Roman"/>
          <w:sz w:val="26"/>
          <w:szCs w:val="26"/>
          <w:lang w:eastAsia="zh-CN"/>
        </w:rPr>
        <w:t xml:space="preserve">. </w:t>
      </w:r>
      <w:r w:rsidRPr="00864FA7" w:rsidR="00D96CA7">
        <w:rPr>
          <w:rFonts w:ascii="Times New Roman" w:hAnsi="Times New Roman"/>
          <w:sz w:val="26"/>
          <w:szCs w:val="26"/>
          <w:lang w:eastAsia="zh-CN"/>
        </w:rPr>
        <w:t>Фролова</w:t>
      </w:r>
    </w:p>
    <w:p w:rsidR="006B3A63" w:rsidP="0007711C">
      <w:pPr>
        <w:spacing w:after="0" w:line="240" w:lineRule="auto"/>
        <w:ind w:left="708"/>
        <w:rPr>
          <w:rFonts w:ascii="Times New Roman" w:hAnsi="Times New Roman"/>
          <w:sz w:val="26"/>
          <w:szCs w:val="26"/>
          <w:lang w:eastAsia="zh-CN"/>
        </w:rPr>
      </w:pPr>
    </w:p>
    <w:sectPr w:rsidSect="00DE546B">
      <w:headerReference w:type="default" r:id="rId4"/>
      <w:pgSz w:w="11906" w:h="16838"/>
      <w:pgMar w:top="567" w:right="737" w:bottom="567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6285556"/>
      <w:docPartObj>
        <w:docPartGallery w:val="Page Numbers (Top of Page)"/>
        <w:docPartUnique/>
      </w:docPartObj>
    </w:sdtPr>
    <w:sdtContent>
      <w:p w:rsidR="000A053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9A8">
          <w:rPr>
            <w:noProof/>
          </w:rPr>
          <w:t>2</w:t>
        </w:r>
        <w:r>
          <w:fldChar w:fldCharType="end"/>
        </w:r>
      </w:p>
    </w:sdtContent>
  </w:sdt>
  <w:p w:rsidR="000A0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669F4"/>
    <w:rsid w:val="0007711C"/>
    <w:rsid w:val="000A053B"/>
    <w:rsid w:val="000A57D3"/>
    <w:rsid w:val="000F1E8D"/>
    <w:rsid w:val="0010255B"/>
    <w:rsid w:val="001750A2"/>
    <w:rsid w:val="001A2674"/>
    <w:rsid w:val="00227706"/>
    <w:rsid w:val="002551F5"/>
    <w:rsid w:val="00294FA5"/>
    <w:rsid w:val="002C0C26"/>
    <w:rsid w:val="002D0F35"/>
    <w:rsid w:val="002D7873"/>
    <w:rsid w:val="00331C81"/>
    <w:rsid w:val="00342697"/>
    <w:rsid w:val="003470AC"/>
    <w:rsid w:val="00347DCA"/>
    <w:rsid w:val="0037690F"/>
    <w:rsid w:val="00377953"/>
    <w:rsid w:val="003E69A8"/>
    <w:rsid w:val="00416369"/>
    <w:rsid w:val="00437482"/>
    <w:rsid w:val="004B7D0A"/>
    <w:rsid w:val="005D2777"/>
    <w:rsid w:val="00640827"/>
    <w:rsid w:val="00692143"/>
    <w:rsid w:val="0069278D"/>
    <w:rsid w:val="006A76B7"/>
    <w:rsid w:val="006B3A63"/>
    <w:rsid w:val="006E0A0B"/>
    <w:rsid w:val="00721BE7"/>
    <w:rsid w:val="00781DD7"/>
    <w:rsid w:val="007B626E"/>
    <w:rsid w:val="00802071"/>
    <w:rsid w:val="00864FA7"/>
    <w:rsid w:val="0086791D"/>
    <w:rsid w:val="00923139"/>
    <w:rsid w:val="009548BE"/>
    <w:rsid w:val="00997544"/>
    <w:rsid w:val="00A218AD"/>
    <w:rsid w:val="00A25D2D"/>
    <w:rsid w:val="00A52F67"/>
    <w:rsid w:val="00A74A2E"/>
    <w:rsid w:val="00AA3E4B"/>
    <w:rsid w:val="00AF15C7"/>
    <w:rsid w:val="00B83FB5"/>
    <w:rsid w:val="00BA626A"/>
    <w:rsid w:val="00BC3FF1"/>
    <w:rsid w:val="00BD512B"/>
    <w:rsid w:val="00C73848"/>
    <w:rsid w:val="00CB1FC0"/>
    <w:rsid w:val="00CB668B"/>
    <w:rsid w:val="00CD09A5"/>
    <w:rsid w:val="00D33262"/>
    <w:rsid w:val="00D64868"/>
    <w:rsid w:val="00D81BD1"/>
    <w:rsid w:val="00D850D3"/>
    <w:rsid w:val="00D96CA7"/>
    <w:rsid w:val="00DB2159"/>
    <w:rsid w:val="00DB345A"/>
    <w:rsid w:val="00DB4335"/>
    <w:rsid w:val="00DE546B"/>
    <w:rsid w:val="00E05132"/>
    <w:rsid w:val="00E61570"/>
    <w:rsid w:val="00E70804"/>
    <w:rsid w:val="00EC560B"/>
    <w:rsid w:val="00F07416"/>
    <w:rsid w:val="00F128E1"/>
    <w:rsid w:val="00FA0517"/>
    <w:rsid w:val="00FB0D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C73848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0A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A053B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0A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A05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