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84560A">
      <w:pPr>
        <w:jc w:val="both"/>
      </w:pPr>
      <w:r>
        <w:t>2</w:t>
      </w:r>
    </w:p>
    <w:p w:rsidR="00A77B3E" w:rsidP="0084560A">
      <w:pPr>
        <w:jc w:val="both"/>
      </w:pPr>
    </w:p>
    <w:p w:rsidR="00A77B3E" w:rsidP="0084560A">
      <w:pPr>
        <w:jc w:val="both"/>
      </w:pPr>
      <w:r>
        <w:t>Дело № 5-40-1/2017</w:t>
      </w:r>
    </w:p>
    <w:p w:rsidR="00A77B3E" w:rsidP="0084560A">
      <w:pPr>
        <w:jc w:val="both"/>
      </w:pPr>
    </w:p>
    <w:p w:rsidR="00A77B3E" w:rsidP="0084560A">
      <w:pPr>
        <w:jc w:val="center"/>
      </w:pPr>
      <w:r>
        <w:t>ПОСТАНОВЛЕНИЕ</w:t>
      </w:r>
    </w:p>
    <w:p w:rsidR="00A77B3E" w:rsidP="0084560A">
      <w:pPr>
        <w:jc w:val="both"/>
      </w:pPr>
    </w:p>
    <w:p w:rsidR="00A77B3E" w:rsidP="0084560A">
      <w:pPr>
        <w:jc w:val="both"/>
      </w:pPr>
      <w:r>
        <w:t>26.01.2017 года                                                  г. Евпатория проспект Ленина,51/50</w:t>
      </w:r>
    </w:p>
    <w:p w:rsidR="00A77B3E" w:rsidP="0084560A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ОГИБДД ОМВД РФ по г. Евпатории о привлечении к административной ответственности </w:t>
      </w:r>
    </w:p>
    <w:p w:rsidR="00A77B3E" w:rsidP="0084560A">
      <w:pPr>
        <w:jc w:val="both"/>
      </w:pPr>
      <w:r>
        <w:t>фио</w:t>
      </w:r>
      <w:r>
        <w:t xml:space="preserve">, паспортные данные, </w:t>
      </w:r>
      <w:r w:rsidR="000C68E7">
        <w:t>иные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84560A">
      <w:pPr>
        <w:jc w:val="both"/>
      </w:pPr>
      <w:r>
        <w:t xml:space="preserve">по ч.4.1 ст. 12.5 </w:t>
      </w:r>
      <w:r>
        <w:t>КоАП</w:t>
      </w:r>
      <w:r>
        <w:t xml:space="preserve"> РФ,</w:t>
      </w:r>
    </w:p>
    <w:p w:rsidR="00A77B3E" w:rsidP="00F24512">
      <w:pPr>
        <w:jc w:val="center"/>
      </w:pPr>
      <w:r>
        <w:t>УСТАНОВИЛ:</w:t>
      </w:r>
    </w:p>
    <w:p w:rsidR="00A77B3E" w:rsidP="0084560A">
      <w:pPr>
        <w:jc w:val="both"/>
      </w:pPr>
      <w:r>
        <w:tab/>
        <w:t>дата в время час</w:t>
      </w:r>
      <w:r>
        <w:t>.</w:t>
      </w:r>
      <w:r>
        <w:t xml:space="preserve">  </w:t>
      </w:r>
      <w:r>
        <w:t>п</w:t>
      </w:r>
      <w:r>
        <w:t xml:space="preserve">о адрес </w:t>
      </w:r>
      <w:r>
        <w:t>фио</w:t>
      </w:r>
      <w:r>
        <w:t xml:space="preserve">  управлял автомобилем марки марка автомобиля государственный регистрационный знак  </w:t>
      </w:r>
      <w:r w:rsidR="00F24512">
        <w:t>№</w:t>
      </w:r>
      <w:r>
        <w:t xml:space="preserve"> на крыше которого незаконно  установлен  опознавательный фонарь легкового такси оранжевого цвета, чем нарушил  адрес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- Правительства РФ от дата. </w:t>
      </w:r>
    </w:p>
    <w:p w:rsidR="00A77B3E" w:rsidP="0084560A">
      <w:pPr>
        <w:jc w:val="both"/>
      </w:pPr>
      <w:r>
        <w:t xml:space="preserve">            В 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Также </w:t>
      </w:r>
      <w:r>
        <w:t>фио</w:t>
      </w:r>
      <w:r>
        <w:t xml:space="preserve"> пояснил, что осуществляет деятельность по перевозке пассажиров и багажа легковым такси без соответствующего разрешения на протяжении короткого промежутка времени в связи с отсутствием иного постоянного заработка. </w:t>
      </w:r>
    </w:p>
    <w:p w:rsidR="00A77B3E" w:rsidP="0084560A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ч.4.1 ст. 12.5 </w:t>
      </w:r>
      <w:r>
        <w:t>КоАП</w:t>
      </w:r>
      <w:r>
        <w:t xml:space="preserve"> РФ, т.е. управление транспортным средством, на котором незаконно установлен опознавательный фонарь легкового такси.</w:t>
      </w:r>
    </w:p>
    <w:p w:rsidR="00A77B3E" w:rsidP="0084560A">
      <w:pPr>
        <w:jc w:val="both"/>
      </w:pPr>
      <w:r>
        <w:t xml:space="preserve">Согласно адрес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- Правительства РФ от дата, 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 установленном порядке разрешения на осуществление деятельности по перевозке пассажиров и багажа легковым такси.</w:t>
      </w:r>
    </w:p>
    <w:p w:rsidR="00A77B3E" w:rsidP="0084560A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протоколом об административном правонарушении телефон от дата;  протоколом об изъятии вещей и документов телефон, согласно которого   дата у </w:t>
      </w:r>
      <w:r>
        <w:t>фио</w:t>
      </w:r>
      <w:r>
        <w:t xml:space="preserve">  был изъят фонарь легкового такси оранжевого цвета;  письменными объяснениями </w:t>
      </w:r>
      <w:r>
        <w:t>фио</w:t>
      </w:r>
      <w:r>
        <w:t xml:space="preserve">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84560A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необходимым назначить наказание в виде штрафа с конфискацией опознавательного фонаря  легкового такси.</w:t>
      </w:r>
    </w:p>
    <w:p w:rsidR="00A77B3E" w:rsidP="0084560A">
      <w:pPr>
        <w:jc w:val="both"/>
      </w:pPr>
      <w:r>
        <w:t xml:space="preserve">Руководствуясь ст. ст12.5 ч. 4.1, 29.9 29.10 </w:t>
      </w:r>
      <w:r>
        <w:t>КоАП</w:t>
      </w:r>
      <w:r>
        <w:t xml:space="preserve"> РФ мировой судья, </w:t>
      </w:r>
    </w:p>
    <w:p w:rsidR="00A77B3E" w:rsidP="00F24512">
      <w:pPr>
        <w:jc w:val="center"/>
      </w:pPr>
      <w:r>
        <w:t>ПОСТАНОВИЛ:</w:t>
      </w:r>
    </w:p>
    <w:p w:rsidR="00A77B3E" w:rsidP="0084560A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ч.4.1 ст.12.5 Кодекса Российской Федерации об административных правонарушениях и назначить ему наказание в виде штрафа в размере </w:t>
      </w:r>
      <w:r w:rsidRPr="00A35BA5" w:rsidR="00F52C67">
        <w:t>5000 (пять тысяч) рублей</w:t>
      </w:r>
      <w:r>
        <w:t xml:space="preserve"> с конфискацией опознавательного фонаря  легкового такси.</w:t>
      </w:r>
    </w:p>
    <w:p w:rsidR="00A77B3E" w:rsidP="0084560A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84560A">
      <w:pPr>
        <w:jc w:val="both"/>
      </w:pPr>
      <w:r>
        <w:t xml:space="preserve">В соответствии с ч.1.3 ст. 32.2 </w:t>
      </w:r>
      <w:r>
        <w:t>КоАП</w:t>
      </w:r>
      <w: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P="0084560A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Евпатории, л/</w:t>
      </w:r>
      <w:r>
        <w:t>сч</w:t>
      </w:r>
      <w:r>
        <w:t xml:space="preserve"> 04751А92190), Банк получателя Отделение Республики Крым, Центрального Банка  Российской Федерации,  БИК банка   получателя: 043510001; ИНН: 9110000105; КПП: 911001001;  ОКТМО  г. Евпатории: 35712000; КБК 188 1 16 43000 01 6000 140, УИН 18810491171300000103.</w:t>
      </w:r>
    </w:p>
    <w:p w:rsidR="00A77B3E" w:rsidP="0084560A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Республики Крым.</w:t>
      </w:r>
    </w:p>
    <w:p w:rsidR="00A77B3E" w:rsidP="0084560A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84560A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84560A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84560A">
      <w:pPr>
        <w:jc w:val="both"/>
      </w:pPr>
      <w:r>
        <w:t xml:space="preserve">       </w:t>
      </w:r>
    </w:p>
    <w:p w:rsidR="00A77B3E" w:rsidP="0084560A">
      <w:pPr>
        <w:jc w:val="both"/>
      </w:pPr>
      <w:r>
        <w:t xml:space="preserve">Мировой судья                                                                                  А. Э. </w:t>
      </w:r>
      <w:r>
        <w:t>Аметова</w:t>
      </w:r>
    </w:p>
    <w:p w:rsidR="00A77B3E" w:rsidP="0084560A">
      <w:pPr>
        <w:jc w:val="both"/>
      </w:pPr>
    </w:p>
    <w:p w:rsidR="00A77B3E" w:rsidP="0084560A">
      <w:pPr>
        <w:jc w:val="both"/>
      </w:pPr>
    </w:p>
    <w:p w:rsidR="00A77B3E" w:rsidP="0084560A">
      <w:pPr>
        <w:jc w:val="both"/>
      </w:pPr>
    </w:p>
    <w:p w:rsidR="00A77B3E" w:rsidP="0084560A">
      <w:pPr>
        <w:jc w:val="both"/>
      </w:pPr>
    </w:p>
    <w:p w:rsidR="00A77B3E" w:rsidP="0084560A">
      <w:pPr>
        <w:jc w:val="both"/>
      </w:pPr>
    </w:p>
    <w:p w:rsidR="00A77B3E" w:rsidP="0084560A">
      <w:pPr>
        <w:jc w:val="both"/>
      </w:pPr>
    </w:p>
    <w:p w:rsidR="00A77B3E" w:rsidP="0084560A">
      <w:pPr>
        <w:jc w:val="both"/>
      </w:pPr>
    </w:p>
    <w:sectPr w:rsidSect="008874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