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P="00190199">
      <w:pPr>
        <w:jc w:val="both"/>
      </w:pPr>
      <w:r>
        <w:t>2</w:t>
      </w:r>
    </w:p>
    <w:p w:rsidR="00A77B3E" w:rsidP="00190199">
      <w:pPr>
        <w:jc w:val="both"/>
      </w:pPr>
    </w:p>
    <w:p w:rsidR="00A77B3E" w:rsidP="00190199">
      <w:pPr>
        <w:jc w:val="both"/>
      </w:pPr>
      <w:r>
        <w:t xml:space="preserve">                      Дело № 5-40-20/2017</w:t>
      </w:r>
    </w:p>
    <w:p w:rsidR="00A77B3E" w:rsidP="00190199">
      <w:pPr>
        <w:jc w:val="both"/>
      </w:pPr>
    </w:p>
    <w:p w:rsidR="00A77B3E" w:rsidP="00190199">
      <w:pPr>
        <w:jc w:val="center"/>
      </w:pPr>
      <w:r>
        <w:t>ПОСТАНОВЛЕНИЕ</w:t>
      </w:r>
    </w:p>
    <w:p w:rsidR="00A77B3E" w:rsidP="00190199">
      <w:pPr>
        <w:jc w:val="both"/>
      </w:pPr>
    </w:p>
    <w:p w:rsidR="00A77B3E" w:rsidP="00190199">
      <w:pPr>
        <w:jc w:val="both"/>
      </w:pPr>
      <w:r>
        <w:t>07.02.2017 года                                                  г. Евпатория проспект Ленина,51/50</w:t>
      </w:r>
    </w:p>
    <w:p w:rsidR="00A77B3E" w:rsidP="00190199">
      <w:pPr>
        <w:jc w:val="both"/>
      </w:pPr>
      <w:r>
        <w:t xml:space="preserve">Мировой судья судебного участка №40 Евпаторийского судебного района (городской округ Евпатория) </w:t>
      </w:r>
      <w:r>
        <w:t>Аметова</w:t>
      </w:r>
      <w:r>
        <w:t xml:space="preserve"> </w:t>
      </w:r>
      <w:r>
        <w:t>Алиме</w:t>
      </w:r>
      <w:r>
        <w:t xml:space="preserve"> </w:t>
      </w:r>
      <w:r>
        <w:t>Энверовна</w:t>
      </w:r>
      <w:r>
        <w:t>, рассмотрев дело об административном правонарушении, поступившее из Отдела судебных приставов по г. Евпатории УФССП России по Республике</w:t>
      </w:r>
      <w:r>
        <w:t xml:space="preserve"> Крым о привлечении к административной ответственности </w:t>
      </w:r>
    </w:p>
    <w:p w:rsidR="00A77B3E" w:rsidP="00190199">
      <w:pPr>
        <w:jc w:val="both"/>
      </w:pPr>
      <w:r>
        <w:t>фио</w:t>
      </w:r>
      <w:r>
        <w:t>, паспортные данные, иные данные</w:t>
      </w:r>
      <w:r>
        <w:t xml:space="preserve">, </w:t>
      </w:r>
      <w:r>
        <w:t>зарегистрированного</w:t>
      </w:r>
      <w:r>
        <w:t xml:space="preserve">  по адресу: адрес, проживающего по адресу: адрес, </w:t>
      </w:r>
    </w:p>
    <w:p w:rsidR="00A77B3E" w:rsidP="00190199">
      <w:pPr>
        <w:jc w:val="both"/>
      </w:pPr>
      <w:r>
        <w:t xml:space="preserve">по ч.1 ст. 20.25 </w:t>
      </w:r>
      <w:r>
        <w:t>КоАП</w:t>
      </w:r>
      <w:r>
        <w:t xml:space="preserve"> РФ,</w:t>
      </w:r>
    </w:p>
    <w:p w:rsidR="00A77B3E" w:rsidP="00190199">
      <w:pPr>
        <w:jc w:val="center"/>
      </w:pPr>
      <w:r>
        <w:t>УСТАНОВИЛ:</w:t>
      </w:r>
    </w:p>
    <w:p w:rsidR="00A77B3E" w:rsidP="00190199">
      <w:pPr>
        <w:jc w:val="both"/>
      </w:pPr>
      <w:r>
        <w:tab/>
        <w:t>дата судебным приставом –исполнителем отдела судебных</w:t>
      </w:r>
      <w:r>
        <w:t xml:space="preserve"> приставов по адрес УФССП России по адрес </w:t>
      </w:r>
      <w:r>
        <w:t>фио</w:t>
      </w:r>
      <w:r>
        <w:t xml:space="preserve"> составлен протокол об административном правонарушении в отношении </w:t>
      </w:r>
      <w:r>
        <w:t>фио</w:t>
      </w:r>
      <w:r>
        <w:t xml:space="preserve"> по ст. 20.25 ч.1 </w:t>
      </w:r>
      <w:r>
        <w:t>КоАП</w:t>
      </w:r>
      <w:r>
        <w:t xml:space="preserve"> РФ, согласно которого  </w:t>
      </w:r>
      <w:r>
        <w:t>фио</w:t>
      </w:r>
      <w:r>
        <w:t xml:space="preserve">, в соответствии с ч.1 ст. 32.2 </w:t>
      </w:r>
      <w:r>
        <w:t>КоАП</w:t>
      </w:r>
      <w:r>
        <w:t xml:space="preserve"> РФ в течени</w:t>
      </w:r>
      <w:r>
        <w:t>и</w:t>
      </w:r>
      <w:r>
        <w:t xml:space="preserve"> 60 дней для добровольной оплаты, то есть д</w:t>
      </w:r>
      <w:r>
        <w:t xml:space="preserve">о дата не уплатил штраф в сумме </w:t>
      </w:r>
      <w:r w:rsidRPr="00AF7778">
        <w:t>1000 рублей</w:t>
      </w:r>
      <w:r>
        <w:t xml:space="preserve">,  наложенный на него постановлением судьи Евпаторийского  городского суда №5-377/2016 </w:t>
      </w:r>
      <w:r>
        <w:t>от</w:t>
      </w:r>
      <w:r>
        <w:t xml:space="preserve"> дата   </w:t>
      </w:r>
    </w:p>
    <w:p w:rsidR="00A77B3E" w:rsidP="00190199">
      <w:pPr>
        <w:jc w:val="both"/>
      </w:pPr>
      <w:r>
        <w:t xml:space="preserve">            В соответствии с п.4 ст. 29.1 </w:t>
      </w:r>
      <w:r>
        <w:t>КоАП</w:t>
      </w:r>
      <w:r>
        <w:t xml:space="preserve"> РФ при подготовке к рассмотрению дела об административном правонарушении с</w:t>
      </w:r>
      <w:r>
        <w:t>удья должен выяснить в том числе,  имеются ли обстоятельства, исключающие производство по делу.</w:t>
      </w:r>
    </w:p>
    <w:p w:rsidR="00A77B3E" w:rsidP="00190199">
      <w:pPr>
        <w:jc w:val="both"/>
      </w:pPr>
      <w:r>
        <w:t xml:space="preserve">Статьей 24.5 </w:t>
      </w:r>
      <w:r>
        <w:t>КоАП</w:t>
      </w:r>
      <w:r>
        <w:t xml:space="preserve"> РФ  предусмотрены обстоятельства, исключающие производство по делу об административном правонарушении.</w:t>
      </w:r>
    </w:p>
    <w:p w:rsidR="00A77B3E" w:rsidP="00190199">
      <w:pPr>
        <w:jc w:val="both"/>
      </w:pPr>
      <w:r>
        <w:t xml:space="preserve">Согласно  п. 6 ч.1 ст. 24.5 </w:t>
      </w:r>
      <w:r>
        <w:t>КоАП</w:t>
      </w:r>
      <w:r>
        <w:t xml:space="preserve"> РФ  пр</w:t>
      </w:r>
      <w:r>
        <w:t>оизводство по делу об административном правонарушении не может быть начато, а начатое производство подлежит прекращению в случае  истечение сроков давности привлечения к административной ответственности.</w:t>
      </w:r>
    </w:p>
    <w:p w:rsidR="00A77B3E" w:rsidP="00190199">
      <w:pPr>
        <w:jc w:val="both"/>
      </w:pPr>
      <w:r>
        <w:t xml:space="preserve">В силу ч.1 ст. 4.5 </w:t>
      </w:r>
      <w:r>
        <w:t>КоАП</w:t>
      </w:r>
      <w:r>
        <w:t xml:space="preserve"> РФ постановление по делу об </w:t>
      </w:r>
      <w:r>
        <w:t>административном правонарушении не может быть вынесено по истечении двух месяцев (по делу об административном правонарушении, рассматриваемому судьей, - по истечении трех месяцев) со дня совершения административного правонарушения.</w:t>
      </w:r>
    </w:p>
    <w:p w:rsidR="00A77B3E" w:rsidP="00190199">
      <w:pPr>
        <w:jc w:val="both"/>
      </w:pPr>
      <w:r>
        <w:t>Как усматривается из мат</w:t>
      </w:r>
      <w:r>
        <w:t xml:space="preserve">ериала об административном правонарушении,  дата постановлением Евпаторийского городского суда  </w:t>
      </w:r>
      <w:r>
        <w:t>фио</w:t>
      </w:r>
      <w:r>
        <w:t xml:space="preserve"> привлечен к административной ответственности по ст. 20.25 ч.1 </w:t>
      </w:r>
      <w:r>
        <w:t>КоАП</w:t>
      </w:r>
      <w:r>
        <w:t xml:space="preserve"> РФ  и ему назначено наказание в виде административного штрафа в сумме сумма.</w:t>
      </w:r>
    </w:p>
    <w:p w:rsidR="00A77B3E" w:rsidP="00190199">
      <w:pPr>
        <w:jc w:val="both"/>
      </w:pPr>
      <w:r>
        <w:t>Указанное по</w:t>
      </w:r>
      <w:r>
        <w:t>становление вступило в законную силу 24.02.2016 г.</w:t>
      </w:r>
    </w:p>
    <w:p w:rsidR="00A77B3E" w:rsidP="00190199">
      <w:pPr>
        <w:jc w:val="both"/>
      </w:pPr>
      <w:r>
        <w:t xml:space="preserve">В соответствии с частью 1 статьи 32.2 Кодекса Российской Федерации об административных правонарушениях административный штраф по постановлению суда от 10.02.2016 г. должен был быть уплачен </w:t>
      </w:r>
      <w:r>
        <w:t>фио</w:t>
      </w:r>
      <w:r>
        <w:t xml:space="preserve"> не позднее ш</w:t>
      </w:r>
      <w:r>
        <w:t>естидесяти дней со дня вступления постановления о наложении административного штрафа в законную силу, то есть до 26.04.2016 г.</w:t>
      </w:r>
    </w:p>
    <w:p w:rsidR="00A77B3E" w:rsidP="00190199">
      <w:pPr>
        <w:jc w:val="both"/>
      </w:pPr>
      <w:r>
        <w:t xml:space="preserve"> Согласно  пункта 14 Постановления Пленума Верховного Суда Российской Федерации от 24 марта 2005 г. N 5 "О некоторых вопросах, во</w:t>
      </w:r>
      <w:r>
        <w:t>зникающих у судов при применении Кодекса Российской Федерации об административных правонарушениях") срок давности привлечения к ответственности исчисляется по общим правилам исчисления сроков - со дня, следующего за днем совершения административного правон</w:t>
      </w:r>
      <w:r>
        <w:t xml:space="preserve">арушения (за днем обнаружения правонарушения). Срок давности привлечения к административной ответственности за правонарушение, в отношении которого предусмотренная правовым актом обязанность не была выполнена к определенному сроку, начинает течь с момента </w:t>
      </w:r>
      <w:r>
        <w:t>наступления указанного срока.</w:t>
      </w:r>
    </w:p>
    <w:p w:rsidR="00A77B3E" w:rsidP="00190199">
      <w:pPr>
        <w:jc w:val="both"/>
      </w:pPr>
    </w:p>
    <w:p w:rsidR="00A77B3E" w:rsidP="00190199">
      <w:pPr>
        <w:jc w:val="both"/>
      </w:pPr>
      <w:r>
        <w:t>Следовательно, срок давности привлечения к административной ответственности, предусмотренный частью 1 статьи 4.5 Кодекса Российской Федерации об административных правонарушениях, по данному делу об административном правонаруш</w:t>
      </w:r>
      <w:r>
        <w:t>ении начал исчисляться с 27 апреля 2016 года и истек 26 июля 2016 года.</w:t>
      </w:r>
    </w:p>
    <w:p w:rsidR="00A77B3E" w:rsidP="00190199">
      <w:pPr>
        <w:jc w:val="both"/>
      </w:pPr>
      <w:r>
        <w:t xml:space="preserve">Таким образом, на момент рассмотрения дела срок привлечения  к административной ответственности истек, производство по делу подлежит прекращению на основании п. 6 ч.1 ст. 24.5. </w:t>
      </w:r>
      <w:r>
        <w:t>КоАП</w:t>
      </w:r>
      <w:r>
        <w:t xml:space="preserve"> РФ</w:t>
      </w:r>
      <w:r>
        <w:t>.</w:t>
      </w:r>
    </w:p>
    <w:p w:rsidR="00A77B3E" w:rsidP="00190199">
      <w:pPr>
        <w:jc w:val="both"/>
      </w:pPr>
      <w:r>
        <w:t xml:space="preserve">Руководствуясь ст. ст. 20.25 ч.1,  п.6 ч.1 ст. 24.5,  29.9., 29.10., 29.11., 30.3. </w:t>
      </w:r>
      <w:r>
        <w:t>КоАП</w:t>
      </w:r>
      <w:r>
        <w:t xml:space="preserve"> РФ мировой судья, </w:t>
      </w:r>
    </w:p>
    <w:p w:rsidR="00A77B3E" w:rsidP="00190199">
      <w:pPr>
        <w:jc w:val="both"/>
      </w:pPr>
      <w:r>
        <w:t>ПОСТАНОВИЛ:</w:t>
      </w:r>
    </w:p>
    <w:p w:rsidR="00A77B3E" w:rsidP="00190199">
      <w:pPr>
        <w:jc w:val="both"/>
      </w:pPr>
      <w:r>
        <w:t xml:space="preserve">Прекратить производство по делу об административном правонарушении, предусмотренном  ст. 20.25  ч.1    </w:t>
      </w:r>
      <w:r>
        <w:t>КоАП</w:t>
      </w:r>
      <w:r>
        <w:t xml:space="preserve"> РФ,  в отношении </w:t>
      </w:r>
      <w:r>
        <w:t>фио</w:t>
      </w:r>
      <w:r>
        <w:t xml:space="preserve">  в свя</w:t>
      </w:r>
      <w:r>
        <w:t xml:space="preserve">зи с истечением сроков давности привлечения к административной ответственности (п. 6 ч.1 ст. 24.5. </w:t>
      </w:r>
      <w:r>
        <w:t>КоАП</w:t>
      </w:r>
      <w:r>
        <w:t xml:space="preserve"> РФ).</w:t>
      </w:r>
    </w:p>
    <w:p w:rsidR="00A77B3E" w:rsidP="00190199">
      <w:pPr>
        <w:jc w:val="both"/>
      </w:pPr>
      <w:r>
        <w:t xml:space="preserve">        Постановление может быть обжаловано в течении 10 суток в порядке предусмотренном ст. 30.2 </w:t>
      </w:r>
      <w:r>
        <w:t>КРФобАП</w:t>
      </w:r>
      <w:r>
        <w:t>.</w:t>
      </w:r>
    </w:p>
    <w:p w:rsidR="00A77B3E" w:rsidP="00190199">
      <w:pPr>
        <w:jc w:val="both"/>
      </w:pPr>
      <w:r>
        <w:t xml:space="preserve">       </w:t>
      </w:r>
    </w:p>
    <w:p w:rsidR="00A77B3E" w:rsidP="00190199">
      <w:pPr>
        <w:jc w:val="both"/>
      </w:pPr>
      <w:r>
        <w:t xml:space="preserve">Мировой судья                   </w:t>
      </w:r>
      <w:r>
        <w:t xml:space="preserve">                                                   А. Э. </w:t>
      </w:r>
      <w:r>
        <w:t>Аметова</w:t>
      </w:r>
    </w:p>
    <w:p w:rsidR="00A77B3E" w:rsidP="00190199">
      <w:pPr>
        <w:jc w:val="both"/>
      </w:pPr>
    </w:p>
    <w:p w:rsidR="00A77B3E" w:rsidP="00190199">
      <w:pPr>
        <w:jc w:val="both"/>
      </w:pPr>
    </w:p>
    <w:p w:rsidR="00A77B3E" w:rsidP="00190199">
      <w:pPr>
        <w:jc w:val="both"/>
      </w:pPr>
      <w:r>
        <w:tab/>
      </w:r>
    </w:p>
    <w:p w:rsidR="00A77B3E" w:rsidP="00190199">
      <w:pPr>
        <w:jc w:val="both"/>
      </w:pPr>
    </w:p>
    <w:p w:rsidR="00A77B3E" w:rsidP="00190199">
      <w:pPr>
        <w:jc w:val="both"/>
      </w:pPr>
    </w:p>
    <w:p w:rsidR="00A77B3E" w:rsidP="00190199">
      <w:pPr>
        <w:jc w:val="both"/>
      </w:pPr>
    </w:p>
    <w:p w:rsidR="00A77B3E" w:rsidP="00190199">
      <w:pPr>
        <w:jc w:val="both"/>
      </w:pPr>
    </w:p>
    <w:p w:rsidR="00A77B3E" w:rsidP="00190199">
      <w:pPr>
        <w:jc w:val="both"/>
      </w:pPr>
    </w:p>
    <w:p w:rsidR="00A77B3E" w:rsidP="00190199">
      <w:pPr>
        <w:jc w:val="both"/>
      </w:pPr>
    </w:p>
    <w:sectPr w:rsidSect="005C6A1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C6A1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