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03E08">
      <w:pPr>
        <w:jc w:val="both"/>
      </w:pPr>
      <w:r>
        <w:t>2</w:t>
      </w:r>
    </w:p>
    <w:p w:rsidR="00A77B3E" w:rsidP="00703E08">
      <w:pPr>
        <w:jc w:val="both"/>
      </w:pPr>
    </w:p>
    <w:p w:rsidR="00A77B3E" w:rsidP="00703E08">
      <w:pPr>
        <w:jc w:val="both"/>
      </w:pPr>
      <w:r>
        <w:t xml:space="preserve">                      Дело № 5-40-39/2017</w:t>
      </w:r>
    </w:p>
    <w:p w:rsidR="00A77B3E" w:rsidP="00703E08">
      <w:pPr>
        <w:jc w:val="both"/>
      </w:pPr>
    </w:p>
    <w:p w:rsidR="00A77B3E" w:rsidP="00703E08">
      <w:pPr>
        <w:jc w:val="center"/>
      </w:pPr>
      <w:r>
        <w:t>ПОСТАНОВЛЕНИЕ</w:t>
      </w:r>
    </w:p>
    <w:p w:rsidR="00A77B3E" w:rsidP="00703E08">
      <w:pPr>
        <w:jc w:val="both"/>
      </w:pPr>
    </w:p>
    <w:p w:rsidR="00A77B3E" w:rsidP="00703E08">
      <w:pPr>
        <w:jc w:val="both"/>
      </w:pPr>
      <w:r>
        <w:t xml:space="preserve">20.02.2017 года                                                       </w:t>
      </w:r>
      <w:r>
        <w:t>г</w:t>
      </w:r>
      <w:r>
        <w:t>. Евпатория проспект Ленина,51/50</w:t>
      </w:r>
    </w:p>
    <w:p w:rsidR="00A77B3E" w:rsidP="00703E08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703E08">
      <w:pPr>
        <w:jc w:val="both"/>
      </w:pPr>
      <w:r>
        <w:t>фио</w:t>
      </w:r>
      <w:r>
        <w:t xml:space="preserve">, паспортные данные, </w:t>
      </w:r>
      <w:r w:rsidR="008A63C8">
        <w:t>иные данные</w:t>
      </w:r>
      <w:r>
        <w:t xml:space="preserve">, </w:t>
      </w:r>
      <w:r>
        <w:t>зарегистрированного</w:t>
      </w:r>
      <w:r>
        <w:t xml:space="preserve"> по адресу: адрес, </w:t>
      </w:r>
    </w:p>
    <w:p w:rsidR="00A77B3E" w:rsidP="00703E08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703E08">
      <w:pPr>
        <w:jc w:val="center"/>
      </w:pPr>
      <w:r>
        <w:t>УСТАНОВИЛ:</w:t>
      </w:r>
    </w:p>
    <w:p w:rsidR="00A77B3E" w:rsidP="00703E08">
      <w:pPr>
        <w:jc w:val="both"/>
      </w:pPr>
      <w:r>
        <w:tab/>
        <w:t xml:space="preserve">дата в время час. выявлено, что </w:t>
      </w:r>
      <w:r>
        <w:t>фио</w:t>
      </w:r>
      <w:r>
        <w:t xml:space="preserve"> 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то есть до дата,  не оплатил административный штраф  в размере </w:t>
      </w:r>
      <w:r w:rsidR="00BF5966">
        <w:t>5</w:t>
      </w:r>
      <w:r w:rsidRPr="00580DF9" w:rsidR="00BF5966">
        <w:t>00 рублей</w:t>
      </w:r>
      <w:r>
        <w:t xml:space="preserve"> наложенный  на него постановлением  начальника ОМВД России по г. Евпатории №</w:t>
      </w:r>
      <w:r w:rsidR="008A63C8">
        <w:t xml:space="preserve"> </w:t>
      </w:r>
      <w:r>
        <w:t>от</w:t>
      </w:r>
      <w:r>
        <w:t xml:space="preserve"> дата </w:t>
      </w:r>
    </w:p>
    <w:p w:rsidR="00A77B3E" w:rsidP="00703E08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Пояснил, что не уплатил штраф в установленный законодательством срок поскольку не посчитал нужным этого сделать. Также пояснил, что в случае назначения ему наказания в виде штрафа по данному протоколу об административном правонарушении, также не намерен его оплачивать. </w:t>
      </w:r>
    </w:p>
    <w:p w:rsidR="00A77B3E" w:rsidP="00703E08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03E08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... от дата; копией постановления по делу об административном правонарушении № ... от дата, в соответствии с которым </w:t>
      </w:r>
      <w:r>
        <w:t>фио</w:t>
      </w:r>
      <w:r>
        <w:t xml:space="preserve"> 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сумма, копия постановления получена </w:t>
      </w:r>
      <w:r>
        <w:t>фио</w:t>
      </w:r>
      <w:r>
        <w:t xml:space="preserve">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703E08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</w:t>
      </w:r>
      <w:r>
        <w:t>виновного, его состояние здоровья и имущественное положение, считает необходимым назначить наказание в виде административного ареста.</w:t>
      </w:r>
    </w:p>
    <w:p w:rsidR="00A77B3E" w:rsidP="00703E08">
      <w:pPr>
        <w:jc w:val="both"/>
      </w:pPr>
      <w:r>
        <w:t xml:space="preserve">      </w:t>
      </w:r>
      <w:r>
        <w:tab/>
        <w:t xml:space="preserve">Основания, предусмотренные ч. 2 ст.3.9 </w:t>
      </w:r>
      <w:r>
        <w:t>КоАП</w:t>
      </w:r>
      <w: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A77B3E" w:rsidP="00703E08">
      <w:pPr>
        <w:jc w:val="both"/>
      </w:pPr>
      <w:r>
        <w:t xml:space="preserve">Руководствуясь ст. ст.  20.25 ч.1, 29.9, 29.10 </w:t>
      </w:r>
      <w:r>
        <w:t>КоАП</w:t>
      </w:r>
      <w:r>
        <w:t xml:space="preserve"> РФ, </w:t>
      </w:r>
    </w:p>
    <w:p w:rsidR="00A77B3E" w:rsidP="00703E08">
      <w:pPr>
        <w:jc w:val="center"/>
      </w:pPr>
      <w:r>
        <w:t>ПОСТАНОВИЛ:</w:t>
      </w:r>
    </w:p>
    <w:p w:rsidR="00A77B3E" w:rsidP="00703E08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 правонарушения, предусмотренного ст.20.25 ч.1  Кодекса Российской Федерации об административных правонарушениях и назначить ему наказание виде административного ареста сроком на 5 (пять) суток.</w:t>
      </w:r>
    </w:p>
    <w:p w:rsidR="00A77B3E" w:rsidP="00703E08">
      <w:pPr>
        <w:jc w:val="both"/>
      </w:pPr>
      <w:r>
        <w:t xml:space="preserve">            </w:t>
      </w:r>
      <w:r>
        <w:tab/>
        <w:t xml:space="preserve">Срок наказания исчислять с время дата. </w:t>
      </w:r>
    </w:p>
    <w:p w:rsidR="00A77B3E" w:rsidP="00703E08">
      <w:pPr>
        <w:jc w:val="both"/>
      </w:pPr>
      <w:r>
        <w:t xml:space="preserve">        </w:t>
      </w:r>
      <w:r>
        <w:tab/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703E08">
      <w:pPr>
        <w:jc w:val="both"/>
      </w:pPr>
      <w:r>
        <w:t xml:space="preserve">       </w:t>
      </w:r>
    </w:p>
    <w:p w:rsidR="00A77B3E" w:rsidP="00703E08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703E08">
      <w:pPr>
        <w:jc w:val="both"/>
      </w:pPr>
    </w:p>
    <w:p w:rsidR="00A77B3E" w:rsidP="00703E08">
      <w:pPr>
        <w:jc w:val="both"/>
      </w:pPr>
    </w:p>
    <w:p w:rsidR="00A77B3E" w:rsidP="00703E08">
      <w:pPr>
        <w:jc w:val="both"/>
      </w:pPr>
    </w:p>
    <w:p w:rsidR="00A77B3E" w:rsidP="00703E08">
      <w:pPr>
        <w:jc w:val="both"/>
      </w:pPr>
    </w:p>
    <w:p w:rsidR="00A77B3E" w:rsidP="00703E08">
      <w:pPr>
        <w:jc w:val="both"/>
      </w:pPr>
    </w:p>
    <w:sectPr w:rsidSect="00F03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5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