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B116A2">
      <w:pPr>
        <w:jc w:val="both"/>
      </w:pPr>
      <w:r>
        <w:t>3</w:t>
      </w:r>
    </w:p>
    <w:p w:rsidR="00A77B3E" w:rsidP="00B116A2">
      <w:pPr>
        <w:jc w:val="both"/>
      </w:pPr>
    </w:p>
    <w:p w:rsidR="00A77B3E" w:rsidP="00B116A2">
      <w:pPr>
        <w:jc w:val="both"/>
      </w:pPr>
    </w:p>
    <w:p w:rsidR="00A77B3E" w:rsidP="00B116A2">
      <w:pPr>
        <w:jc w:val="both"/>
      </w:pPr>
      <w:r>
        <w:t xml:space="preserve">                      Дело № 5-40-177/2017</w:t>
      </w:r>
    </w:p>
    <w:p w:rsidR="00A77B3E" w:rsidP="00B116A2">
      <w:pPr>
        <w:jc w:val="both"/>
      </w:pPr>
    </w:p>
    <w:p w:rsidR="00A77B3E" w:rsidP="00B116A2">
      <w:pPr>
        <w:jc w:val="center"/>
      </w:pPr>
      <w:r>
        <w:t>ПОСТАНОВЛЕНИЕ</w:t>
      </w:r>
    </w:p>
    <w:p w:rsidR="00A77B3E" w:rsidP="00B116A2">
      <w:pPr>
        <w:jc w:val="both"/>
      </w:pPr>
    </w:p>
    <w:p w:rsidR="00A77B3E" w:rsidP="00B116A2">
      <w:pPr>
        <w:jc w:val="both"/>
      </w:pPr>
      <w:r>
        <w:t>30 мая 2017 года                                     г. Евпатория проспект Ленина,51/50</w:t>
      </w:r>
    </w:p>
    <w:p w:rsidR="00A77B3E" w:rsidP="00B116A2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ОГИБДД ОМВД РФ по г. Евпатории о привлечении к административной отве</w:t>
      </w:r>
      <w:r>
        <w:t xml:space="preserve">тственности </w:t>
      </w:r>
    </w:p>
    <w:p w:rsidR="00A77B3E" w:rsidP="00B116A2">
      <w:pPr>
        <w:jc w:val="both"/>
      </w:pPr>
      <w:r>
        <w:t>фио</w:t>
      </w:r>
      <w:r>
        <w:t>, паспортные данные, иные данные,  в зарегистрированном браке не состоящего, проживающего по адресу: адрес,</w:t>
      </w:r>
    </w:p>
    <w:p w:rsidR="00A77B3E" w:rsidP="00B116A2">
      <w:pPr>
        <w:jc w:val="both"/>
      </w:pPr>
      <w:r>
        <w:t xml:space="preserve">по ч.3 ст. 12.8 </w:t>
      </w:r>
      <w:r>
        <w:t>КоАП</w:t>
      </w:r>
      <w:r>
        <w:t xml:space="preserve"> РФ,</w:t>
      </w:r>
    </w:p>
    <w:p w:rsidR="00A77B3E" w:rsidP="00B116A2">
      <w:pPr>
        <w:jc w:val="center"/>
      </w:pPr>
      <w:r>
        <w:t>УСТАНОВИЛ:</w:t>
      </w:r>
    </w:p>
    <w:p w:rsidR="00A77B3E" w:rsidP="00B116A2">
      <w:pPr>
        <w:jc w:val="both"/>
      </w:pPr>
      <w:r>
        <w:tab/>
        <w:t xml:space="preserve">дата в время  по адрес </w:t>
      </w:r>
      <w:r>
        <w:t>адрес</w:t>
      </w:r>
      <w:r>
        <w:t xml:space="preserve"> </w:t>
      </w:r>
      <w:r>
        <w:t>фио</w:t>
      </w:r>
      <w:r>
        <w:t xml:space="preserve">  управлял автомобилем марки марка автомобиля государственный р</w:t>
      </w:r>
      <w:r>
        <w:t xml:space="preserve">егистрационный знак  № в состоянии алкогольного опьянения не имея права управления транспортными средствами.  </w:t>
      </w:r>
    </w:p>
    <w:p w:rsidR="00A77B3E" w:rsidP="00B116A2">
      <w:pPr>
        <w:jc w:val="both"/>
      </w:pPr>
      <w:r>
        <w:t>Согласно акта освидетельствования на состояние алкогольного опьянения №  от дата при наличии признаков алкогольного опьянения (запаха алкоголя из</w:t>
      </w:r>
      <w:r>
        <w:t xml:space="preserve">о рта, нарушение речи, резкое изменение окраски кожных покровов лица) было проведено исследование с применением технического средства измерения </w:t>
      </w:r>
      <w:r>
        <w:t>Alkotest</w:t>
      </w:r>
      <w:r>
        <w:t xml:space="preserve"> 6810, в результате которого установлено пребывание </w:t>
      </w:r>
      <w:r>
        <w:t>фио</w:t>
      </w:r>
      <w:r>
        <w:t xml:space="preserve">  в состоянии алкогольного опьянения, поскольку к</w:t>
      </w:r>
      <w:r>
        <w:t xml:space="preserve">онцентрация алкоголя в выдыхаемом воздухе составила 0,76 мг/л.     </w:t>
      </w:r>
    </w:p>
    <w:p w:rsidR="00A77B3E" w:rsidP="00B116A2">
      <w:pPr>
        <w:jc w:val="both"/>
      </w:pPr>
      <w:r>
        <w:t xml:space="preserve">Своими действиями </w:t>
      </w:r>
      <w:r>
        <w:t>фио</w:t>
      </w:r>
      <w:r>
        <w:t xml:space="preserve"> нарушил п.2.7 Правил дорожного движения РФ, утвержденных Постановлением Совета Министров - Правительства РФ от 23 октября 1993 г. N 1090 "О правилах дорожного движени</w:t>
      </w:r>
      <w:r>
        <w:t>я".</w:t>
      </w:r>
    </w:p>
    <w:p w:rsidR="00A77B3E" w:rsidP="00B116A2">
      <w:pPr>
        <w:jc w:val="both"/>
      </w:pPr>
      <w:r>
        <w:t xml:space="preserve">В суде </w:t>
      </w:r>
      <w:r>
        <w:t>фио</w:t>
      </w:r>
      <w:r>
        <w:t xml:space="preserve"> свою вину признал полностью и не оспаривал обстоятельства правонарушения, изложенные в протоколе об административном правонарушении. </w:t>
      </w:r>
      <w:r>
        <w:t>фио</w:t>
      </w:r>
      <w:r>
        <w:t xml:space="preserve"> пояснил, что дата на стоянке магазина «</w:t>
      </w:r>
      <w:r>
        <w:t>Фреш</w:t>
      </w:r>
      <w:r>
        <w:t xml:space="preserve">» расположенного по адрес </w:t>
      </w:r>
      <w:r>
        <w:t>адрес</w:t>
      </w:r>
      <w:r>
        <w:t>, он управлял транспортным сре</w:t>
      </w:r>
      <w:r>
        <w:t xml:space="preserve">дством в состоянии алкогольного опьянения. Также </w:t>
      </w:r>
      <w:r>
        <w:t>фио</w:t>
      </w:r>
      <w:r>
        <w:t xml:space="preserve"> пояснил, что не имеет права управления транспортными средствами. </w:t>
      </w:r>
    </w:p>
    <w:p w:rsidR="00A77B3E" w:rsidP="00B116A2">
      <w:pPr>
        <w:jc w:val="both"/>
      </w:pPr>
      <w:r>
        <w:t xml:space="preserve">  </w:t>
      </w:r>
      <w:r>
        <w:tab/>
        <w:t xml:space="preserve">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ч.3 ст. </w:t>
      </w:r>
      <w:r>
        <w:t xml:space="preserve">12.8. </w:t>
      </w:r>
      <w:r>
        <w:t>КоАП</w:t>
      </w:r>
      <w:r>
        <w:t xml:space="preserve"> РФ, т.е.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 </w:t>
      </w:r>
    </w:p>
    <w:p w:rsidR="00A77B3E" w:rsidP="00B116A2">
      <w:pPr>
        <w:jc w:val="both"/>
      </w:pPr>
      <w:r>
        <w:t xml:space="preserve">       </w:t>
      </w:r>
      <w:r>
        <w:tab/>
        <w:t xml:space="preserve">Вина </w:t>
      </w:r>
      <w:r>
        <w:t>фио</w:t>
      </w:r>
      <w:r>
        <w:t xml:space="preserve"> в совершении правонару</w:t>
      </w:r>
      <w:r>
        <w:t>шения подтверждается: определением о передаче дела об административном правонарушении  мировому судье по подведомственности от дата;  протоколом об административном правонарушении №</w:t>
      </w:r>
      <w:r>
        <w:t xml:space="preserve"> от дата; протоколом об отстранении от управления транспортным </w:t>
      </w:r>
      <w:r>
        <w:t xml:space="preserve">средством № от дата; актом освидетельствования на состояние алкогольного опьянения № </w:t>
      </w:r>
      <w:r>
        <w:t>от</w:t>
      </w:r>
      <w:r>
        <w:t xml:space="preserve"> дата;  письменными объяснениями </w:t>
      </w:r>
      <w:r>
        <w:t>фио</w:t>
      </w:r>
      <w:r>
        <w:t xml:space="preserve"> от дата;  видеозаписью к протоколу об административном правонарушении, протоколом о задержании транспортного </w:t>
      </w:r>
      <w:r>
        <w:t xml:space="preserve">средства № </w:t>
      </w:r>
      <w:r>
        <w:t>от</w:t>
      </w:r>
      <w:r>
        <w:t xml:space="preserve"> </w:t>
      </w:r>
      <w:r>
        <w:t>дата</w:t>
      </w:r>
      <w:r>
        <w:t>,  ко</w:t>
      </w:r>
      <w:r>
        <w:t xml:space="preserve">торые составлены надлежащим образом, с соблюдением требований закона и являются допустимым доказательством. </w:t>
      </w:r>
    </w:p>
    <w:p w:rsidR="00A77B3E" w:rsidP="00B116A2">
      <w:pPr>
        <w:jc w:val="both"/>
      </w:pPr>
      <w:r>
        <w:tab/>
        <w:t>Согласно п.2.7 Правил дорожного движения Российской Федерации, утвержденных Постановлением Правительства Российской Федерации от 23 октября 1993 г</w:t>
      </w:r>
      <w:r>
        <w:t>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</w:t>
      </w:r>
      <w:r>
        <w:t>розу безопасность движения.</w:t>
      </w:r>
    </w:p>
    <w:p w:rsidR="00A77B3E" w:rsidP="00B116A2">
      <w:pPr>
        <w:jc w:val="both"/>
      </w:pPr>
      <w:r>
        <w:t xml:space="preserve">При назначении административного наказания, мировой судья,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</w:t>
      </w:r>
      <w:r>
        <w:t>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а также отсутствие обстоятельств смягчающих и от</w:t>
      </w:r>
      <w:r>
        <w:t xml:space="preserve">ягчающих административную ответственность, считает необходимым назначить наказание в виде административного ареста в пределах санкции ч.3 ст.12.8 </w:t>
      </w:r>
      <w:r>
        <w:t>КоАП</w:t>
      </w:r>
      <w:r>
        <w:t xml:space="preserve"> РФ.</w:t>
      </w:r>
    </w:p>
    <w:p w:rsidR="00A77B3E" w:rsidP="00B116A2">
      <w:pPr>
        <w:jc w:val="both"/>
      </w:pPr>
      <w:r>
        <w:t xml:space="preserve">Основания, предусмотренные ч. 2 ст.3.9 </w:t>
      </w:r>
      <w:r>
        <w:t>КоАП</w:t>
      </w:r>
      <w:r>
        <w:t xml:space="preserve"> РФ, исключающие возможность применения  административного</w:t>
      </w:r>
      <w:r>
        <w:t xml:space="preserve"> наказания в виде административного ареста  отсутствуют.</w:t>
      </w:r>
    </w:p>
    <w:p w:rsidR="00A77B3E" w:rsidP="00B116A2">
      <w:pPr>
        <w:jc w:val="both"/>
      </w:pPr>
      <w:r>
        <w:t xml:space="preserve">Руководствуясь ст. ст. 12.8 ч.3, 29.9, 29.10 Кодекса Российской Федерации об административных правонарушениях, мировой судья, </w:t>
      </w:r>
    </w:p>
    <w:p w:rsidR="00A77B3E" w:rsidP="00B116A2">
      <w:pPr>
        <w:jc w:val="center"/>
      </w:pPr>
      <w:r>
        <w:t>ПОСТАНОВИЛ:</w:t>
      </w:r>
    </w:p>
    <w:p w:rsidR="00A77B3E" w:rsidP="00B116A2">
      <w:pPr>
        <w:jc w:val="both"/>
      </w:pPr>
      <w:r>
        <w:t xml:space="preserve">          </w:t>
      </w:r>
      <w:r>
        <w:tab/>
      </w:r>
      <w:r>
        <w:t>фио</w:t>
      </w:r>
      <w:r>
        <w:t xml:space="preserve"> признать виновным в совершении правонарушения</w:t>
      </w:r>
      <w:r>
        <w:t>, предусмотренного ч.3 ст.12.8 Кодекса Российской Федерации об административных правонарушениях и  назначить ему наказание виде административного ареста сроком на 10 (десять) суток.</w:t>
      </w:r>
    </w:p>
    <w:p w:rsidR="00A77B3E" w:rsidP="00B116A2">
      <w:pPr>
        <w:jc w:val="both"/>
      </w:pPr>
      <w:r>
        <w:t xml:space="preserve">Срок наказания исчислять с время дата. </w:t>
      </w:r>
    </w:p>
    <w:p w:rsidR="00A77B3E" w:rsidP="00B116A2">
      <w:pPr>
        <w:jc w:val="both"/>
      </w:pPr>
      <w:r>
        <w:t xml:space="preserve">        </w:t>
      </w:r>
      <w:r>
        <w:tab/>
        <w:t xml:space="preserve">Постановление может быть </w:t>
      </w:r>
      <w:r>
        <w:t xml:space="preserve">обжаловано в течение 10 суток в порядке, предусмотренном ст. 30.2 </w:t>
      </w:r>
      <w:r>
        <w:t>КоАП</w:t>
      </w:r>
      <w:r>
        <w:t xml:space="preserve"> Российской Федерации.</w:t>
      </w:r>
    </w:p>
    <w:p w:rsidR="00A77B3E" w:rsidP="00B116A2">
      <w:pPr>
        <w:jc w:val="both"/>
      </w:pPr>
      <w:r>
        <w:t xml:space="preserve">       </w:t>
      </w:r>
    </w:p>
    <w:p w:rsidR="00A77B3E" w:rsidP="00B116A2">
      <w:pPr>
        <w:jc w:val="both"/>
      </w:pPr>
      <w:r>
        <w:t xml:space="preserve">Мировой судья                                                       А. Э. </w:t>
      </w:r>
      <w:r>
        <w:t>Аметова</w:t>
      </w:r>
    </w:p>
    <w:p w:rsidR="00A77B3E" w:rsidP="00B116A2">
      <w:pPr>
        <w:jc w:val="both"/>
      </w:pPr>
    </w:p>
    <w:p w:rsidR="00A77B3E" w:rsidP="00B116A2">
      <w:pPr>
        <w:jc w:val="both"/>
      </w:pPr>
      <w:r>
        <w:tab/>
      </w:r>
    </w:p>
    <w:p w:rsidR="00A77B3E" w:rsidP="00B116A2">
      <w:pPr>
        <w:jc w:val="both"/>
      </w:pPr>
    </w:p>
    <w:p w:rsidR="00A77B3E" w:rsidP="00B116A2">
      <w:pPr>
        <w:jc w:val="both"/>
      </w:pPr>
    </w:p>
    <w:p w:rsidR="00A77B3E" w:rsidP="00B116A2">
      <w:pPr>
        <w:jc w:val="both"/>
      </w:pPr>
    </w:p>
    <w:p w:rsidR="00A77B3E" w:rsidP="00B116A2">
      <w:pPr>
        <w:jc w:val="both"/>
      </w:pPr>
    </w:p>
    <w:p w:rsidR="00A77B3E" w:rsidP="00B116A2">
      <w:pPr>
        <w:jc w:val="both"/>
      </w:pPr>
    </w:p>
    <w:p w:rsidR="00A77B3E" w:rsidP="00B116A2">
      <w:pPr>
        <w:jc w:val="both"/>
      </w:pPr>
    </w:p>
    <w:sectPr w:rsidSect="00DA0F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