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57A92" w:rsidP="00F57A92">
      <w:pPr>
        <w:jc w:val="both"/>
      </w:pPr>
      <w:r w:rsidRPr="00F57A92">
        <w:t>2</w:t>
      </w:r>
    </w:p>
    <w:p w:rsidR="00A77B3E" w:rsidRPr="00F57A92" w:rsidP="00F57A92">
      <w:pPr>
        <w:jc w:val="both"/>
      </w:pPr>
    </w:p>
    <w:p w:rsidR="00A77B3E" w:rsidRPr="00F57A92" w:rsidP="00F57A92">
      <w:pPr>
        <w:jc w:val="right"/>
      </w:pPr>
      <w:r w:rsidRPr="00F57A92">
        <w:t>Дело № 5-40-247/2017</w:t>
      </w:r>
    </w:p>
    <w:p w:rsidR="00A77B3E" w:rsidRPr="00F57A92" w:rsidP="00F57A92">
      <w:pPr>
        <w:jc w:val="both"/>
      </w:pPr>
    </w:p>
    <w:p w:rsidR="00A77B3E" w:rsidRPr="00F57A92" w:rsidP="00F57A92">
      <w:pPr>
        <w:jc w:val="center"/>
      </w:pPr>
      <w:r w:rsidRPr="00F57A92">
        <w:t>ПОСТАНОВЛЕНИЕ</w:t>
      </w:r>
    </w:p>
    <w:p w:rsidR="00A77B3E" w:rsidRPr="00F57A92" w:rsidP="00F57A92">
      <w:pPr>
        <w:jc w:val="both"/>
      </w:pPr>
    </w:p>
    <w:p w:rsidR="00A77B3E" w:rsidRPr="00F57A92" w:rsidP="00F57A92">
      <w:pPr>
        <w:jc w:val="both"/>
      </w:pPr>
      <w:r w:rsidRPr="00F57A92">
        <w:t>06 сентября 2017 года                                        г</w:t>
      </w:r>
      <w:r w:rsidRPr="00F57A92">
        <w:t>.Е</w:t>
      </w:r>
      <w:r w:rsidRPr="00F57A92">
        <w:t>впатория, пр.Ленина, 51/50</w:t>
      </w:r>
    </w:p>
    <w:p w:rsidR="00A77B3E" w:rsidRPr="00F57A92" w:rsidP="00F57A92">
      <w:pPr>
        <w:jc w:val="both"/>
      </w:pPr>
      <w:r w:rsidRPr="00F57A92">
        <w:t xml:space="preserve">Мировой судья судебного участка №40 Евпаторийского судебного района (городской округ Евпатория) </w:t>
      </w:r>
      <w:r w:rsidRPr="00F57A92">
        <w:t>Аметова</w:t>
      </w:r>
      <w:r w:rsidRPr="00F57A92">
        <w:t xml:space="preserve"> </w:t>
      </w:r>
      <w:r w:rsidRPr="00F57A92">
        <w:t>Алиме</w:t>
      </w:r>
      <w:r w:rsidRPr="00F57A92">
        <w:t xml:space="preserve"> </w:t>
      </w:r>
      <w:r w:rsidRPr="00F57A92">
        <w:t>Энверовна</w:t>
      </w:r>
      <w:r w:rsidRPr="00F57A92">
        <w:t xml:space="preserve">, рассмотрев дело об административном правонарушении, поступившее из </w:t>
      </w:r>
      <w:r w:rsidRPr="00F57A92">
        <w:t>Джанкойского</w:t>
      </w:r>
      <w:r w:rsidRPr="00F57A92">
        <w:t xml:space="preserve"> таможенного поста Федеральной таможенной службы Крымска</w:t>
      </w:r>
      <w:r w:rsidRPr="00F57A92">
        <w:t xml:space="preserve">я таможня о привлечении к административной ответственности: </w:t>
      </w:r>
    </w:p>
    <w:p w:rsidR="00A77B3E" w:rsidRPr="00F57A92" w:rsidP="00F57A92">
      <w:pPr>
        <w:jc w:val="both"/>
      </w:pPr>
      <w:r w:rsidRPr="00F57A92">
        <w:t>фио</w:t>
      </w:r>
      <w:r w:rsidRPr="00F57A92">
        <w:t>, паспортные данные, иные данные:  адрес,</w:t>
      </w:r>
    </w:p>
    <w:p w:rsidR="00A77B3E" w:rsidRPr="00F57A92" w:rsidP="00F57A92">
      <w:pPr>
        <w:jc w:val="both"/>
      </w:pPr>
      <w:r w:rsidRPr="00F57A92">
        <w:t xml:space="preserve">по </w:t>
      </w:r>
      <w:r w:rsidRPr="00F57A92">
        <w:t>ч</w:t>
      </w:r>
      <w:r w:rsidRPr="00F57A92">
        <w:t>. 1 ст. 16.18 Кодекса Российской Федерации об административных правонарушениях,</w:t>
      </w:r>
    </w:p>
    <w:p w:rsidR="00A77B3E" w:rsidRPr="00F57A92" w:rsidP="00F57A92">
      <w:pPr>
        <w:jc w:val="center"/>
      </w:pPr>
      <w:r w:rsidRPr="00F57A92">
        <w:t>УСТАНОВИЛ:</w:t>
      </w:r>
    </w:p>
    <w:p w:rsidR="00A77B3E" w:rsidRPr="00F57A92" w:rsidP="00F57A92">
      <w:pPr>
        <w:jc w:val="both"/>
      </w:pPr>
      <w:r w:rsidRPr="00F57A92">
        <w:t>11.07.2017 г. около 16 часов 30 минут в постоянную зону</w:t>
      </w:r>
      <w:r w:rsidRPr="00F57A92">
        <w:t xml:space="preserve"> таможенного </w:t>
      </w:r>
      <w:r w:rsidRPr="00F57A92">
        <w:t xml:space="preserve">контроля  многостороннего автомобильного пункта пропуска </w:t>
      </w:r>
      <w:r w:rsidRPr="00F57A92">
        <w:t>поста Крымской таможни</w:t>
      </w:r>
      <w:r w:rsidRPr="00F57A92">
        <w:t xml:space="preserve"> по направлению из Российской Федерации в Украину прибыло транспортное средство марки марка автомобиля,  государственный регистрац</w:t>
      </w:r>
      <w:r w:rsidRPr="00F57A92">
        <w:t xml:space="preserve">ионный знак №,  VIN-код, ... года выпуска, цвет черный, под управлением  граждански </w:t>
      </w:r>
      <w:r w:rsidRPr="00F57A92">
        <w:t>фио</w:t>
      </w:r>
      <w:r w:rsidRPr="00F57A92">
        <w:t>.</w:t>
      </w:r>
    </w:p>
    <w:p w:rsidR="00A77B3E" w:rsidRPr="00F57A92" w:rsidP="00F57A92">
      <w:pPr>
        <w:jc w:val="both"/>
      </w:pPr>
      <w:r w:rsidRPr="00F57A92">
        <w:t xml:space="preserve">Для таможенного контроля </w:t>
      </w:r>
      <w:r w:rsidRPr="00F57A92">
        <w:t>фио</w:t>
      </w:r>
      <w:r w:rsidRPr="00F57A92">
        <w:t xml:space="preserve">  были  представлены паспорт №, свидетельство о регистрации  транспортного средства №. Пассажирская таможенная декларация у </w:t>
      </w:r>
      <w:r w:rsidRPr="00F57A92">
        <w:t>фио</w:t>
      </w:r>
      <w:r w:rsidRPr="00F57A92">
        <w:t xml:space="preserve"> отсутствова</w:t>
      </w:r>
      <w:r w:rsidRPr="00F57A92">
        <w:t xml:space="preserve">ла.  </w:t>
      </w:r>
    </w:p>
    <w:p w:rsidR="00A77B3E" w:rsidRPr="00F57A92" w:rsidP="00F57A92">
      <w:pPr>
        <w:jc w:val="both"/>
      </w:pPr>
      <w:r w:rsidRPr="00F57A92">
        <w:t>Согласно баз</w:t>
      </w:r>
      <w:r w:rsidRPr="00F57A92">
        <w:t xml:space="preserve"> данных КПС «АПП», АС «Авто-Контроль», транспортное средство марки марка автомобиля,  государственный регистрационный знак №,  VIN-код ввезено на адрес дата, номер операции временного ввоза №.</w:t>
      </w:r>
    </w:p>
    <w:p w:rsidR="00A77B3E" w:rsidRPr="00F57A92" w:rsidP="00F57A92">
      <w:pPr>
        <w:jc w:val="both"/>
      </w:pPr>
      <w:r w:rsidRPr="00F57A92">
        <w:t>Из предоставленных документов было установлен</w:t>
      </w:r>
      <w:r w:rsidRPr="00F57A92">
        <w:t xml:space="preserve">о, что дата гражданка </w:t>
      </w:r>
      <w:r w:rsidRPr="00F57A92">
        <w:t>фио</w:t>
      </w:r>
      <w:r w:rsidRPr="00F57A92">
        <w:t>, паспортные данные, ввезла на таможенную территорию Таможенного союза автомобиль марки</w:t>
      </w:r>
      <w:r w:rsidRPr="00F57A92">
        <w:t xml:space="preserve">  ,</w:t>
      </w:r>
      <w:r w:rsidRPr="00F57A92">
        <w:t xml:space="preserve"> модель ,  государственный регистрационный знак №,  VIN-код,  года выпуска, цвет четный, в регионе деятельности </w:t>
      </w:r>
      <w:r w:rsidRPr="00F57A92">
        <w:t>адр</w:t>
      </w:r>
      <w:r w:rsidRPr="00F57A92">
        <w:t xml:space="preserve">ес таможни. Должностным лицом таможенного органа была оформлена пассажирская таможенная декларация на указанный автомобиль № от дата, где был  определен срок временного ввоза </w:t>
      </w:r>
      <w:r w:rsidRPr="00F57A92">
        <w:t>до</w:t>
      </w:r>
      <w:r w:rsidRPr="00F57A92">
        <w:t xml:space="preserve"> дата </w:t>
      </w:r>
    </w:p>
    <w:p w:rsidR="00A77B3E" w:rsidRPr="00F57A92" w:rsidP="00F57A92">
      <w:pPr>
        <w:jc w:val="both"/>
      </w:pPr>
      <w:r w:rsidRPr="00F57A92">
        <w:t>Временный ввоз данного автомобиля не продлевался. Таможенное декларирова</w:t>
      </w:r>
      <w:r w:rsidRPr="00F57A92">
        <w:t xml:space="preserve">ние  указанного транспортного средства с целью выпуска в свободное  обращение, с целью обратного вывоза или помещения  под  таможенные процедуры, установленные Таможенным кодексом Таможенного союза, произведено не было. </w:t>
      </w:r>
    </w:p>
    <w:p w:rsidR="00A77B3E" w:rsidRPr="00F57A92" w:rsidP="00F57A92">
      <w:pPr>
        <w:jc w:val="both"/>
      </w:pPr>
      <w:r w:rsidRPr="00F57A92">
        <w:t>Фактически  транспортное средство в</w:t>
      </w:r>
      <w:r w:rsidRPr="00F57A92">
        <w:t xml:space="preserve">ывозится с таможенной территории  Евразийского экономического союза дата, т.е.  в </w:t>
      </w:r>
      <w:r w:rsidRPr="00F57A92">
        <w:t>срок</w:t>
      </w:r>
      <w:r w:rsidRPr="00F57A92">
        <w:t xml:space="preserve">  превышающий один год.</w:t>
      </w:r>
    </w:p>
    <w:p w:rsidR="00A77B3E" w:rsidRPr="00F57A92" w:rsidP="00F57A92">
      <w:pPr>
        <w:jc w:val="both"/>
      </w:pPr>
      <w:r w:rsidRPr="00F57A92">
        <w:t xml:space="preserve">В суд, будучи извещенной надлежащим образом </w:t>
      </w:r>
      <w:r w:rsidRPr="00F57A92">
        <w:t>фио</w:t>
      </w:r>
      <w:r w:rsidRPr="00F57A92">
        <w:t xml:space="preserve"> не явилась, действовала через представителя – защитника адвоката </w:t>
      </w:r>
      <w:r w:rsidRPr="00F57A92">
        <w:t>фио</w:t>
      </w:r>
    </w:p>
    <w:p w:rsidR="00A77B3E" w:rsidRPr="00F57A92" w:rsidP="00F57A92">
      <w:pPr>
        <w:jc w:val="both"/>
      </w:pPr>
      <w:r w:rsidRPr="00F57A92">
        <w:t xml:space="preserve">Адвокат </w:t>
      </w:r>
      <w:r w:rsidRPr="00F57A92">
        <w:t>фио</w:t>
      </w:r>
      <w:r w:rsidRPr="00F57A92">
        <w:t xml:space="preserve"> в суде просил про</w:t>
      </w:r>
      <w:r w:rsidRPr="00F57A92">
        <w:t xml:space="preserve">изводство по делу об административном правонарушении  в отношении </w:t>
      </w:r>
      <w:r w:rsidRPr="00F57A92">
        <w:t>фио</w:t>
      </w:r>
      <w:r w:rsidRPr="00F57A92">
        <w:t xml:space="preserve"> по ст. 16.18 ч.1 </w:t>
      </w:r>
      <w:r w:rsidRPr="00F57A92">
        <w:t>КоАП</w:t>
      </w:r>
      <w:r w:rsidRPr="00F57A92">
        <w:t xml:space="preserve"> РФ прекратить в связи с отсутствием в ее действиях состава административного правонарушения, ввиду отсутствия ее вины, поскольку </w:t>
      </w:r>
      <w:r w:rsidRPr="00F57A92">
        <w:t>невывоз</w:t>
      </w:r>
      <w:r w:rsidRPr="00F57A92">
        <w:t xml:space="preserve"> временно ввезенного транспо</w:t>
      </w:r>
      <w:r w:rsidRPr="00F57A92">
        <w:t>ртного средства с таможенной территории Российской Федерации произошел по причине угрозы прерывания беременности и направления врача – гинеколога на стационарную госпитализацию</w:t>
      </w:r>
      <w:r w:rsidRPr="00F57A92">
        <w:t xml:space="preserve"> в медицинское  учреждение.   </w:t>
      </w:r>
    </w:p>
    <w:p w:rsidR="00A77B3E" w:rsidRPr="00F57A92" w:rsidP="00F57A92">
      <w:pPr>
        <w:jc w:val="both"/>
      </w:pPr>
      <w:r w:rsidRPr="00F57A92">
        <w:t xml:space="preserve">Выслушав представителя </w:t>
      </w:r>
      <w:r w:rsidRPr="00F57A92">
        <w:t>фио</w:t>
      </w:r>
      <w:r w:rsidRPr="00F57A92">
        <w:t xml:space="preserve">– </w:t>
      </w:r>
      <w:r w:rsidRPr="00F57A92">
        <w:t>за</w:t>
      </w:r>
      <w:r w:rsidRPr="00F57A92">
        <w:t xml:space="preserve">щитника адвоката </w:t>
      </w:r>
      <w:r w:rsidRPr="00F57A92">
        <w:t>фи</w:t>
      </w:r>
      <w:r w:rsidRPr="00F57A92">
        <w:t>о</w:t>
      </w:r>
      <w:r w:rsidRPr="00F57A92">
        <w:t xml:space="preserve">, изучив материалы дела, оценив представленные доказательства всесторонне, полно, объективно, в их совокупности, в соответствии с требованиями ст. 26.11 </w:t>
      </w:r>
      <w:r w:rsidRPr="00F57A92">
        <w:t>КоАП</w:t>
      </w:r>
      <w:r w:rsidRPr="00F57A92">
        <w:t xml:space="preserve"> РФ, мировой судья пришел к выводу о наличии в действиях </w:t>
      </w:r>
      <w:r w:rsidRPr="00F57A92">
        <w:t>фио</w:t>
      </w:r>
      <w:r w:rsidRPr="00F57A92">
        <w:t xml:space="preserve">  состава административного правонаруш</w:t>
      </w:r>
      <w:r w:rsidRPr="00F57A92">
        <w:t xml:space="preserve">ения, предусмотренного ч.1 ст. 16.18 </w:t>
      </w:r>
      <w:r w:rsidRPr="00F57A92">
        <w:t>КоАП</w:t>
      </w:r>
      <w:r w:rsidRPr="00F57A92">
        <w:t xml:space="preserve"> РФ, и доказанности вины </w:t>
      </w:r>
      <w:r w:rsidRPr="00F57A92">
        <w:t>фио</w:t>
      </w:r>
      <w:r w:rsidRPr="00F57A92">
        <w:t xml:space="preserve">  в его совершении.</w:t>
      </w:r>
    </w:p>
    <w:p w:rsidR="00A77B3E" w:rsidRPr="00F57A92" w:rsidP="00F57A92">
      <w:pPr>
        <w:jc w:val="both"/>
      </w:pPr>
      <w:r w:rsidRPr="00F57A92">
        <w:t xml:space="preserve">Согласно части 1 статьи 16.18 Кодекса Российской Федерации об административных правонарушениях </w:t>
      </w:r>
      <w:r w:rsidRPr="00F57A92">
        <w:t>невывоз</w:t>
      </w:r>
      <w:r w:rsidRPr="00F57A92">
        <w:t xml:space="preserve"> с таможенной территории Таможенного союза физическими лицами вре</w:t>
      </w:r>
      <w:r w:rsidRPr="00F57A92">
        <w:t>менно ввезенных товаров и (или) транспортных средств в установленные сроки временного ввоза - влечет наложение административного штрафа на граждан в размере от одной тысячи пятисот до двух тысяч пятисот рублей с конфискацией товаров и (или) транспортных ср</w:t>
      </w:r>
      <w:r w:rsidRPr="00F57A92">
        <w:t>едств, явившихся предметами административного правонарушения, или</w:t>
      </w:r>
      <w:r w:rsidRPr="00F57A92">
        <w:t xml:space="preserve"> без таковой либо конфискацию предметов административного правонарушения.</w:t>
      </w:r>
    </w:p>
    <w:p w:rsidR="00A77B3E" w:rsidRPr="00F57A92" w:rsidP="00F57A92">
      <w:pPr>
        <w:jc w:val="both"/>
      </w:pPr>
      <w:r w:rsidRPr="00F57A92">
        <w:t>Объективная сторона состава данного административного правонарушения характеризуется противоправными деяниями (бездей</w:t>
      </w:r>
      <w:r w:rsidRPr="00F57A92">
        <w:t xml:space="preserve">ствием), выразившимися в </w:t>
      </w:r>
      <w:r w:rsidRPr="00F57A92">
        <w:t>невывозе</w:t>
      </w:r>
      <w:r w:rsidRPr="00F57A92">
        <w:t xml:space="preserve"> с таможенной территории Таможенного союза физическими лицами временно ввезенных товаров и (или) транспортных средств в установленные сроки.</w:t>
      </w:r>
    </w:p>
    <w:p w:rsidR="00A77B3E" w:rsidRPr="00F57A92" w:rsidP="00F57A92">
      <w:pPr>
        <w:jc w:val="both"/>
      </w:pPr>
      <w:r w:rsidRPr="00F57A92">
        <w:t xml:space="preserve">В соответствии со ст.24.1 </w:t>
      </w:r>
      <w:r w:rsidRPr="00F57A92">
        <w:t>КоАП</w:t>
      </w:r>
      <w:r w:rsidRPr="00F57A92">
        <w:t xml:space="preserve"> РФ задачами производства по делам об административн</w:t>
      </w:r>
      <w:r w:rsidRPr="00F57A92">
        <w:t>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</w:t>
      </w:r>
      <w:r w:rsidRPr="00F57A92">
        <w:t>ших совершению административных правонарушений.</w:t>
      </w:r>
    </w:p>
    <w:p w:rsidR="00A77B3E" w:rsidRPr="00F57A92" w:rsidP="00F57A92">
      <w:pPr>
        <w:jc w:val="both"/>
      </w:pPr>
      <w:r w:rsidRPr="00F57A92">
        <w:t xml:space="preserve">Из материалов дела следует, что дата </w:t>
      </w:r>
      <w:r w:rsidRPr="00F57A92">
        <w:t>фио</w:t>
      </w:r>
      <w:r w:rsidRPr="00F57A92">
        <w:t>. ввезла на таможенную территорию Таможенного союза в зоне деятельности таможенного поста Наименование транспортное средство марки  марка автомобиля,  государственный р</w:t>
      </w:r>
      <w:r w:rsidRPr="00F57A92">
        <w:t xml:space="preserve">егистрационный знак ,  VIN-код,  года выпуска, цвет четный, должностным лицом таможенного органа была оформлена пассажирская таможенная декларация № от дата, где был  определен срок временного ввоза до дата </w:t>
      </w:r>
    </w:p>
    <w:p w:rsidR="00A77B3E" w:rsidRPr="00F57A92" w:rsidP="00F57A92">
      <w:pPr>
        <w:jc w:val="both"/>
      </w:pPr>
      <w:r w:rsidRPr="00F57A92">
        <w:t>Согласно п.1 ст.352 Таможенного кодекса Таможенн</w:t>
      </w:r>
      <w:r w:rsidRPr="00F57A92">
        <w:t>ого союза товары для личного пользования перемещаются через таможенную границу в соответствии с положениями настоящей главы, а в части, не урегулированной настоящей главой, - в соответствии с порядком, установленным таможенным законодательством таможенного</w:t>
      </w:r>
      <w:r w:rsidRPr="00F57A92">
        <w:t xml:space="preserve"> союза.</w:t>
      </w:r>
    </w:p>
    <w:p w:rsidR="00A77B3E" w:rsidRPr="00F57A92" w:rsidP="00F57A92">
      <w:pPr>
        <w:jc w:val="both"/>
      </w:pPr>
      <w:r w:rsidRPr="00F57A92">
        <w:t>В соответствии с п. 2 ст. 358 Таможенного кодекса Таможенного союза, иностранные физические лица вправе временно ввозить на таможенную территорию таможенного союза транспортные средства для личного пользования, зарегистрированные на территории инос</w:t>
      </w:r>
      <w:r w:rsidRPr="00F57A92">
        <w:t>транных государств, на срок своего временного пребывания таможенных платежей.</w:t>
      </w:r>
    </w:p>
    <w:p w:rsidR="00A77B3E" w:rsidRPr="00F57A92" w:rsidP="00F57A92">
      <w:pPr>
        <w:jc w:val="both"/>
      </w:pPr>
      <w:r w:rsidRPr="00F57A92">
        <w:t>По мотивированному обращению иностранного физического лица срок временного ввоза транспортных сре</w:t>
      </w:r>
      <w:r w:rsidRPr="00F57A92">
        <w:t>дств дл</w:t>
      </w:r>
      <w:r w:rsidRPr="00F57A92">
        <w:t>я личного пользования может быть продлен таможенными органами в пределах о</w:t>
      </w:r>
      <w:r w:rsidRPr="00F57A92">
        <w:t xml:space="preserve">дного года со дня временного ввоза таких транспортных средств, но не более чем на один год, с освобождением от уплаты </w:t>
      </w:r>
    </w:p>
    <w:p w:rsidR="00A77B3E" w:rsidRPr="00F57A92" w:rsidP="00F57A92">
      <w:pPr>
        <w:jc w:val="both"/>
      </w:pPr>
      <w:r w:rsidRPr="00F57A92">
        <w:t>Исходя из положений п. 5 ст. 358 Таможенного кодекса Таможенного союза, в случае если временно ввезенные товары для личного пользования н</w:t>
      </w:r>
      <w:r w:rsidRPr="00F57A92">
        <w:t xml:space="preserve">аходятся на таможенной территории таможенного союза в связи с </w:t>
      </w:r>
      <w:r w:rsidRPr="00F57A92">
        <w:t>невывозом</w:t>
      </w:r>
      <w:r w:rsidRPr="00F57A92">
        <w:t xml:space="preserve"> по истечении установленного срока, в отношении таких товаров взимаются таможенные пошлины, налоги в порядке, установленном таможенным законодательством таможенного союза.</w:t>
      </w:r>
    </w:p>
    <w:p w:rsidR="00A77B3E" w:rsidRPr="00F57A92" w:rsidP="00F57A92">
      <w:pPr>
        <w:jc w:val="both"/>
      </w:pPr>
      <w:r w:rsidRPr="00F57A92">
        <w:t>Порядок перем</w:t>
      </w:r>
      <w:r w:rsidRPr="00F57A92">
        <w:t>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регулируется Соглашением между Правительством Российской Федерации, Правительством Республики Бе</w:t>
      </w:r>
      <w:r w:rsidRPr="00F57A92">
        <w:t>ларусь, Правительством Республики Казахстан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г.</w:t>
      </w:r>
    </w:p>
    <w:p w:rsidR="00A77B3E" w:rsidRPr="00F57A92" w:rsidP="00F57A92">
      <w:pPr>
        <w:jc w:val="both"/>
      </w:pPr>
      <w:r w:rsidRPr="00F57A92">
        <w:t>В соответствии с п.</w:t>
      </w:r>
      <w:r w:rsidRPr="00F57A92">
        <w:t xml:space="preserve"> 1 ст. 11 Соглашения транспортные средства для личного пользования, указанные в пунктах 22 и 23 раздела V приложения 3 к настоящему Соглашению, могут использоваться на таможенной территории таможенного союза физическими лицами, осуществившими их ввоз.</w:t>
      </w:r>
    </w:p>
    <w:p w:rsidR="00A77B3E" w:rsidRPr="00F57A92" w:rsidP="00F57A92">
      <w:pPr>
        <w:jc w:val="both"/>
      </w:pPr>
      <w:r w:rsidRPr="00F57A92">
        <w:t>Согл</w:t>
      </w:r>
      <w:r w:rsidRPr="00F57A92">
        <w:t>асно п. 3 ст. 11 Соглашения до истечения срока временного ввоза транспортные средства, указанные в пункте 1 настоящей статьи, подлежат таможенному декларированию таможенному органу с целью выпуска в свободное обращение, с целью обратного вывоза или помещен</w:t>
      </w:r>
      <w:r w:rsidRPr="00F57A92">
        <w:t>ия под таможенные процедуры, установленные Таможенным кодексом Таможенного союза.</w:t>
      </w:r>
    </w:p>
    <w:p w:rsidR="00A77B3E" w:rsidRPr="00F57A92" w:rsidP="00F57A92">
      <w:pPr>
        <w:jc w:val="both"/>
      </w:pPr>
      <w:r w:rsidRPr="00F57A92">
        <w:t>Как следует из п. 5. ст. 14 Соглашения обязанность по уплате таможенных пошлин, налогов в отношении транспортных средств для личного пользования, зарегистрированных на террит</w:t>
      </w:r>
      <w:r w:rsidRPr="00F57A92">
        <w:t xml:space="preserve">ории иностранного государства, перемещенных через таможенную границу физическими лицами, прекращается у декларанта с момента вывоза транспортных средств, временно ввезенных на таможенную территорию таможенного союза и вывозимых до истечения установленного </w:t>
      </w:r>
      <w:r w:rsidRPr="00F57A92">
        <w:t>таможенным органом срока временного ввоза.</w:t>
      </w:r>
    </w:p>
    <w:p w:rsidR="00A77B3E" w:rsidRPr="00F57A92" w:rsidP="00F57A92">
      <w:pPr>
        <w:jc w:val="both"/>
      </w:pPr>
      <w:r w:rsidRPr="00F57A92">
        <w:t>В соответствии с п. п. 3 п. 6 ст. 14 Соглашения сроком уплаты таможенных пошлин, налогов в отношении временно ввезенных транспортных сре</w:t>
      </w:r>
      <w:r w:rsidRPr="00F57A92">
        <w:t>дств сч</w:t>
      </w:r>
      <w:r w:rsidRPr="00F57A92">
        <w:t xml:space="preserve">итается при </w:t>
      </w:r>
      <w:r w:rsidRPr="00F57A92">
        <w:t>невывозе</w:t>
      </w:r>
      <w:r w:rsidRPr="00F57A92">
        <w:t xml:space="preserve"> транспортных средств, временно ввезенных на тамож</w:t>
      </w:r>
      <w:r w:rsidRPr="00F57A92">
        <w:t>енную территорию Таможенного союза, до истечения установленного таможенным органом срока временного ввоза - день истечения срока их временного ввоза.</w:t>
      </w:r>
    </w:p>
    <w:p w:rsidR="00A77B3E" w:rsidRPr="00F57A92" w:rsidP="00F57A92">
      <w:pPr>
        <w:jc w:val="both"/>
      </w:pPr>
      <w:r w:rsidRPr="00F57A92">
        <w:t>Плательщиками таможенных пошлин, налогов в соответствии со статьей 79 Таможенного кодекса Таможенного союз</w:t>
      </w:r>
      <w:r w:rsidRPr="00F57A92">
        <w:t xml:space="preserve">а являются декларант или иные лица, на которых в соответствии с Таможенным кодексом Таможенного союза, международными договорами государств - членов Таможенного союза и (или) законодательством государств - членов Таможенного союза возложена обязанность по </w:t>
      </w:r>
      <w:r w:rsidRPr="00F57A92">
        <w:t>уплате таможенных пошлин, налогов.</w:t>
      </w:r>
    </w:p>
    <w:p w:rsidR="00A77B3E" w:rsidRPr="00F57A92" w:rsidP="00F57A92">
      <w:pPr>
        <w:jc w:val="both"/>
      </w:pPr>
      <w:r w:rsidRPr="00F57A92">
        <w:t xml:space="preserve">Материалы дела свидетельствуют о том, что </w:t>
      </w:r>
      <w:r w:rsidRPr="00F57A92">
        <w:t>фио</w:t>
      </w:r>
      <w:r w:rsidRPr="00F57A92">
        <w:t xml:space="preserve"> не выполнила обязанность, предусмотренную п.2 ст. 358 Таможенного кодекса Таможенного союза, а именно, в установленные сроки не вывезла транспортное средство марки   модель</w:t>
      </w:r>
      <w:r w:rsidRPr="00F57A92">
        <w:t xml:space="preserve"> ,</w:t>
      </w:r>
      <w:r w:rsidRPr="00F57A92">
        <w:t xml:space="preserve"> </w:t>
      </w:r>
      <w:r w:rsidRPr="00F57A92">
        <w:t xml:space="preserve"> государственный регистрационный знак</w:t>
      </w:r>
      <w:r w:rsidRPr="00F57A92">
        <w:t>,   года выпуска, цвет четный, в связи с чем срок временного ввоза транспортного средства превысил один год.</w:t>
      </w:r>
    </w:p>
    <w:p w:rsidR="00A77B3E" w:rsidRPr="00F57A92" w:rsidP="00F57A92">
      <w:pPr>
        <w:jc w:val="both"/>
      </w:pPr>
      <w:r w:rsidRPr="00F57A92">
        <w:t xml:space="preserve">Также из материалов дела и письменных пояснения </w:t>
      </w:r>
      <w:r w:rsidRPr="00F57A92">
        <w:t>фио</w:t>
      </w:r>
      <w:r w:rsidRPr="00F57A92">
        <w:t xml:space="preserve"> следует, что она для продления срока временного ввоза, а </w:t>
      </w:r>
      <w:r w:rsidRPr="00F57A92">
        <w:t>также изменения декларанта в таможенные органы не обращалась, транспортным средством пользовалась лично, право пользования никому не передавала.</w:t>
      </w:r>
    </w:p>
    <w:p w:rsidR="00A77B3E" w:rsidRPr="00F57A92" w:rsidP="00F57A92">
      <w:pPr>
        <w:jc w:val="both"/>
      </w:pPr>
      <w:r w:rsidRPr="00F57A92">
        <w:t xml:space="preserve">Вина </w:t>
      </w:r>
      <w:r w:rsidRPr="00F57A92">
        <w:t>фио</w:t>
      </w:r>
      <w:r w:rsidRPr="00F57A92">
        <w:t xml:space="preserve"> в совершении правонарушения, предусмотренного ч. 1 ст. 16.18 </w:t>
      </w:r>
      <w:r w:rsidRPr="00F57A92">
        <w:t>КоАП</w:t>
      </w:r>
      <w:r w:rsidRPr="00F57A92">
        <w:t xml:space="preserve"> РФ, подтверждается собранными по дел</w:t>
      </w:r>
      <w:r w:rsidRPr="00F57A92">
        <w:t xml:space="preserve">у доказательствами допустимость и достоверность которых сомнений не вызывают, а именно: протоколом изъятия вещей и документов от дата; протоколом об административном правонарушении от дата;  актом таможенного досмотра от дата; письменными объяснением </w:t>
      </w:r>
      <w:r w:rsidRPr="00F57A92">
        <w:t>фио</w:t>
      </w:r>
      <w:r w:rsidRPr="00F57A92">
        <w:t xml:space="preserve"> о</w:t>
      </w:r>
      <w:r w:rsidRPr="00F57A92">
        <w:t>т дата, согласно которому вину в совершении административного правонарушения она признала;</w:t>
      </w:r>
      <w:r w:rsidRPr="00F57A92">
        <w:t xml:space="preserve"> данными из баз АС «Авто-Контроль» и КПС «АПП». </w:t>
      </w:r>
    </w:p>
    <w:p w:rsidR="00A77B3E" w:rsidRPr="00F57A92" w:rsidP="00F57A92">
      <w:pPr>
        <w:jc w:val="both"/>
      </w:pPr>
      <w:r w:rsidRPr="00F57A92">
        <w:t xml:space="preserve">Обстоятельства, исключающие производство по делу об административном правонарушении, предусмотренные ст. 24.5 </w:t>
      </w:r>
      <w:r w:rsidRPr="00F57A92">
        <w:t>КоАП</w:t>
      </w:r>
      <w:r w:rsidRPr="00F57A92">
        <w:t xml:space="preserve"> РФ</w:t>
      </w:r>
      <w:r w:rsidRPr="00F57A92">
        <w:t>, судом не выявлены.</w:t>
      </w:r>
    </w:p>
    <w:p w:rsidR="00A77B3E" w:rsidRPr="00F57A92" w:rsidP="00F57A92">
      <w:pPr>
        <w:jc w:val="both"/>
      </w:pPr>
      <w:r w:rsidRPr="00F57A92">
        <w:t xml:space="preserve">Доводы представителя </w:t>
      </w:r>
      <w:r w:rsidRPr="00F57A92">
        <w:t>фио</w:t>
      </w:r>
      <w:r w:rsidRPr="00F57A92">
        <w:t xml:space="preserve">– </w:t>
      </w:r>
      <w:r w:rsidRPr="00F57A92">
        <w:t>за</w:t>
      </w:r>
      <w:r w:rsidRPr="00F57A92">
        <w:t xml:space="preserve">щитника адвоката Бутырского Е.В. о том, что в действиях </w:t>
      </w:r>
      <w:r w:rsidRPr="00F57A92">
        <w:t>фио</w:t>
      </w:r>
      <w:r w:rsidRPr="00F57A92">
        <w:t xml:space="preserve"> отсутствует состав  административного правонарушения предусмотренного ст. 16.18 ч.1 </w:t>
      </w:r>
      <w:r w:rsidRPr="00F57A92">
        <w:t>КоАП</w:t>
      </w:r>
      <w:r w:rsidRPr="00F57A92">
        <w:t xml:space="preserve"> РФ, ввиду отсутствия ее вины и умысла на совершение данног</w:t>
      </w:r>
      <w:r w:rsidRPr="00F57A92">
        <w:t xml:space="preserve">о административного правонарушения, поскольку автомобиль не был вывезен в установленной таможенной декларации срок из-за госпитализации </w:t>
      </w:r>
      <w:r w:rsidRPr="00F57A92">
        <w:t>фио</w:t>
      </w:r>
      <w:r w:rsidRPr="00F57A92">
        <w:t xml:space="preserve">, тяжело проходящей беременности и родов, а также из-за малолетнего возраста ребенка -  несостоятельны, так как </w:t>
      </w:r>
      <w:r w:rsidRPr="00F57A92">
        <w:t>фио</w:t>
      </w:r>
      <w:r w:rsidRPr="00F57A92">
        <w:t xml:space="preserve"> н</w:t>
      </w:r>
      <w:r w:rsidRPr="00F57A92">
        <w:t>е приняла никаких мер по продлению срока ввоза транспортного средства, кроме того в течени</w:t>
      </w:r>
      <w:r w:rsidRPr="00F57A92">
        <w:t>и</w:t>
      </w:r>
      <w:r w:rsidRPr="00F57A92">
        <w:t xml:space="preserve">  двух лет не вывезла транспортное средство, хотя согласно данным миграционной службы в 2016 г. и 2017 г. выезжала за пределы Российской Федерации.</w:t>
      </w:r>
    </w:p>
    <w:p w:rsidR="00A77B3E" w:rsidRPr="00F57A92" w:rsidP="00F57A92">
      <w:pPr>
        <w:jc w:val="both"/>
      </w:pPr>
      <w:r w:rsidRPr="00F57A92">
        <w:t>Предусмотренные с</w:t>
      </w:r>
      <w:r w:rsidRPr="00F57A92">
        <w:t xml:space="preserve">т. 2.9 </w:t>
      </w:r>
      <w:r w:rsidRPr="00F57A92">
        <w:t>КоАП</w:t>
      </w:r>
      <w:r w:rsidRPr="00F57A92">
        <w:t xml:space="preserve"> РФ основания для освобождения </w:t>
      </w:r>
      <w:r w:rsidRPr="00F57A92">
        <w:t>фио</w:t>
      </w:r>
      <w:r w:rsidRPr="00F57A92">
        <w:t xml:space="preserve"> от административной ответственности ввиду малозначительности правонарушения с учетом конкретных обстоятельств дела, суд не усматривает, поскольку квалификация правонарушения как </w:t>
      </w:r>
      <w:r w:rsidRPr="00F57A92">
        <w:t>малозначительного может иметь ме</w:t>
      </w:r>
      <w:r w:rsidRPr="00F57A92">
        <w:t xml:space="preserve">сто только в исключительных случаях. </w:t>
      </w:r>
      <w:r w:rsidRPr="00F57A92">
        <w:t>В соответствии с разъяснением, содержащимся в п. 21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</w:t>
      </w:r>
      <w:r w:rsidRPr="00F57A92">
        <w:t>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</w:t>
      </w:r>
      <w:r w:rsidRPr="00F57A92">
        <w:t>теля, размера вреда</w:t>
      </w:r>
      <w:r w:rsidRPr="00F57A92">
        <w:t xml:space="preserve"> и тяжести наступивших последствий не </w:t>
      </w:r>
      <w:r w:rsidRPr="00F57A92">
        <w:t>представляющее</w:t>
      </w:r>
      <w:r w:rsidRPr="00F57A92">
        <w:t xml:space="preserve"> существенного нарушения охраняемых общественных правоотношений.</w:t>
      </w:r>
    </w:p>
    <w:p w:rsidR="00A77B3E" w:rsidRPr="00F57A92" w:rsidP="00F57A92">
      <w:pPr>
        <w:jc w:val="both"/>
      </w:pPr>
      <w:r w:rsidRPr="00F57A92">
        <w:t xml:space="preserve">В соответствии с ч. 1 ст. 3.1 </w:t>
      </w:r>
      <w:r w:rsidRPr="00F57A92">
        <w:t>КоАП</w:t>
      </w:r>
      <w:r w:rsidRPr="00F57A92">
        <w:t xml:space="preserve"> РФ административное наказание является установленной государством мерой ответственнос</w:t>
      </w:r>
      <w:r w:rsidRPr="00F57A92">
        <w:t xml:space="preserve">ти за совершение административного правонарушения и применяется в целях предупреждения совершения новых </w:t>
      </w:r>
      <w:r w:rsidRPr="00F57A92">
        <w:t>правонарушений</w:t>
      </w:r>
      <w:r w:rsidRPr="00F57A92">
        <w:t xml:space="preserve"> как самим правонарушителем, так и другими лицами. Назначение наказания должно соответствовать принципу разумности и справедливости.</w:t>
      </w:r>
    </w:p>
    <w:p w:rsidR="00A77B3E" w:rsidRPr="00F57A92" w:rsidP="00F57A92">
      <w:pPr>
        <w:jc w:val="both"/>
      </w:pPr>
      <w:r w:rsidRPr="00F57A92">
        <w:t>Совер</w:t>
      </w:r>
      <w:r w:rsidRPr="00F57A92">
        <w:t xml:space="preserve">шенное </w:t>
      </w:r>
      <w:r w:rsidRPr="00F57A92">
        <w:t>фио</w:t>
      </w:r>
      <w:r w:rsidRPr="00F57A92">
        <w:t xml:space="preserve"> правонарушение нельзя признать малозначительным, поскольку нарушает охраняемые общественные отношения, в соответствии с требованиями таможенного законодательства Таможенного союза, возврат изъятого в качестве предмета административного п</w:t>
      </w:r>
      <w:r w:rsidRPr="00F57A92">
        <w:t>равонарушения транспортного средства не представляется возможным без помещения его под определенную таможенную процедуру, предусматривающую погашение лицом задолженности по таможенным платежам, либо отказ в пользу государства.</w:t>
      </w:r>
    </w:p>
    <w:p w:rsidR="00A77B3E" w:rsidRPr="00F57A92" w:rsidP="00F57A92">
      <w:pPr>
        <w:jc w:val="both"/>
      </w:pPr>
      <w:r w:rsidRPr="00F57A92">
        <w:t xml:space="preserve">Согласно ст. 4.1 ч.2 </w:t>
      </w:r>
      <w:r w:rsidRPr="00F57A92">
        <w:t>КоАП</w:t>
      </w:r>
      <w:r w:rsidRPr="00F57A92">
        <w:t xml:space="preserve"> РФ,</w:t>
      </w:r>
      <w:r w:rsidRPr="00F57A92"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RPr="00F57A92" w:rsidP="00F57A92">
      <w:pPr>
        <w:jc w:val="both"/>
      </w:pPr>
      <w:r w:rsidRPr="00F57A92">
        <w:t>Принимая во внимани</w:t>
      </w:r>
      <w:r w:rsidRPr="00F57A92">
        <w:t xml:space="preserve">е характер совершенного административного правонарушения, данные о личности </w:t>
      </w:r>
      <w:r w:rsidRPr="00F57A92">
        <w:t>фио</w:t>
      </w:r>
      <w:r w:rsidRPr="00F57A92">
        <w:t>, раскаявшейся в содеянном, ранее не привлекавшейся к административной ответственности за совершение аналогичных правонарушений, учитывая наличие на её иждивении малоле</w:t>
      </w:r>
      <w:r w:rsidRPr="00F57A92">
        <w:t>тнего ребенка, мировой судья приходит к выводу о возможности назначить ей административное наказание в виде штрафа без конфискации транспортного средства с учетом положения части 4 статьи 4.1, части 3 статьи 29.10</w:t>
      </w:r>
      <w:r w:rsidRPr="00F57A92">
        <w:t xml:space="preserve"> Кодекса Российской Федерации об администра</w:t>
      </w:r>
      <w:r w:rsidRPr="00F57A92">
        <w:t>тивных правонарушениях, а также положения пункта 22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</w:t>
      </w:r>
      <w:r w:rsidRPr="00F57A92">
        <w:t>х".</w:t>
      </w:r>
    </w:p>
    <w:p w:rsidR="00A77B3E" w:rsidRPr="00F57A92" w:rsidP="00F57A92">
      <w:pPr>
        <w:jc w:val="both"/>
      </w:pPr>
      <w:r w:rsidRPr="00F57A92">
        <w:t>Как установлено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</w:t>
      </w:r>
      <w:r w:rsidRPr="00F57A92">
        <w:t>о.</w:t>
      </w:r>
    </w:p>
    <w:p w:rsidR="00A77B3E" w:rsidRPr="00F57A92" w:rsidP="00F57A92">
      <w:pPr>
        <w:jc w:val="both"/>
      </w:pPr>
      <w:r w:rsidRPr="00F57A92">
        <w:t>В пункте 22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со ссылкой на указанную норму выра</w:t>
      </w:r>
      <w:r w:rsidRPr="00F57A92">
        <w:t>жена правовая позиция, согласно которой при решении вопроса об изъятых вещах, не прошедших таможенного оформления, в постановлении по делу об административном правонарушении необходимо указывать на</w:t>
      </w:r>
      <w:r w:rsidRPr="00F57A92">
        <w:t xml:space="preserve"> возможность их выдачи владельцу только после таможенного о</w:t>
      </w:r>
      <w:r w:rsidRPr="00F57A92">
        <w:t>формления.</w:t>
      </w:r>
    </w:p>
    <w:p w:rsidR="00A77B3E" w:rsidRPr="00F57A92" w:rsidP="00F57A92">
      <w:pPr>
        <w:jc w:val="both"/>
      </w:pPr>
      <w:r w:rsidRPr="00F57A92">
        <w:t xml:space="preserve">На основании </w:t>
      </w:r>
      <w:r w:rsidRPr="00F57A92">
        <w:t>изложенного</w:t>
      </w:r>
      <w:r w:rsidRPr="00F57A92">
        <w:t xml:space="preserve">, руководствуясь ст. ст. 29.9, 29.10 </w:t>
      </w:r>
      <w:r w:rsidRPr="00F57A92">
        <w:t>КоАП</w:t>
      </w:r>
      <w:r w:rsidRPr="00F57A92">
        <w:t xml:space="preserve"> РФ, мировой судья</w:t>
      </w:r>
    </w:p>
    <w:p w:rsidR="00A77B3E" w:rsidRPr="00F57A92" w:rsidP="00F57A92">
      <w:pPr>
        <w:jc w:val="both"/>
      </w:pPr>
      <w:r w:rsidRPr="00F57A92">
        <w:tab/>
        <w:t xml:space="preserve">                                                      ПОСТАНОВИЛ: </w:t>
      </w:r>
    </w:p>
    <w:p w:rsidR="00A77B3E" w:rsidRPr="00F57A92" w:rsidP="00F57A92">
      <w:pPr>
        <w:jc w:val="both"/>
      </w:pPr>
      <w:r w:rsidRPr="00F57A92">
        <w:tab/>
      </w:r>
      <w:r w:rsidRPr="00F57A92">
        <w:t>фио</w:t>
      </w:r>
      <w:r w:rsidRPr="00F57A92">
        <w:t xml:space="preserve"> признать виновной в совершении административного правонарушения, предусмотренного 1 ст. </w:t>
      </w:r>
      <w:r w:rsidRPr="00F57A92">
        <w:t xml:space="preserve">16.18 Кодекса Российской Федерации об административных </w:t>
      </w:r>
      <w:r w:rsidRPr="00F57A92">
        <w:t>правонарушениях и назначить ей административное наказание в виде штрафа в сумме  1500 (одна тысяча пятьсот) рублей без конфискации транспортного средства.</w:t>
      </w:r>
    </w:p>
    <w:p w:rsidR="00A77B3E" w:rsidRPr="00F57A92" w:rsidP="00F57A92">
      <w:pPr>
        <w:jc w:val="both"/>
      </w:pPr>
      <w:r w:rsidRPr="00F57A92">
        <w:t xml:space="preserve"> Вещественные доказательства:</w:t>
      </w:r>
    </w:p>
    <w:p w:rsidR="00A77B3E" w:rsidRPr="00F57A92" w:rsidP="00F57A92">
      <w:pPr>
        <w:jc w:val="both"/>
      </w:pPr>
      <w:r w:rsidRPr="00F57A92">
        <w:t>- транспортное с</w:t>
      </w:r>
      <w:r w:rsidRPr="00F57A92">
        <w:t>редство  модель</w:t>
      </w:r>
      <w:r w:rsidRPr="00F57A92">
        <w:t xml:space="preserve"> ,</w:t>
      </w:r>
      <w:r w:rsidRPr="00F57A92">
        <w:t xml:space="preserve"> государственный регистрационный знак   VIN- года выпуска, цвет черный;</w:t>
      </w:r>
    </w:p>
    <w:p w:rsidR="00A77B3E" w:rsidRPr="00F57A92" w:rsidP="00F57A92">
      <w:pPr>
        <w:jc w:val="both"/>
      </w:pPr>
      <w:r w:rsidRPr="00F57A92">
        <w:t xml:space="preserve">- ключ от автомобиля с брелком из черной кожи с эмблемой </w:t>
      </w:r>
    </w:p>
    <w:p w:rsidR="00A77B3E" w:rsidRPr="00F57A92" w:rsidP="00F57A92">
      <w:pPr>
        <w:jc w:val="both"/>
      </w:pPr>
      <w:r w:rsidRPr="00F57A92">
        <w:t xml:space="preserve">- свидетельство о регистрации транспортного средства   - вернуть владельцу </w:t>
      </w:r>
      <w:r w:rsidRPr="00F57A92">
        <w:t>фио</w:t>
      </w:r>
      <w:r w:rsidRPr="00F57A92">
        <w:t xml:space="preserve"> после совершения таможенного о</w:t>
      </w:r>
      <w:r w:rsidRPr="00F57A92">
        <w:t>формления.</w:t>
      </w:r>
    </w:p>
    <w:p w:rsidR="00A77B3E" w:rsidRPr="00F57A92" w:rsidP="00F57A92">
      <w:pPr>
        <w:jc w:val="both"/>
      </w:pPr>
      <w:r w:rsidRPr="00F57A92">
        <w:t xml:space="preserve">Штраф подлежит уплате по реквизитам: получатель </w:t>
      </w:r>
      <w:r w:rsidRPr="00F57A92">
        <w:t>Межрегиональное</w:t>
      </w:r>
      <w:r w:rsidRPr="00F57A92">
        <w:t xml:space="preserve"> операционное УФК (ФТС России), ИНН 77300176610, КПП 773001001, банк получателя: Операционный департамент Банка России, г. Москва, 701, </w:t>
      </w:r>
      <w:r w:rsidRPr="00F57A92">
        <w:t>р</w:t>
      </w:r>
      <w:r w:rsidRPr="00F57A92">
        <w:t>/с № 40101810800000002901, БИК 044501002, КБК</w:t>
      </w:r>
      <w:r w:rsidRPr="00F57A92">
        <w:t xml:space="preserve"> 15311604000016000140, ОКТМО 45328000, в поле 107 указывать – 100100000. назначение платежа: 100100000., «административный штраф по постановлению по делу об АП № 100100000-230/2017 в отношении Макуха Ю. В., УИН 15310100100000238169, УИН издержек 1531110010</w:t>
      </w:r>
      <w:r w:rsidRPr="00F57A92">
        <w:t>0000238163.</w:t>
      </w:r>
    </w:p>
    <w:p w:rsidR="00A77B3E" w:rsidRPr="00F57A92" w:rsidP="00F57A92">
      <w:pPr>
        <w:jc w:val="both"/>
      </w:pPr>
      <w:r w:rsidRPr="00F57A92">
        <w:t xml:space="preserve">Согласно ст. 32.2 </w:t>
      </w:r>
      <w:r w:rsidRPr="00F57A92">
        <w:t>КоАП</w:t>
      </w:r>
      <w:r w:rsidRPr="00F57A92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F57A92" w:rsidP="00F57A92">
      <w:pPr>
        <w:jc w:val="both"/>
      </w:pPr>
      <w:r w:rsidRPr="00F57A92">
        <w:t>Квит</w:t>
      </w:r>
      <w:r w:rsidRPr="00F57A92">
        <w:t>анция об уплате штрафа должна быть предоставлена в судебный участок №40 Евпаторийского судебного района (городской округ Евпатория) по адресу: г</w:t>
      </w:r>
      <w:r w:rsidRPr="00F57A92">
        <w:t>.Е</w:t>
      </w:r>
      <w:r w:rsidRPr="00F57A92">
        <w:t xml:space="preserve">впатория, проспект Ленина, </w:t>
      </w:r>
      <w:r w:rsidRPr="00F57A92">
        <w:t>д</w:t>
      </w:r>
      <w:r w:rsidRPr="00F57A92">
        <w:t xml:space="preserve"> 51/50.</w:t>
      </w:r>
    </w:p>
    <w:p w:rsidR="00A77B3E" w:rsidRPr="00F57A92" w:rsidP="00F57A92">
      <w:pPr>
        <w:jc w:val="both"/>
      </w:pPr>
      <w:r w:rsidRPr="00F57A92">
        <w:t>Постановление может быть обжаловано в течение 10 дней в порядке, предусмот</w:t>
      </w:r>
      <w:r w:rsidRPr="00F57A92">
        <w:t>ренном ст. 30.2 Кодекса Российской Федерации об административных правонарушениях.</w:t>
      </w:r>
    </w:p>
    <w:p w:rsidR="00A77B3E" w:rsidRPr="00F57A92" w:rsidP="00F57A92">
      <w:pPr>
        <w:jc w:val="both"/>
      </w:pPr>
    </w:p>
    <w:p w:rsidR="00A77B3E" w:rsidRPr="00F57A92" w:rsidP="00F57A92">
      <w:pPr>
        <w:jc w:val="both"/>
      </w:pPr>
    </w:p>
    <w:p w:rsidR="00A77B3E" w:rsidRPr="00F57A92" w:rsidP="00F57A92">
      <w:pPr>
        <w:jc w:val="both"/>
      </w:pPr>
      <w:r w:rsidRPr="00F57A92">
        <w:t xml:space="preserve">           </w:t>
      </w:r>
      <w:r w:rsidRPr="00F57A92">
        <w:t xml:space="preserve">Мировой судья                                                        А. Э. </w:t>
      </w:r>
      <w:r w:rsidRPr="00F57A92">
        <w:t>Аметова</w:t>
      </w:r>
    </w:p>
    <w:p w:rsidR="00A77B3E" w:rsidRPr="00F57A92" w:rsidP="00F57A92">
      <w:pPr>
        <w:jc w:val="both"/>
      </w:pPr>
    </w:p>
    <w:p w:rsidR="00A77B3E" w:rsidRPr="00F57A92" w:rsidP="00F57A92">
      <w:pPr>
        <w:jc w:val="both"/>
      </w:pPr>
    </w:p>
    <w:sectPr w:rsidSect="00F57A92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