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4087B">
      <w:pPr>
        <w:jc w:val="right"/>
      </w:pPr>
      <w:r>
        <w:t>Дело № 5-40-289/2017</w:t>
      </w:r>
    </w:p>
    <w:p w:rsidR="00A77B3E" w:rsidP="0084087B">
      <w:pPr>
        <w:jc w:val="both"/>
      </w:pPr>
    </w:p>
    <w:p w:rsidR="00A77B3E" w:rsidP="0084087B">
      <w:pPr>
        <w:jc w:val="center"/>
      </w:pPr>
      <w:r>
        <w:t>ПОСТАНОВЛЕНИЕ</w:t>
      </w:r>
    </w:p>
    <w:p w:rsidR="00A77B3E" w:rsidP="0084087B">
      <w:pPr>
        <w:jc w:val="both"/>
      </w:pPr>
    </w:p>
    <w:p w:rsidR="00A77B3E" w:rsidP="0084087B">
      <w:pPr>
        <w:jc w:val="both"/>
      </w:pPr>
      <w:r>
        <w:t>18 августа 2017 года                                г. Евпатория проспект Ленина,51/50</w:t>
      </w:r>
    </w:p>
    <w:p w:rsidR="00A77B3E" w:rsidP="0084087B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84087B">
      <w:pPr>
        <w:jc w:val="both"/>
      </w:pPr>
      <w:r>
        <w:t>фио</w:t>
      </w:r>
      <w:r>
        <w:t xml:space="preserve">, паспортные данные иные данные наименование организации»,  проживающую по адресу: адрес, </w:t>
      </w:r>
    </w:p>
    <w:p w:rsidR="00A77B3E" w:rsidP="0084087B">
      <w:pPr>
        <w:jc w:val="both"/>
      </w:pPr>
      <w:r>
        <w:t xml:space="preserve">по  ст. 15.5 </w:t>
      </w:r>
      <w:r>
        <w:t>КоАП</w:t>
      </w:r>
      <w:r>
        <w:t xml:space="preserve"> РФ,</w:t>
      </w:r>
    </w:p>
    <w:p w:rsidR="00A77B3E" w:rsidP="0084087B">
      <w:pPr>
        <w:jc w:val="center"/>
      </w:pPr>
      <w:r>
        <w:t>УСТАНОВИЛ:</w:t>
      </w:r>
    </w:p>
    <w:p w:rsidR="00A77B3E" w:rsidP="0084087B">
      <w:pPr>
        <w:jc w:val="both"/>
      </w:pPr>
      <w:r>
        <w:t>фио</w:t>
      </w:r>
      <w:r>
        <w:t xml:space="preserve">, </w:t>
      </w:r>
      <w:r>
        <w:t>являясь</w:t>
      </w:r>
      <w:r>
        <w:t xml:space="preserve"> </w:t>
      </w:r>
      <w:r>
        <w:t xml:space="preserve">наименование организации, совершила нарушение законодательства о налогах и </w:t>
      </w:r>
      <w:r>
        <w:t>сборах, в части непредставления в установленный п. 1, п.3  ст. 386 Налогового кодекса Российской Федерации срок налоговой декларации на имущество организаций за 12 месяцев 2016 г.</w:t>
      </w:r>
    </w:p>
    <w:p w:rsidR="00A77B3E" w:rsidP="0084087B">
      <w:pPr>
        <w:jc w:val="both"/>
      </w:pPr>
      <w:r>
        <w:t>Фактически  налоговая декларация по налогу на имущество организаций по наиме</w:t>
      </w:r>
      <w:r>
        <w:t>нование организации за 12 месяцев дата представлена в Межрайонную ИФНС России  №6 по Республике Крым в электронной форме по телекоммуникационным каналам  связи через оператора электронного документооборота  с нарушением сроков  - дата, предельный срок  пре</w:t>
      </w:r>
      <w:r>
        <w:t xml:space="preserve">доставления которого не  позднее дата </w:t>
      </w:r>
    </w:p>
    <w:p w:rsidR="00A77B3E" w:rsidP="0084087B">
      <w:pPr>
        <w:jc w:val="both"/>
      </w:pPr>
      <w:r>
        <w:t xml:space="preserve">В суд, будучи извещенным надлежащим образом о рассмотрении дела </w:t>
      </w:r>
      <w:r>
        <w:t>фио</w:t>
      </w:r>
      <w:r>
        <w:t xml:space="preserve"> не явилась, посредством телефонограммы просила рассмотреть дело в ее отсутствие, вину признает. </w:t>
      </w:r>
    </w:p>
    <w:p w:rsidR="00A77B3E" w:rsidP="0084087B">
      <w:pPr>
        <w:jc w:val="both"/>
      </w:pPr>
      <w:r>
        <w:tab/>
        <w:t>Исследовав материалы дела, мировой судья считает до</w:t>
      </w:r>
      <w:r>
        <w:t xml:space="preserve">стоверно установленным, что </w:t>
      </w:r>
      <w:r>
        <w:t>фио</w:t>
      </w:r>
      <w:r>
        <w:t xml:space="preserve"> как наименование организации Наименование организации   совершил правонарушение, предусмотренное ст.15.5  Кодекса Российской Федерации об административных правонарушениях, а именно нарушение установленных законодательством о</w:t>
      </w:r>
      <w:r>
        <w:t xml:space="preserve">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A77B3E" w:rsidP="0084087B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 от дата,  выпиской из единого</w:t>
      </w:r>
      <w:r>
        <w:t xml:space="preserve"> государственного реестра юридических лиц, квитанцией о приеме налоговой декларации (расчета) в электронном виде, подтверждением даты отправки. </w:t>
      </w:r>
    </w:p>
    <w:p w:rsidR="00A77B3E" w:rsidP="0084087B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</w:t>
      </w:r>
      <w:r>
        <w:t>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отношения в о</w:t>
      </w:r>
      <w:r>
        <w:t xml:space="preserve">бласти налогов и сборов,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предупреждения.     </w:t>
      </w:r>
    </w:p>
    <w:p w:rsidR="00A77B3E" w:rsidP="0084087B">
      <w:pPr>
        <w:jc w:val="both"/>
      </w:pPr>
      <w:r>
        <w:t xml:space="preserve">Руководствуясь ст. ст. 15.5, 29.9, 29.10 </w:t>
      </w:r>
      <w:r>
        <w:t>КоАП</w:t>
      </w:r>
      <w:r>
        <w:t xml:space="preserve"> РФ мировой судья, </w:t>
      </w:r>
    </w:p>
    <w:p w:rsidR="00A77B3E" w:rsidP="0084087B">
      <w:pPr>
        <w:jc w:val="center"/>
      </w:pPr>
      <w:r>
        <w:t>ПОСТАНОВИЛ:</w:t>
      </w:r>
    </w:p>
    <w:p w:rsidR="00A77B3E" w:rsidP="0084087B">
      <w:pPr>
        <w:jc w:val="both"/>
      </w:pPr>
      <w:r>
        <w:t>фио</w:t>
      </w:r>
      <w:r>
        <w:t xml:space="preserve"> признать виновной в совершении правонарушения, предусмотренного ст.15.5 Кодекса Российской Федерации об административных правонарушениях и назначить ей наказание в виде предуп</w:t>
      </w:r>
      <w:r>
        <w:t>реждения.</w:t>
      </w:r>
    </w:p>
    <w:p w:rsidR="00A77B3E" w:rsidP="0084087B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84087B">
      <w:pPr>
        <w:jc w:val="both"/>
      </w:pPr>
    </w:p>
    <w:p w:rsidR="00A77B3E" w:rsidP="0084087B">
      <w:pPr>
        <w:jc w:val="both"/>
      </w:pPr>
      <w:r>
        <w:t xml:space="preserve">        </w:t>
      </w:r>
      <w:r>
        <w:t xml:space="preserve">Мировой судья                                                              А. Э. </w:t>
      </w:r>
      <w:r>
        <w:t>Аметова</w:t>
      </w:r>
    </w:p>
    <w:p w:rsidR="00A77B3E" w:rsidP="0084087B">
      <w:pPr>
        <w:jc w:val="both"/>
      </w:pPr>
    </w:p>
    <w:p w:rsidR="00A77B3E" w:rsidP="0084087B">
      <w:pPr>
        <w:jc w:val="both"/>
      </w:pPr>
    </w:p>
    <w:p w:rsidR="00A77B3E" w:rsidP="0084087B">
      <w:pPr>
        <w:jc w:val="both"/>
      </w:pPr>
      <w:r>
        <w:tab/>
      </w:r>
    </w:p>
    <w:p w:rsidR="00A77B3E" w:rsidP="0084087B">
      <w:pPr>
        <w:jc w:val="both"/>
      </w:pPr>
    </w:p>
    <w:p w:rsidR="00A77B3E" w:rsidP="0084087B">
      <w:pPr>
        <w:jc w:val="both"/>
      </w:pPr>
    </w:p>
    <w:p w:rsidR="00A77B3E" w:rsidP="0084087B">
      <w:pPr>
        <w:jc w:val="both"/>
      </w:pPr>
    </w:p>
    <w:sectPr w:rsidSect="0084087B">
      <w:pgSz w:w="12240" w:h="15840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A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