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055A8">
      <w:pPr>
        <w:jc w:val="both"/>
      </w:pPr>
      <w:r>
        <w:t>3</w:t>
      </w:r>
    </w:p>
    <w:p w:rsidR="00A77B3E" w:rsidP="006055A8">
      <w:pPr>
        <w:jc w:val="both"/>
      </w:pPr>
    </w:p>
    <w:p w:rsidR="00A77B3E" w:rsidP="006055A8">
      <w:pPr>
        <w:jc w:val="right"/>
      </w:pPr>
      <w:r>
        <w:t xml:space="preserve">                      Дело № 5-40-312/2017</w:t>
      </w:r>
    </w:p>
    <w:p w:rsidR="00A77B3E" w:rsidP="006055A8">
      <w:pPr>
        <w:jc w:val="center"/>
      </w:pPr>
      <w:r>
        <w:t>ПОСТАНОВЛЕНИЕ</w:t>
      </w:r>
    </w:p>
    <w:p w:rsidR="00A77B3E" w:rsidP="006055A8">
      <w:pPr>
        <w:jc w:val="both"/>
      </w:pPr>
      <w:r>
        <w:t xml:space="preserve">30.08.2017 года                                                      </w:t>
      </w:r>
      <w:r>
        <w:t>г</w:t>
      </w:r>
      <w:r>
        <w:t>. Евпатория проспект Ленина,51/50</w:t>
      </w:r>
    </w:p>
    <w:p w:rsidR="00A77B3E" w:rsidP="006055A8">
      <w:pPr>
        <w:jc w:val="both"/>
      </w:pPr>
      <w:r>
        <w:t>Исполняющий обязанности временно отсутствующего мирового судьи судебного участка № 40 Евпаторийского судебного района (городской округ Евпатория), мировой судья судебного участка № 42 Евпаторийского судебного района (городской округ Евпатория) Инна Олеговн</w:t>
      </w:r>
      <w:r>
        <w:t xml:space="preserve">а </w:t>
      </w:r>
      <w:r>
        <w:t>Семенец</w:t>
      </w:r>
      <w:r>
        <w:t xml:space="preserve">, рассмотрев дело об административном правонарушении, поступившее из ОМВД РФ по г. Евпатории о привлечении к административной ответственности </w:t>
      </w:r>
    </w:p>
    <w:p w:rsidR="00A77B3E" w:rsidP="006055A8">
      <w:pPr>
        <w:jc w:val="both"/>
      </w:pPr>
      <w:r>
        <w:t>фио</w:t>
      </w:r>
      <w:r>
        <w:t>, паспортные данные, иные данные наименование организации,  иные данные зарегистрированного и прожива</w:t>
      </w:r>
      <w:r>
        <w:t>ющего по адресу: адрес,</w:t>
      </w:r>
    </w:p>
    <w:p w:rsidR="00A77B3E" w:rsidP="006055A8">
      <w:pPr>
        <w:jc w:val="both"/>
      </w:pPr>
      <w:r>
        <w:t xml:space="preserve">по ч.1 ст. 19.24. </w:t>
      </w:r>
      <w:r>
        <w:t>КоАП</w:t>
      </w:r>
      <w:r>
        <w:t xml:space="preserve"> РФ,</w:t>
      </w:r>
    </w:p>
    <w:p w:rsidR="00A77B3E" w:rsidP="006055A8">
      <w:pPr>
        <w:jc w:val="center"/>
      </w:pPr>
      <w:r>
        <w:t>УСТАНОВИЛ:</w:t>
      </w:r>
    </w:p>
    <w:p w:rsidR="00A77B3E" w:rsidP="006055A8">
      <w:pPr>
        <w:jc w:val="both"/>
      </w:pPr>
      <w:r>
        <w:tab/>
        <w:t xml:space="preserve">дата в время час. </w:t>
      </w:r>
      <w:r>
        <w:t>фио</w:t>
      </w:r>
      <w:r>
        <w:t xml:space="preserve"> нарушил ограничения, возложенные на него решением Кольского районного суда адрес №  от дата (запрет пребывания вне жилого помещения, являющегося местом жительства с время </w:t>
      </w:r>
      <w:r>
        <w:t xml:space="preserve">до время следующего дня), а именно: при проверке по месту жительства находился вне жилого помещения, избранного им как место жительства по адресу: адрес.  </w:t>
      </w:r>
    </w:p>
    <w:p w:rsidR="00A77B3E" w:rsidP="006055A8">
      <w:pPr>
        <w:jc w:val="both"/>
      </w:pPr>
      <w:r>
        <w:t xml:space="preserve">            В суде </w:t>
      </w:r>
      <w:r>
        <w:t>фио</w:t>
      </w:r>
      <w:r>
        <w:t xml:space="preserve"> свою вину в совершении административного правонарушения признал, не отрицал о</w:t>
      </w:r>
      <w:r>
        <w:t xml:space="preserve">бстоятельств правонарушения, изложенных в протоколе об административном правонарушении. </w:t>
      </w:r>
    </w:p>
    <w:p w:rsidR="00A77B3E" w:rsidP="006055A8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19.24 </w:t>
      </w:r>
      <w:r>
        <w:t>КоАП</w:t>
      </w:r>
      <w:r>
        <w:t xml:space="preserve"> РФ, т.е.</w:t>
      </w:r>
      <w:r>
        <w:t xml:space="preserve">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</w:t>
      </w:r>
      <w:r>
        <w:t>я.</w:t>
      </w:r>
    </w:p>
    <w:p w:rsidR="00A77B3E" w:rsidP="006055A8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РК №181122 от дата; письменным объяснением </w:t>
      </w:r>
      <w:r>
        <w:t>фио</w:t>
      </w:r>
      <w:r>
        <w:t xml:space="preserve"> от дата; актом посещения поднадзорного лица по месту жительства от дата; письменным объяснением </w:t>
      </w:r>
      <w:r>
        <w:t>фио</w:t>
      </w:r>
      <w:r>
        <w:t xml:space="preserve"> от дата</w:t>
      </w:r>
      <w:r>
        <w:t xml:space="preserve">; копией приговора Североморского городского суда адрес №  от дата; копией решения Кольского районного суда адрес №  от дата, в соответствии с которым в отношении осужденного </w:t>
      </w:r>
      <w:r>
        <w:t>фио</w:t>
      </w:r>
      <w:r>
        <w:t xml:space="preserve"> установлен административный надзор на срок 6 (шесть) лет за вычетом срока, ис</w:t>
      </w:r>
      <w:r>
        <w:t xml:space="preserve">текшего после отбытия наказания, до момента постановки на учет в органах внутренних дел по избранному месту жительства или пребывания. На период административного надзора на </w:t>
      </w:r>
      <w:r>
        <w:t>фио</w:t>
      </w:r>
      <w:r>
        <w:t xml:space="preserve"> возложены административные ограничения, в том числе, в виде запрета пребывания</w:t>
      </w:r>
      <w:r>
        <w:t xml:space="preserve"> вне жилого или иного помещения, являющегося местом жительства или местом пребывания с время до время следующих суток; копией заключения от дата; копией графика прибытия поднадзорного лица на регистрацию от дата; копией предупреждения от дата; копией справ</w:t>
      </w:r>
      <w:r>
        <w:t>ки   №  от дата.</w:t>
      </w:r>
    </w:p>
    <w:p w:rsidR="00A77B3E" w:rsidP="006055A8">
      <w:pPr>
        <w:jc w:val="both"/>
      </w:pPr>
      <w: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6055A8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</w:t>
      </w:r>
      <w:r>
        <w:t>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</w:t>
      </w:r>
      <w:r>
        <w:t xml:space="preserve">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</w:t>
      </w:r>
      <w:r>
        <w:t>смягчающих и отягчающих административную ответственность,  считает необходимым назначить наказа</w:t>
      </w:r>
      <w:r>
        <w:t xml:space="preserve">ние в виде штрафа в пределах санкции ч.1 ст. 19.24 </w:t>
      </w:r>
      <w:r>
        <w:t>КоАП</w:t>
      </w:r>
      <w:r>
        <w:t xml:space="preserve"> РФ.</w:t>
      </w:r>
    </w:p>
    <w:p w:rsidR="00A77B3E" w:rsidP="006055A8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</w:t>
      </w:r>
      <w:r>
        <w:t xml:space="preserve"> административного ареста.</w:t>
      </w:r>
    </w:p>
    <w:p w:rsidR="00A77B3E" w:rsidP="006055A8">
      <w:pPr>
        <w:jc w:val="both"/>
      </w:pPr>
      <w:r>
        <w:t xml:space="preserve">Руководствуясь ст. ст. 19.24 ч.1, 29.9 29.10 </w:t>
      </w:r>
      <w:r>
        <w:t>КоАП</w:t>
      </w:r>
      <w:r>
        <w:t xml:space="preserve"> РФ мировой судья, </w:t>
      </w:r>
    </w:p>
    <w:p w:rsidR="00A77B3E" w:rsidP="006055A8">
      <w:pPr>
        <w:jc w:val="center"/>
      </w:pPr>
      <w:r>
        <w:t>ПОСТАНОВИЛ:</w:t>
      </w:r>
    </w:p>
    <w:p w:rsidR="00A77B3E" w:rsidP="006055A8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ст.19.24  Кодекса Российской Федерации об административных правонарушениях и</w:t>
      </w:r>
      <w:r>
        <w:t xml:space="preserve"> назначить ему наказание в виде штрафа в размере 1000 (одна тысяча) рублей.</w:t>
      </w:r>
    </w:p>
    <w:p w:rsidR="00A77B3E" w:rsidP="006055A8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</w:t>
      </w:r>
      <w:r>
        <w:t xml:space="preserve">у.  </w:t>
      </w:r>
    </w:p>
    <w:p w:rsidR="00A77B3E" w:rsidP="006055A8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</w:t>
      </w:r>
      <w:r>
        <w:t>а   получателя: 043510001; ИНН: 9110000105; КПП: 911001001;  ОКТМО  г. Евпатории : 35712000; КБК 188 1 16 43000 01 6000 140, УИН 18880491170001811228.</w:t>
      </w:r>
    </w:p>
    <w:p w:rsidR="00A77B3E" w:rsidP="006055A8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</w:t>
      </w:r>
      <w:r>
        <w:t>бного района Республики Крым.</w:t>
      </w:r>
    </w:p>
    <w:p w:rsidR="00A77B3E" w:rsidP="006055A8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ст.19.24           </w:t>
      </w:r>
      <w:r>
        <w:t>КоАП</w:t>
      </w:r>
      <w:r>
        <w:t xml:space="preserve">. </w:t>
      </w:r>
    </w:p>
    <w:p w:rsidR="00A77B3E" w:rsidP="006055A8">
      <w:pPr>
        <w:jc w:val="both"/>
      </w:pPr>
      <w:r>
        <w:t xml:space="preserve">          В случае неуплаты, штраф по</w:t>
      </w:r>
      <w:r>
        <w:t>длежит принудительному взысканию в соответствии с действующим законодательством РФ.</w:t>
      </w:r>
    </w:p>
    <w:p w:rsidR="00A77B3E" w:rsidP="006055A8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КоАП</w:t>
      </w:r>
      <w:r>
        <w:t>.</w:t>
      </w:r>
    </w:p>
    <w:p w:rsidR="00A77B3E" w:rsidP="006055A8">
      <w:pPr>
        <w:jc w:val="both"/>
      </w:pPr>
    </w:p>
    <w:p w:rsidR="00A77B3E" w:rsidP="006055A8">
      <w:pPr>
        <w:jc w:val="both"/>
      </w:pPr>
      <w:r>
        <w:t xml:space="preserve">Мировой судья                                                      </w:t>
      </w:r>
      <w:r>
        <w:t xml:space="preserve">            И. О. </w:t>
      </w:r>
      <w:r>
        <w:t>Семенец</w:t>
      </w:r>
    </w:p>
    <w:p w:rsidR="00A77B3E" w:rsidP="006055A8">
      <w:pPr>
        <w:jc w:val="both"/>
      </w:pPr>
    </w:p>
    <w:p w:rsidR="00A77B3E" w:rsidP="006055A8">
      <w:pPr>
        <w:jc w:val="both"/>
      </w:pPr>
    </w:p>
    <w:p w:rsidR="00A77B3E" w:rsidP="006055A8">
      <w:pPr>
        <w:jc w:val="both"/>
      </w:pPr>
    </w:p>
    <w:p w:rsidR="00A77B3E" w:rsidP="006055A8">
      <w:pPr>
        <w:jc w:val="both"/>
      </w:pPr>
    </w:p>
    <w:sectPr w:rsidSect="006055A8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