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730CDB" w:rsidRPr="00292AB5" w:rsidP="00730CDB">
      <w:pPr>
        <w:pStyle w:val="PlainText"/>
        <w:jc w:val="right"/>
        <w:rPr>
          <w:rFonts w:ascii="Times New Roman" w:hAnsi="Times New Roman"/>
          <w:sz w:val="24"/>
        </w:rPr>
      </w:pPr>
    </w:p>
    <w:p w:rsidR="00730CDB" w:rsidRPr="00292AB5" w:rsidP="00730CDB">
      <w:pPr>
        <w:pStyle w:val="PlainText"/>
        <w:jc w:val="right"/>
        <w:rPr>
          <w:rFonts w:ascii="Times New Roman" w:hAnsi="Times New Roman"/>
          <w:sz w:val="24"/>
        </w:rPr>
      </w:pPr>
      <w:r w:rsidRPr="00292AB5">
        <w:rPr>
          <w:rFonts w:ascii="Times New Roman" w:hAnsi="Times New Roman"/>
          <w:sz w:val="24"/>
        </w:rPr>
        <w:t xml:space="preserve">                      </w:t>
      </w:r>
      <w:r w:rsidRPr="00292AB5">
        <w:rPr>
          <w:rFonts w:ascii="Times New Roman" w:hAnsi="Times New Roman"/>
          <w:sz w:val="24"/>
          <w:lang w:val="uk-UA"/>
        </w:rPr>
        <w:t>Дело № 5-</w:t>
      </w:r>
      <w:r w:rsidRPr="00292AB5">
        <w:rPr>
          <w:rFonts w:ascii="Times New Roman" w:hAnsi="Times New Roman"/>
          <w:sz w:val="24"/>
        </w:rPr>
        <w:t>40-443</w:t>
      </w:r>
      <w:r w:rsidRPr="00292AB5">
        <w:rPr>
          <w:rFonts w:ascii="Times New Roman" w:hAnsi="Times New Roman"/>
          <w:sz w:val="24"/>
          <w:lang w:val="uk-UA"/>
        </w:rPr>
        <w:t>/201</w:t>
      </w:r>
      <w:r w:rsidRPr="00292AB5">
        <w:rPr>
          <w:rFonts w:ascii="Times New Roman" w:hAnsi="Times New Roman"/>
          <w:sz w:val="24"/>
        </w:rPr>
        <w:t>7</w:t>
      </w:r>
    </w:p>
    <w:p w:rsidR="00730CDB" w:rsidRPr="00292AB5" w:rsidP="00730CDB">
      <w:pPr>
        <w:pStyle w:val="PlainText"/>
        <w:jc w:val="right"/>
        <w:rPr>
          <w:rFonts w:ascii="Times New Roman" w:hAnsi="Times New Roman"/>
          <w:sz w:val="24"/>
          <w:lang w:val="uk-UA"/>
        </w:rPr>
      </w:pPr>
    </w:p>
    <w:p w:rsidR="00730CDB" w:rsidRPr="00292AB5" w:rsidP="00730CDB">
      <w:pPr>
        <w:pStyle w:val="PlainText"/>
        <w:jc w:val="center"/>
        <w:rPr>
          <w:rFonts w:ascii="Times New Roman" w:hAnsi="Times New Roman"/>
          <w:b/>
          <w:sz w:val="24"/>
          <w:lang w:val="uk-UA"/>
        </w:rPr>
      </w:pPr>
      <w:r w:rsidRPr="00292AB5">
        <w:rPr>
          <w:rFonts w:ascii="Times New Roman" w:hAnsi="Times New Roman"/>
          <w:b/>
          <w:sz w:val="24"/>
          <w:lang w:val="uk-UA"/>
        </w:rPr>
        <w:t xml:space="preserve">ПОСТАНОВЛЕНИЕ </w:t>
      </w:r>
    </w:p>
    <w:p w:rsidR="00730CDB" w:rsidRPr="00292AB5" w:rsidP="00730CDB">
      <w:pPr>
        <w:pStyle w:val="PlainText"/>
        <w:jc w:val="center"/>
        <w:rPr>
          <w:rFonts w:ascii="Times New Roman" w:hAnsi="Times New Roman"/>
          <w:b/>
          <w:sz w:val="24"/>
          <w:lang w:val="uk-UA"/>
        </w:rPr>
      </w:pPr>
    </w:p>
    <w:p w:rsidR="00730CDB" w:rsidRPr="00292AB5" w:rsidP="00730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AB5">
        <w:rPr>
          <w:rFonts w:ascii="Times New Roman" w:hAnsi="Times New Roman" w:cs="Times New Roman"/>
          <w:sz w:val="24"/>
          <w:szCs w:val="24"/>
        </w:rPr>
        <w:t>16 ноября</w:t>
      </w:r>
      <w:r w:rsidRPr="00292AB5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 w:rsidRPr="00292AB5">
        <w:rPr>
          <w:rFonts w:ascii="Times New Roman" w:hAnsi="Times New Roman" w:cs="Times New Roman"/>
          <w:sz w:val="24"/>
          <w:szCs w:val="24"/>
        </w:rPr>
        <w:t>7</w:t>
      </w:r>
      <w:r w:rsidRPr="00292AB5">
        <w:rPr>
          <w:rFonts w:ascii="Times New Roman" w:hAnsi="Times New Roman" w:cs="Times New Roman"/>
          <w:sz w:val="24"/>
          <w:szCs w:val="24"/>
          <w:lang w:val="uk-UA"/>
        </w:rPr>
        <w:t xml:space="preserve"> года                             </w:t>
      </w:r>
      <w:r w:rsidRPr="00292AB5">
        <w:rPr>
          <w:rFonts w:ascii="Times New Roman" w:hAnsi="Times New Roman" w:cs="Times New Roman"/>
          <w:sz w:val="24"/>
          <w:szCs w:val="24"/>
        </w:rPr>
        <w:t>г. Евпатория проспект Ленина,51/50</w:t>
      </w:r>
    </w:p>
    <w:p w:rsidR="00730CDB" w:rsidRPr="00292AB5" w:rsidP="00730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AB5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40 Евпаторийского судебного района (городской округ Евпатория) Аметова Алиме Энверновна, рассмотрев дело об административном правонарушении, поступившее из ОГИБДД ОМВД РФ по г. Евпатории о привлечении к административной ответственности </w:t>
      </w:r>
    </w:p>
    <w:p w:rsidR="00730CDB" w:rsidRPr="00292AB5" w:rsidP="00730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AB5">
        <w:rPr>
          <w:rFonts w:ascii="Times New Roman" w:hAnsi="Times New Roman" w:cs="Times New Roman"/>
          <w:b/>
          <w:sz w:val="24"/>
          <w:szCs w:val="24"/>
        </w:rPr>
        <w:t>Соболева Евгения Александровича</w:t>
      </w:r>
      <w:r w:rsidRPr="00292AB5" w:rsidR="00292AB5">
        <w:rPr>
          <w:rFonts w:ascii="Times New Roman" w:hAnsi="Times New Roman" w:cs="Times New Roman"/>
          <w:sz w:val="24"/>
          <w:szCs w:val="24"/>
        </w:rPr>
        <w:t xml:space="preserve"> </w:t>
      </w:r>
      <w:r w:rsidRPr="00292AB5" w:rsidR="00292AB5">
        <w:rPr>
          <w:sz w:val="24"/>
          <w:szCs w:val="24"/>
        </w:rPr>
        <w:t>иные данные</w:t>
      </w:r>
    </w:p>
    <w:p w:rsidR="00730CDB" w:rsidRPr="00292AB5" w:rsidP="00730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AB5">
        <w:rPr>
          <w:rFonts w:ascii="Times New Roman" w:hAnsi="Times New Roman" w:cs="Times New Roman"/>
          <w:sz w:val="24"/>
          <w:szCs w:val="24"/>
        </w:rPr>
        <w:t>по ч.2 ст. 12.26 КоАП РФ,</w:t>
      </w:r>
    </w:p>
    <w:p w:rsidR="00730CDB" w:rsidRPr="00292AB5" w:rsidP="00730C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AB5">
        <w:rPr>
          <w:rFonts w:ascii="Times New Roman" w:hAnsi="Times New Roman" w:cs="Times New Roman"/>
          <w:b/>
          <w:sz w:val="24"/>
          <w:szCs w:val="24"/>
        </w:rPr>
        <w:t>УСТАНОВИЛ:</w:t>
      </w:r>
    </w:p>
    <w:p w:rsidR="00730CDB" w:rsidRPr="00292AB5" w:rsidP="00730CDB">
      <w:pPr>
        <w:pStyle w:val="Heading1"/>
        <w:jc w:val="both"/>
      </w:pPr>
      <w:r w:rsidRPr="00292AB5">
        <w:tab/>
      </w:r>
      <w:r w:rsidRPr="00292AB5">
        <w:rPr>
          <w:b w:val="0"/>
        </w:rPr>
        <w:t xml:space="preserve">16.11.2017 г. в 00:40 час.  </w:t>
      </w:r>
      <w:r w:rsidRPr="00292AB5" w:rsidR="00292AB5">
        <w:rPr>
          <w:b w:val="0"/>
        </w:rPr>
        <w:t>адрес</w:t>
      </w:r>
      <w:r w:rsidRPr="00292AB5">
        <w:rPr>
          <w:b w:val="0"/>
        </w:rPr>
        <w:t xml:space="preserve"> Соболев Е.А. управлял транспортным средством р/з, не имея права управления транспортными средствами с явными признаками опьянения (запах алкоголя изо рта, нарушение речи, резкое изменение окраски кожных покровов лица), не выполнил законного требования уполномоченного должностного лица о прохождении медицинского освидетельствования на состояние опьянения.  </w:t>
      </w:r>
    </w:p>
    <w:p w:rsidR="00730CDB" w:rsidRPr="00292AB5" w:rsidP="008C5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AB5">
        <w:rPr>
          <w:rFonts w:ascii="Times New Roman" w:hAnsi="Times New Roman" w:cs="Times New Roman"/>
          <w:sz w:val="24"/>
          <w:szCs w:val="24"/>
        </w:rPr>
        <w:t xml:space="preserve">Согласно акту освидетельствования на состояние алкогольного опьянения   от 16.11.2017 Соболев Е.А. отказался пройти освидетельствование, что подтверждается его подписью.     </w:t>
      </w:r>
    </w:p>
    <w:p w:rsidR="00730CDB" w:rsidRPr="00292AB5" w:rsidP="008C5E6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2AB5">
        <w:rPr>
          <w:rFonts w:ascii="Times New Roman" w:hAnsi="Times New Roman" w:cs="Times New Roman"/>
          <w:sz w:val="24"/>
          <w:szCs w:val="24"/>
        </w:rPr>
        <w:t xml:space="preserve">Своими действиями Соболев Е.А. нарушил п.2.7 Правил дорожного движения РФ, утвержденных </w:t>
      </w:r>
      <w:r>
        <w:fldChar w:fldCharType="begin"/>
      </w:r>
      <w:r>
        <w:instrText xml:space="preserve"> HYPERLINK "garantF1://1205770.0" </w:instrText>
      </w:r>
      <w:r>
        <w:fldChar w:fldCharType="separate"/>
      </w:r>
      <w:r w:rsidRPr="00292AB5">
        <w:rPr>
          <w:rStyle w:val="a1"/>
          <w:rFonts w:ascii="Times New Roman" w:hAnsi="Times New Roman" w:cs="Times New Roman"/>
          <w:color w:val="000000"/>
          <w:sz w:val="24"/>
          <w:szCs w:val="24"/>
        </w:rPr>
        <w:t>Постановлением Совета Министров - Правительства РФ от 23 октября 1993 г. N 1090 "О правилах дорожного движения"</w:t>
      </w:r>
      <w:r>
        <w:fldChar w:fldCharType="end"/>
      </w:r>
      <w:r w:rsidRPr="00292A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30CDB" w:rsidRPr="00292AB5" w:rsidP="008C5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AB5">
        <w:rPr>
          <w:rFonts w:ascii="Times New Roman" w:hAnsi="Times New Roman" w:cs="Times New Roman"/>
          <w:sz w:val="24"/>
          <w:szCs w:val="24"/>
        </w:rPr>
        <w:t xml:space="preserve">В суде Соболев Е.А. свою вину признал полностью и не оспаривал обстоятельства правонарушения, изложенные в протоколе об административном правонарушении. </w:t>
      </w:r>
      <w:r w:rsidRPr="00292AB5" w:rsidR="008C5E6D">
        <w:rPr>
          <w:rFonts w:ascii="Times New Roman" w:hAnsi="Times New Roman" w:cs="Times New Roman"/>
          <w:sz w:val="24"/>
          <w:szCs w:val="24"/>
        </w:rPr>
        <w:t xml:space="preserve">Соболев Е.А. </w:t>
      </w:r>
      <w:r w:rsidRPr="00292AB5">
        <w:rPr>
          <w:rFonts w:ascii="Times New Roman" w:hAnsi="Times New Roman" w:cs="Times New Roman"/>
          <w:sz w:val="24"/>
          <w:szCs w:val="24"/>
        </w:rPr>
        <w:t xml:space="preserve">пояснил, что не имеет права управления транспортными средствами. </w:t>
      </w:r>
      <w:r w:rsidRPr="00292AB5" w:rsidR="008C5E6D">
        <w:rPr>
          <w:rFonts w:ascii="Times New Roman" w:hAnsi="Times New Roman" w:cs="Times New Roman"/>
          <w:sz w:val="24"/>
          <w:szCs w:val="24"/>
        </w:rPr>
        <w:t>За час до совершения административного правонарушения выпил бутылку пива. От медицинского освидетельствования отказался, поскольку признавал, что находился в состоянии алкогольного опьянения.</w:t>
      </w:r>
    </w:p>
    <w:p w:rsidR="00730CDB" w:rsidRPr="00292AB5" w:rsidP="008C5E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2AB5">
        <w:rPr>
          <w:rFonts w:ascii="Times New Roman" w:hAnsi="Times New Roman" w:cs="Times New Roman"/>
          <w:sz w:val="24"/>
          <w:szCs w:val="24"/>
        </w:rPr>
        <w:t xml:space="preserve">  </w:t>
      </w:r>
      <w:r w:rsidRPr="00292AB5">
        <w:rPr>
          <w:rFonts w:ascii="Times New Roman" w:hAnsi="Times New Roman" w:cs="Times New Roman"/>
          <w:sz w:val="24"/>
          <w:szCs w:val="24"/>
        </w:rPr>
        <w:tab/>
        <w:t xml:space="preserve">Исследовав материалы дела, мировой судья приходит к выводу о наличии в действиях Соболева Е.А. состава правонарушения, предусмотренного ч.2 ст. 12.26. КоАП РФ, т.е. </w:t>
      </w:r>
      <w:r w:rsidRPr="00292AB5" w:rsidR="008C5E6D">
        <w:rPr>
          <w:rFonts w:ascii="Times New Roman" w:hAnsi="Times New Roman" w:cs="Times New Roman"/>
          <w:sz w:val="24"/>
          <w:szCs w:val="24"/>
        </w:rPr>
        <w:t>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730CDB" w:rsidRPr="00292AB5" w:rsidP="008C5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AB5">
        <w:rPr>
          <w:rFonts w:ascii="Times New Roman" w:hAnsi="Times New Roman" w:cs="Times New Roman"/>
          <w:sz w:val="24"/>
          <w:szCs w:val="24"/>
        </w:rPr>
        <w:t xml:space="preserve">       </w:t>
      </w:r>
      <w:r w:rsidRPr="00292AB5">
        <w:rPr>
          <w:rFonts w:ascii="Times New Roman" w:hAnsi="Times New Roman" w:cs="Times New Roman"/>
          <w:sz w:val="24"/>
          <w:szCs w:val="24"/>
        </w:rPr>
        <w:tab/>
        <w:t xml:space="preserve">Вина Соболев Е.А. в совершении правонарушения подтверждается: определением о передаче дела об административном правонарушении от 16.11.2017 г.; протоколом об административном правонарушении 77 МР 0978934 от 16.11.2017; протоколом об отстранении от управления транспортным средством 61 АМ 389894 от 16.11.2017; актом освидетельствования на состояние алкогольного опьянения 61 АА 122350 от 16.11.2017; протоколом о направлении на медицинское освидетельствование на состояние опьянение 61 АК 581416 от 16.11.2017; протоколом о задержании транспортного средства 82 ПЗ № 006199 от 16.11.2017; </w:t>
      </w:r>
      <w:r w:rsidRPr="00292AB5" w:rsidR="008C5E6D">
        <w:rPr>
          <w:rFonts w:ascii="Times New Roman" w:hAnsi="Times New Roman" w:cs="Times New Roman"/>
          <w:sz w:val="24"/>
          <w:szCs w:val="24"/>
        </w:rPr>
        <w:t>протоколом об административном задержании 50 АХ № 066041; видео записью, приобщенной к материалам дела</w:t>
      </w:r>
      <w:r w:rsidRPr="00292AB5">
        <w:rPr>
          <w:rFonts w:ascii="Times New Roman" w:hAnsi="Times New Roman" w:cs="Times New Roman"/>
          <w:sz w:val="24"/>
          <w:szCs w:val="24"/>
        </w:rPr>
        <w:t xml:space="preserve">.  Вышеуказанные документы составлены надлежащим образом, с соблюдением требований закона и являются допустимым доказательством. </w:t>
      </w:r>
    </w:p>
    <w:p w:rsidR="00730CDB" w:rsidRPr="00292AB5" w:rsidP="008C5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AB5">
        <w:rPr>
          <w:rFonts w:ascii="Times New Roman" w:hAnsi="Times New Roman" w:cs="Times New Roman"/>
          <w:sz w:val="24"/>
          <w:szCs w:val="24"/>
        </w:rPr>
        <w:tab/>
        <w:t>Согласно п.2.7 Правил дорожного движения Российской Федерации, утвержденных Постановлением Правительства Российской Федерации от 23 октября 1993 г. N 1090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730CDB" w:rsidRPr="00292AB5" w:rsidP="008C5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AB5">
        <w:rPr>
          <w:rFonts w:ascii="Times New Roman" w:hAnsi="Times New Roman" w:cs="Times New Roman"/>
          <w:sz w:val="24"/>
          <w:szCs w:val="24"/>
        </w:rPr>
        <w:t>При назначении</w:t>
      </w:r>
      <w:r w:rsidRPr="00292A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2AB5">
        <w:rPr>
          <w:rFonts w:ascii="Times New Roman" w:hAnsi="Times New Roman" w:cs="Times New Roman"/>
          <w:sz w:val="24"/>
          <w:szCs w:val="24"/>
        </w:rPr>
        <w:t>административного наказания, мировой судья, в соответствии со ст.4.1 КоАП РФ,  учитывая 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положение, а также отсутствие обстоятельств смягчающих и отягчающих административную ответственность, считает необходимым назначить наказание в виде административного ареста в пределах санкции ч.2 ст.12.26 КоАП РФ.</w:t>
      </w:r>
    </w:p>
    <w:p w:rsidR="00730CDB" w:rsidRPr="00292AB5" w:rsidP="008C5E6D">
      <w:pPr>
        <w:spacing w:after="0" w:line="240" w:lineRule="auto"/>
        <w:ind w:firstLine="708"/>
        <w:jc w:val="both"/>
        <w:rPr>
          <w:rStyle w:val="longtext"/>
          <w:rFonts w:ascii="Times New Roman" w:hAnsi="Times New Roman" w:cs="Times New Roman"/>
          <w:sz w:val="24"/>
          <w:szCs w:val="24"/>
        </w:rPr>
      </w:pPr>
      <w:r w:rsidRPr="00292AB5">
        <w:rPr>
          <w:rStyle w:val="longtext"/>
          <w:rFonts w:ascii="Times New Roman" w:hAnsi="Times New Roman" w:cs="Times New Roman"/>
          <w:sz w:val="24"/>
          <w:szCs w:val="24"/>
        </w:rPr>
        <w:t>Основания, предусмотренные ч. 2 ст.3.9 КоАП РФ, исключающие возможность применения  административного наказания в виде административного ареста  отсутствуют.</w:t>
      </w:r>
    </w:p>
    <w:p w:rsidR="00730CDB" w:rsidRPr="00292AB5" w:rsidP="00730CDB">
      <w:pPr>
        <w:pStyle w:val="PlainText"/>
        <w:ind w:firstLine="708"/>
        <w:jc w:val="both"/>
        <w:rPr>
          <w:rFonts w:ascii="Times New Roman" w:hAnsi="Times New Roman"/>
          <w:sz w:val="24"/>
        </w:rPr>
      </w:pPr>
      <w:r w:rsidRPr="00292AB5">
        <w:rPr>
          <w:rStyle w:val="longtext"/>
          <w:rFonts w:ascii="Times New Roman" w:hAnsi="Times New Roman"/>
          <w:sz w:val="24"/>
        </w:rPr>
        <w:t>Руководствуясь ст. ст.</w:t>
      </w:r>
      <w:r w:rsidRPr="00292AB5">
        <w:rPr>
          <w:rFonts w:ascii="Times New Roman" w:hAnsi="Times New Roman"/>
          <w:sz w:val="24"/>
        </w:rPr>
        <w:t xml:space="preserve"> 12.26 ч.2, 29.9, 29.10 Кодекса Российской Федерации об административных правонарушениях, мировой судья, </w:t>
      </w:r>
    </w:p>
    <w:p w:rsidR="00730CDB" w:rsidRPr="00292AB5" w:rsidP="00730CDB">
      <w:pPr>
        <w:pStyle w:val="PlainText"/>
        <w:ind w:firstLine="708"/>
        <w:jc w:val="center"/>
        <w:rPr>
          <w:rFonts w:ascii="Times New Roman" w:hAnsi="Times New Roman"/>
          <w:b/>
          <w:sz w:val="24"/>
        </w:rPr>
      </w:pPr>
      <w:r w:rsidRPr="00292AB5">
        <w:rPr>
          <w:rFonts w:ascii="Times New Roman" w:hAnsi="Times New Roman"/>
          <w:b/>
          <w:sz w:val="24"/>
        </w:rPr>
        <w:t>ПОСТАНОВИЛ:</w:t>
      </w:r>
    </w:p>
    <w:p w:rsidR="00730CDB" w:rsidRPr="00292AB5" w:rsidP="008C5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AB5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292AB5">
        <w:rPr>
          <w:rFonts w:ascii="Times New Roman" w:hAnsi="Times New Roman" w:cs="Times New Roman"/>
          <w:b/>
          <w:sz w:val="24"/>
          <w:szCs w:val="24"/>
        </w:rPr>
        <w:tab/>
        <w:t xml:space="preserve">Соболева Евгения Александровича </w:t>
      </w:r>
      <w:r w:rsidRPr="00292AB5">
        <w:rPr>
          <w:rFonts w:ascii="Times New Roman" w:hAnsi="Times New Roman" w:cs="Times New Roman"/>
          <w:sz w:val="24"/>
          <w:szCs w:val="24"/>
        </w:rPr>
        <w:t>признать</w:t>
      </w:r>
      <w:r w:rsidRPr="00292A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2AB5">
        <w:rPr>
          <w:rFonts w:ascii="Times New Roman" w:hAnsi="Times New Roman" w:cs="Times New Roman"/>
          <w:sz w:val="24"/>
          <w:szCs w:val="24"/>
        </w:rPr>
        <w:t>виновным в совершении правонарушения, предусмотренного ч.2 ст.12.26 Кодекса Российской Федерации об административных правонарушениях и  назначить ему наказание виде административного ареста сроком на 10 (десять) суток.</w:t>
      </w:r>
    </w:p>
    <w:p w:rsidR="00730CDB" w:rsidRPr="00292AB5" w:rsidP="008C5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AB5">
        <w:rPr>
          <w:rFonts w:ascii="Times New Roman" w:hAnsi="Times New Roman" w:cs="Times New Roman"/>
          <w:sz w:val="24"/>
          <w:szCs w:val="24"/>
        </w:rPr>
        <w:t xml:space="preserve">Срок наказания исчислять с </w:t>
      </w:r>
      <w:r w:rsidRPr="00292AB5" w:rsidR="008C5E6D">
        <w:rPr>
          <w:rFonts w:ascii="Times New Roman" w:hAnsi="Times New Roman" w:cs="Times New Roman"/>
          <w:sz w:val="24"/>
          <w:szCs w:val="24"/>
        </w:rPr>
        <w:t>01</w:t>
      </w:r>
      <w:r w:rsidRPr="00292AB5">
        <w:rPr>
          <w:rFonts w:ascii="Times New Roman" w:hAnsi="Times New Roman" w:cs="Times New Roman"/>
          <w:sz w:val="24"/>
          <w:szCs w:val="24"/>
        </w:rPr>
        <w:t xml:space="preserve"> часов  00 минут 16.11.2017 года. </w:t>
      </w:r>
    </w:p>
    <w:p w:rsidR="00730CDB" w:rsidRPr="00292AB5" w:rsidP="008C5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AB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92AB5">
        <w:rPr>
          <w:rFonts w:ascii="Times New Roman" w:hAnsi="Times New Roman" w:cs="Times New Roman"/>
          <w:sz w:val="24"/>
          <w:szCs w:val="24"/>
        </w:rPr>
        <w:tab/>
        <w:t>Постановление может быть обжаловано в течение 10 суток в порядке, предусмотренном ст. 30.2 КоАП Российской Федерации.</w:t>
      </w:r>
    </w:p>
    <w:p w:rsidR="00730CDB" w:rsidRPr="00292AB5" w:rsidP="00730CDB">
      <w:pPr>
        <w:pStyle w:val="PlainText"/>
        <w:rPr>
          <w:rFonts w:ascii="Times New Roman" w:hAnsi="Times New Roman"/>
          <w:sz w:val="24"/>
        </w:rPr>
      </w:pPr>
      <w:r w:rsidRPr="00292AB5">
        <w:rPr>
          <w:rFonts w:ascii="Times New Roman" w:hAnsi="Times New Roman"/>
          <w:sz w:val="24"/>
        </w:rPr>
        <w:t xml:space="preserve">       </w:t>
      </w:r>
    </w:p>
    <w:p w:rsidR="00730CDB" w:rsidRPr="00292AB5" w:rsidP="008C5E6D">
      <w:pPr>
        <w:tabs>
          <w:tab w:val="left" w:pos="567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2AB5">
        <w:rPr>
          <w:rFonts w:ascii="Times New Roman" w:hAnsi="Times New Roman" w:cs="Times New Roman"/>
          <w:sz w:val="24"/>
          <w:szCs w:val="24"/>
          <w:shd w:val="clear" w:color="auto" w:fill="FFFFFF"/>
        </w:rPr>
        <w:t>Мировой судья                                                                    А. Э. Аметова</w:t>
      </w:r>
    </w:p>
    <w:p w:rsidR="00730CDB" w:rsidRPr="00292AB5" w:rsidP="00730CDB">
      <w:pPr>
        <w:pStyle w:val="PlainText"/>
        <w:spacing w:line="240" w:lineRule="atLeast"/>
        <w:rPr>
          <w:rFonts w:ascii="Times New Roman" w:hAnsi="Times New Roman"/>
          <w:b/>
          <w:sz w:val="24"/>
        </w:rPr>
      </w:pPr>
    </w:p>
    <w:p w:rsidR="00730CDB" w:rsidRPr="00292AB5" w:rsidP="00730CDB">
      <w:pPr>
        <w:spacing w:line="240" w:lineRule="atLeast"/>
        <w:rPr>
          <w:rStyle w:val="s11"/>
          <w:b/>
        </w:rPr>
      </w:pPr>
    </w:p>
    <w:p w:rsidR="00730CDB" w:rsidRPr="00292AB5" w:rsidP="00730CDB">
      <w:pPr>
        <w:pStyle w:val="PlainText"/>
        <w:spacing w:line="240" w:lineRule="atLeast"/>
        <w:jc w:val="both"/>
        <w:rPr>
          <w:rFonts w:ascii="Times New Roman" w:hAnsi="Times New Roman"/>
          <w:b/>
          <w:sz w:val="24"/>
        </w:rPr>
      </w:pPr>
    </w:p>
    <w:p w:rsidR="00730CDB" w:rsidRPr="00292AB5" w:rsidP="00730CDB">
      <w:pPr>
        <w:pStyle w:val="PlainText"/>
        <w:spacing w:line="240" w:lineRule="atLeast"/>
        <w:rPr>
          <w:rFonts w:ascii="Times New Roman" w:hAnsi="Times New Roman"/>
          <w:b/>
          <w:sz w:val="24"/>
        </w:rPr>
      </w:pPr>
    </w:p>
    <w:p w:rsidR="00730CDB" w:rsidRPr="00292AB5" w:rsidP="00730CDB">
      <w:pPr>
        <w:spacing w:line="240" w:lineRule="atLeast"/>
        <w:rPr>
          <w:rStyle w:val="s11"/>
          <w:b/>
        </w:rPr>
      </w:pPr>
    </w:p>
    <w:p w:rsidR="00CF70DB" w:rsidRPr="00292AB5">
      <w:pPr>
        <w:rPr>
          <w:sz w:val="24"/>
          <w:szCs w:val="24"/>
        </w:rPr>
      </w:pPr>
    </w:p>
    <w:sectPr w:rsidSect="00225847">
      <w:headerReference w:type="even" r:id="rId4"/>
      <w:headerReference w:type="default" r:id="rId5"/>
      <w:headerReference w:type="first" r:id="rId6"/>
      <w:pgSz w:w="11907" w:h="16840" w:code="9"/>
      <w:pgMar w:top="851" w:right="851" w:bottom="567" w:left="1418" w:header="567" w:footer="567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5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F70D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556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56C">
    <w:pPr>
      <w:pStyle w:val="Header"/>
      <w:framePr w:wrap="around" w:vAnchor="text" w:hAnchor="margin" w:xAlign="center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 w:rsidR="00CF70DB"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292AB5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  <w:p w:rsidR="00B9556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56C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42E"/>
  </w:style>
  <w:style w:type="paragraph" w:styleId="Heading1">
    <w:name w:val="heading 1"/>
    <w:basedOn w:val="Normal"/>
    <w:next w:val="Normal"/>
    <w:link w:val="1"/>
    <w:qFormat/>
    <w:rsid w:val="00730CD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730CD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a"/>
    <w:rsid w:val="00730C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Верхний колонтитул Знак"/>
    <w:basedOn w:val="DefaultParagraphFont"/>
    <w:link w:val="Header"/>
    <w:rsid w:val="00730CD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30CDB"/>
  </w:style>
  <w:style w:type="paragraph" w:styleId="PlainText">
    <w:name w:val="Plain Text"/>
    <w:basedOn w:val="Normal"/>
    <w:link w:val="a0"/>
    <w:rsid w:val="00730CDB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0">
    <w:name w:val="Текст Знак"/>
    <w:basedOn w:val="DefaultParagraphFont"/>
    <w:link w:val="PlainText"/>
    <w:rsid w:val="00730CDB"/>
    <w:rPr>
      <w:rFonts w:ascii="Courier New" w:eastAsia="Times New Roman" w:hAnsi="Courier New" w:cs="Times New Roman"/>
      <w:sz w:val="20"/>
      <w:szCs w:val="24"/>
    </w:rPr>
  </w:style>
  <w:style w:type="character" w:customStyle="1" w:styleId="s11">
    <w:name w:val="s11"/>
    <w:rsid w:val="00730CDB"/>
    <w:rPr>
      <w:rFonts w:ascii="Times New Roman" w:hAnsi="Times New Roman" w:cs="Times New Roman" w:hint="default"/>
      <w:sz w:val="24"/>
      <w:szCs w:val="24"/>
    </w:rPr>
  </w:style>
  <w:style w:type="character" w:customStyle="1" w:styleId="a1">
    <w:name w:val="Гипертекстовая ссылка"/>
    <w:rsid w:val="00730CDB"/>
    <w:rPr>
      <w:color w:val="106BBE"/>
    </w:rPr>
  </w:style>
  <w:style w:type="character" w:customStyle="1" w:styleId="longtext">
    <w:name w:val="long_text"/>
    <w:basedOn w:val="DefaultParagraphFont"/>
    <w:rsid w:val="00730C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