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5-42-47/2017</w:t>
      </w:r>
    </w:p>
    <w:p w:rsidR="00A77B3E"/>
    <w:p w:rsidR="00A77B3E">
      <w:r>
        <w:t>ПОСТАНОВЛЕНИЕ</w:t>
      </w:r>
    </w:p>
    <w:p w:rsidR="00A77B3E"/>
    <w:p w:rsidR="00A77B3E">
      <w:r>
        <w:t>20 февраля 2017 года                                                          г. Евпатория, пр.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района, мировой судья судебного участка № 41 Евпаторийского судебного адрес, рассмотрев в помещении судебного участка, расположенного по адресу: </w:t>
      </w:r>
      <w:r>
        <w:t xml:space="preserve">адрес дело об административном правонарушении, в отношении: </w:t>
      </w:r>
    </w:p>
    <w:p w:rsidR="00A77B3E">
      <w:r>
        <w:t xml:space="preserve">   </w:t>
      </w:r>
      <w:r>
        <w:t>фио</w:t>
      </w:r>
      <w:r>
        <w:t xml:space="preserve"> ФИО..., паспортные данные, не работающего, зарегистрированного и проживающего по адресу: адрес </w:t>
      </w:r>
    </w:p>
    <w:p w:rsidR="00A77B3E">
      <w:r>
        <w:t>С участием лица, в отношении которого ведётся производство по делу об административном право</w:t>
      </w:r>
      <w:r>
        <w:t xml:space="preserve">нарушении – </w:t>
      </w:r>
      <w:r>
        <w:t>фио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00.01 час. </w:t>
      </w:r>
      <w:r>
        <w:t>фио</w:t>
      </w:r>
      <w:r>
        <w:t xml:space="preserve"> не уплатил в установленный законом срок, штраф  в размере сумма, назначенный постановлением №... от дата, которое вступило в силу дата вынесенного начальником ОМВД России по адрес подполковником по</w:t>
      </w:r>
      <w:r>
        <w:t xml:space="preserve">лиции </w:t>
      </w:r>
      <w:r>
        <w:t>фио</w:t>
      </w:r>
      <w:r>
        <w:t>, т.е. уклонился от исполнения административного наказания, чем совершил административное правонарушение, предусмотренное ч. 1 ст. 20.25 КоАП Российской Федерации.</w:t>
      </w:r>
    </w:p>
    <w:p w:rsidR="00A77B3E">
      <w:r>
        <w:t xml:space="preserve">В суде </w:t>
      </w:r>
      <w:r>
        <w:t>фио</w:t>
      </w:r>
      <w:r>
        <w:t xml:space="preserve"> виновным себя признал, пояснил, что не уплатил штраф в связи с отъездом.</w:t>
      </w:r>
      <w:r>
        <w:t xml:space="preserve"> </w:t>
      </w:r>
    </w:p>
    <w:p w:rsidR="00A77B3E">
      <w:r>
        <w:t xml:space="preserve">Совершение </w:t>
      </w:r>
      <w:r>
        <w:t>фио</w:t>
      </w:r>
      <w:r>
        <w:t xml:space="preserve"> 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№ РК телефон от дата, копией постановления по делу об администра</w:t>
      </w:r>
      <w:r>
        <w:t xml:space="preserve">тивном правонарушении от дата, рапортом лейтенанта полиции </w:t>
      </w:r>
      <w:r>
        <w:t>фио</w:t>
      </w:r>
      <w:r>
        <w:t xml:space="preserve">, объяснениями </w:t>
      </w:r>
      <w:r>
        <w:t>фио</w:t>
      </w:r>
      <w:r>
        <w:t xml:space="preserve"> в суде и иными материалами дела. 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</w:t>
      </w:r>
      <w:r>
        <w:t>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</w:t>
      </w:r>
      <w:r>
        <w:t>сийской Федерации об административных правонарушениях.</w:t>
      </w:r>
    </w:p>
    <w:p w:rsidR="00A77B3E">
      <w: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</w:t>
      </w:r>
      <w:r>
        <w:t>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>
      <w:r>
        <w:t xml:space="preserve">Исходя из п. 14 Постановления Пленума Верховного </w:t>
      </w:r>
      <w:r>
        <w:t xml:space="preserve">Суда Российской Федерации от дата "О некоторых вопросах, возникающих у судов при применении Кодекса </w:t>
      </w:r>
      <w:r>
        <w:t>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</w:t>
      </w:r>
      <w:r>
        <w:t xml:space="preserve">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 момента наступления указанного срока (т.е. с 61 дня). </w:t>
      </w:r>
    </w:p>
    <w:p w:rsidR="00A77B3E">
      <w:r>
        <w:t>При назначении вида и размера наказани</w:t>
      </w:r>
      <w:r>
        <w:t xml:space="preserve">я </w:t>
      </w:r>
      <w:r>
        <w:t>фио</w:t>
      </w:r>
      <w:r>
        <w:t>, 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вины; при отсутствии обстоятельств, отягчающих административную ответственность, счи</w:t>
      </w:r>
      <w:r>
        <w:t>тает возможным назначить административное наказание в виде штрафа.</w:t>
      </w:r>
    </w:p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</w:t>
      </w:r>
      <w:r>
        <w:t>виновным в совершении административно</w:t>
      </w:r>
      <w:r>
        <w:t>го правонарушения, предусмотренного ч. 1 ст. 20.25 КоАП Российской Федерации, и назначить ему наказание в виде административного штрафа в размере сумма</w:t>
      </w:r>
    </w:p>
    <w:p w:rsidR="00A77B3E">
      <w:r>
        <w:t>Административный штраф необходимо оплатить не позднее 60 дней с момента вступления настоящего постановле</w:t>
      </w:r>
      <w:r>
        <w:t>ния в законную силу по следующим реквизитам: Расчётный счет</w:t>
      </w:r>
      <w:r>
        <w:t>, Получатель УФК (ОМВД России по  адрес), Банк получателя Отделение адрес Центрального наименование организации, БИК телефон,  ИНН телефон, КПП телефон, ОКТМО телефон, КБК №...</w:t>
      </w:r>
      <w:r>
        <w:t xml:space="preserve"> УИН №..., назначение платежа административный штраф.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>В случае неуплаты штрафа в срок и не предъявлении квитанции, постановление будет направлено для принудительного исполнения.</w:t>
      </w:r>
    </w:p>
    <w:p w:rsidR="00A77B3E">
      <w:r>
        <w:t>Пос</w:t>
      </w:r>
      <w:r>
        <w:t>тановление может быть обжаловано в Евпаторийский городской суд адрес через мирового судью судебного участка № 42 Евпаторийского судебного района (городской адрес) в течение 10 суток со дня вручения или получения копии постановления.</w:t>
      </w:r>
    </w:p>
    <w:p w:rsidR="00A77B3E">
      <w:r>
        <w:tab/>
      </w:r>
    </w:p>
    <w:p w:rsidR="00A77B3E"/>
    <w:p w:rsidR="00A77B3E">
      <w:r>
        <w:t xml:space="preserve">Мировой судья  </w:t>
      </w:r>
      <w:r>
        <w:tab/>
        <w:t xml:space="preserve">    </w:t>
      </w:r>
      <w:r>
        <w:t xml:space="preserve">                                </w:t>
      </w:r>
      <w:r>
        <w:tab/>
      </w:r>
      <w:r>
        <w:tab/>
        <w:t xml:space="preserve">  </w:t>
      </w:r>
      <w:r>
        <w:tab/>
        <w:t xml:space="preserve">Е.Г. </w:t>
      </w:r>
      <w:r>
        <w:t>Кунцова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