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537D" w:rsidRPr="0003394E" w:rsidP="004C537D">
      <w:pPr>
        <w:spacing w:line="360" w:lineRule="auto"/>
        <w:ind w:left="707" w:firstLine="709"/>
        <w:jc w:val="right"/>
        <w:rPr>
          <w:lang w:val="uk-UA"/>
        </w:rPr>
      </w:pPr>
      <w:r w:rsidRPr="0003394E">
        <w:rPr>
          <w:lang w:val="uk-UA"/>
        </w:rPr>
        <w:t>Дело</w:t>
      </w:r>
      <w:r w:rsidRPr="0003394E">
        <w:rPr>
          <w:lang w:val="uk-UA"/>
        </w:rPr>
        <w:t xml:space="preserve"> № 5-42-</w:t>
      </w:r>
      <w:r w:rsidRPr="0003394E" w:rsidR="009F7511">
        <w:rPr>
          <w:lang w:val="uk-UA"/>
        </w:rPr>
        <w:t>70</w:t>
      </w:r>
      <w:r w:rsidRPr="0003394E">
        <w:rPr>
          <w:lang w:val="uk-UA"/>
        </w:rPr>
        <w:t>/2025</w:t>
      </w:r>
    </w:p>
    <w:p w:rsidR="004C537D" w:rsidRPr="0003394E" w:rsidP="004C537D">
      <w:pPr>
        <w:spacing w:line="360" w:lineRule="auto"/>
        <w:ind w:left="707" w:firstLine="709"/>
        <w:jc w:val="right"/>
        <w:rPr>
          <w:color w:val="6600CC"/>
          <w:lang w:val="uk-UA"/>
        </w:rPr>
      </w:pPr>
      <w:r w:rsidRPr="0003394E">
        <w:rPr>
          <w:color w:val="6600CC"/>
          <w:lang w:val="uk-UA"/>
        </w:rPr>
        <w:t xml:space="preserve">УИД </w:t>
      </w:r>
      <w:r w:rsidRPr="0003394E">
        <w:rPr>
          <w:color w:val="6600CC"/>
          <w:shd w:val="clear" w:color="auto" w:fill="FFFFFF"/>
        </w:rPr>
        <w:t>91MS0042-01-202</w:t>
      </w:r>
      <w:r w:rsidRPr="0003394E" w:rsidR="009F7511">
        <w:rPr>
          <w:color w:val="6600CC"/>
          <w:shd w:val="clear" w:color="auto" w:fill="FFFFFF"/>
        </w:rPr>
        <w:t>5</w:t>
      </w:r>
      <w:r w:rsidRPr="0003394E">
        <w:rPr>
          <w:color w:val="6600CC"/>
          <w:shd w:val="clear" w:color="auto" w:fill="FFFFFF"/>
        </w:rPr>
        <w:t>-</w:t>
      </w:r>
      <w:r w:rsidRPr="0003394E" w:rsidR="009F7511">
        <w:rPr>
          <w:color w:val="6600CC"/>
          <w:shd w:val="clear" w:color="auto" w:fill="FFFFFF"/>
        </w:rPr>
        <w:t>000144-40</w:t>
      </w:r>
    </w:p>
    <w:p w:rsidR="004C537D" w:rsidRPr="0003394E" w:rsidP="004C537D">
      <w:pPr>
        <w:spacing w:line="360" w:lineRule="auto"/>
        <w:ind w:firstLine="709"/>
        <w:jc w:val="center"/>
        <w:rPr>
          <w:lang w:val="uk-UA"/>
        </w:rPr>
      </w:pPr>
      <w:r w:rsidRPr="0003394E">
        <w:rPr>
          <w:lang w:val="uk-UA"/>
        </w:rPr>
        <w:t>ПОСТАНОВЛЕНИЕ</w:t>
      </w:r>
    </w:p>
    <w:p w:rsidR="004C537D" w:rsidRPr="0003394E" w:rsidP="004C537D">
      <w:pPr>
        <w:spacing w:line="360" w:lineRule="auto"/>
        <w:ind w:firstLine="709"/>
        <w:jc w:val="both"/>
        <w:rPr>
          <w:color w:val="6600CC"/>
        </w:rPr>
      </w:pPr>
    </w:p>
    <w:p w:rsidR="004C537D" w:rsidRPr="0003394E" w:rsidP="004C537D">
      <w:pPr>
        <w:spacing w:line="360" w:lineRule="auto"/>
        <w:ind w:firstLine="709"/>
        <w:jc w:val="both"/>
      </w:pPr>
      <w:r w:rsidRPr="0003394E">
        <w:rPr>
          <w:color w:val="6600CC"/>
        </w:rPr>
        <w:t>02.04</w:t>
      </w:r>
      <w:r w:rsidRPr="0003394E">
        <w:rPr>
          <w:color w:val="6600CC"/>
        </w:rPr>
        <w:t>.2025</w:t>
      </w:r>
      <w:r w:rsidRPr="0003394E">
        <w:rPr>
          <w:color w:val="6600CC"/>
        </w:rPr>
        <w:tab/>
      </w:r>
      <w:r w:rsidRPr="0003394E">
        <w:rPr>
          <w:color w:val="6600CC"/>
        </w:rPr>
        <w:tab/>
      </w:r>
      <w:r w:rsidRPr="0003394E">
        <w:rPr>
          <w:color w:val="6600CC"/>
        </w:rPr>
        <w:tab/>
      </w:r>
      <w:r w:rsidRPr="0003394E">
        <w:rPr>
          <w:color w:val="6600CC"/>
        </w:rPr>
        <w:tab/>
      </w:r>
      <w:r w:rsidRPr="0003394E">
        <w:rPr>
          <w:color w:val="6600CC"/>
        </w:rPr>
        <w:tab/>
      </w:r>
      <w:r w:rsidRPr="0003394E">
        <w:rPr>
          <w:color w:val="6600CC"/>
        </w:rPr>
        <w:tab/>
        <w:t xml:space="preserve">        </w:t>
      </w:r>
      <w:r w:rsidRPr="0003394E">
        <w:t>гор. Евпатория</w:t>
      </w:r>
    </w:p>
    <w:p w:rsidR="004C537D" w:rsidRPr="0003394E" w:rsidP="004C537D">
      <w:pPr>
        <w:spacing w:line="360" w:lineRule="auto"/>
        <w:ind w:firstLine="709"/>
        <w:jc w:val="both"/>
      </w:pPr>
      <w:r w:rsidRPr="0003394E">
        <w:rPr>
          <w:lang w:eastAsia="ru-RU"/>
        </w:rPr>
        <w:t xml:space="preserve">Мировой судья судебного участка № 42 Евпаторийского судебного района (городской округ Евпатория) Республики Крым Семенец Инна Олеговна, </w:t>
      </w:r>
      <w:r w:rsidRPr="0003394E">
        <w:rPr>
          <w:color w:val="7030A0"/>
          <w:lang w:eastAsia="ru-RU"/>
        </w:rPr>
        <w:t xml:space="preserve">в присутствии </w:t>
      </w:r>
      <w:r w:rsidRPr="0003394E" w:rsidR="009F7511">
        <w:rPr>
          <w:color w:val="7030A0"/>
          <w:lang w:eastAsia="ru-RU"/>
        </w:rPr>
        <w:t xml:space="preserve">Асанова Р.А., защитника </w:t>
      </w:r>
      <w:r w:rsidR="00631633">
        <w:rPr>
          <w:color w:val="7030A0"/>
          <w:lang w:eastAsia="ru-RU"/>
        </w:rPr>
        <w:t>()</w:t>
      </w:r>
      <w:r w:rsidRPr="0003394E">
        <w:rPr>
          <w:lang w:eastAsia="ru-RU"/>
        </w:rPr>
        <w:t xml:space="preserve"> рассмотрев дело об административном правонарушении, поступившее</w:t>
      </w:r>
      <w:r w:rsidRPr="0003394E">
        <w:t xml:space="preserve"> из ОГАИ </w:t>
      </w:r>
      <w:r w:rsidRPr="0003394E">
        <w:rPr>
          <w:shd w:val="clear" w:color="auto" w:fill="FFFFFF"/>
        </w:rPr>
        <w:t xml:space="preserve">ОМВД России </w:t>
      </w:r>
      <w:r w:rsidRPr="0003394E">
        <w:rPr>
          <w:shd w:val="clear" w:color="auto" w:fill="FFFFFF"/>
        </w:rPr>
        <w:t>по</w:t>
      </w:r>
      <w:r w:rsidRPr="0003394E">
        <w:rPr>
          <w:shd w:val="clear" w:color="auto" w:fill="FFFFFF"/>
        </w:rPr>
        <w:t xml:space="preserve"> гор. Евпатории</w:t>
      </w:r>
      <w:r w:rsidRPr="0003394E">
        <w:t>, о привлечении к административной ответственности</w:t>
      </w:r>
      <w:r w:rsidRPr="0003394E">
        <w:t xml:space="preserve"> </w:t>
      </w:r>
      <w:r w:rsidR="00631633">
        <w:rPr>
          <w:color w:val="6600CC"/>
        </w:rPr>
        <w:t>()</w:t>
      </w:r>
      <w:r w:rsidRPr="0003394E" w:rsidR="009F7511">
        <w:rPr>
          <w:color w:val="6600CC"/>
        </w:rPr>
        <w:t xml:space="preserve">, </w:t>
      </w:r>
      <w:r w:rsidRPr="0003394E">
        <w:t>по ч. 1 ст. 12.26 КоАП РФ,</w:t>
      </w:r>
    </w:p>
    <w:p w:rsidR="004C537D" w:rsidRPr="0003394E" w:rsidP="004C537D">
      <w:pPr>
        <w:spacing w:line="360" w:lineRule="auto"/>
        <w:ind w:firstLine="709"/>
        <w:jc w:val="center"/>
      </w:pPr>
      <w:r w:rsidRPr="0003394E">
        <w:t>УСТАНОВИЛ:</w:t>
      </w:r>
    </w:p>
    <w:p w:rsidR="004C537D" w:rsidRPr="0003394E" w:rsidP="004C537D">
      <w:pPr>
        <w:shd w:val="clear" w:color="auto" w:fill="FFFFFF"/>
        <w:spacing w:line="360" w:lineRule="auto"/>
        <w:ind w:firstLine="709"/>
        <w:jc w:val="both"/>
        <w:outlineLvl w:val="0"/>
        <w:rPr>
          <w:caps/>
          <w:kern w:val="36"/>
        </w:rPr>
      </w:pPr>
      <w:r w:rsidRPr="0003394E">
        <w:rPr>
          <w:bCs/>
          <w:color w:val="6600CC"/>
          <w:kern w:val="36"/>
        </w:rPr>
        <w:t xml:space="preserve">Асанов Р.А 26.01.2025 в 03:36 </w:t>
      </w:r>
      <w:r w:rsidRPr="0003394E">
        <w:rPr>
          <w:bCs/>
          <w:color w:val="6600CC"/>
          <w:kern w:val="36"/>
        </w:rPr>
        <w:t xml:space="preserve">, </w:t>
      </w:r>
      <w:r w:rsidRPr="0003394E">
        <w:rPr>
          <w:bCs/>
          <w:kern w:val="36"/>
        </w:rPr>
        <w:t xml:space="preserve">находясь возле дома </w:t>
      </w:r>
      <w:r w:rsidRPr="0003394E">
        <w:rPr>
          <w:bCs/>
          <w:color w:val="6600CC"/>
          <w:kern w:val="36"/>
        </w:rPr>
        <w:t xml:space="preserve">№ </w:t>
      </w:r>
      <w:r w:rsidRPr="0003394E">
        <w:rPr>
          <w:bCs/>
          <w:color w:val="6600CC"/>
          <w:kern w:val="36"/>
        </w:rPr>
        <w:t xml:space="preserve">17 по пр. Ленина </w:t>
      </w:r>
      <w:r w:rsidRPr="0003394E">
        <w:rPr>
          <w:bCs/>
          <w:color w:val="6600CC"/>
          <w:kern w:val="36"/>
        </w:rPr>
        <w:t>в</w:t>
      </w:r>
      <w:r w:rsidRPr="0003394E">
        <w:rPr>
          <w:bCs/>
          <w:color w:val="6600CC"/>
          <w:kern w:val="36"/>
        </w:rPr>
        <w:t xml:space="preserve"> гор. Евпатории, Республики Крым,</w:t>
      </w:r>
      <w:r w:rsidRPr="0003394E">
        <w:rPr>
          <w:bCs/>
          <w:kern w:val="36"/>
        </w:rPr>
        <w:t xml:space="preserve"> будучи водителем транспортного средства</w:t>
      </w:r>
      <w:r w:rsidRPr="0003394E">
        <w:rPr>
          <w:bCs/>
          <w:kern w:val="36"/>
        </w:rPr>
        <w:t xml:space="preserve"> </w:t>
      </w:r>
      <w:r w:rsidR="00631633">
        <w:rPr>
          <w:color w:val="6600CC"/>
          <w:kern w:val="36"/>
          <w:shd w:val="clear" w:color="auto" w:fill="FFFFFF"/>
        </w:rPr>
        <w:t>()</w:t>
      </w:r>
      <w:r w:rsidRPr="0003394E">
        <w:rPr>
          <w:bCs/>
          <w:color w:val="6600CC"/>
          <w:kern w:val="36"/>
        </w:rPr>
        <w:t xml:space="preserve"> </w:t>
      </w:r>
      <w:r w:rsidRPr="0003394E">
        <w:rPr>
          <w:bCs/>
          <w:kern w:val="36"/>
        </w:rPr>
        <w:t xml:space="preserve"> </w:t>
      </w:r>
      <w:r w:rsidRPr="0003394E">
        <w:rPr>
          <w:bCs/>
          <w:kern w:val="36"/>
        </w:rPr>
        <w:t xml:space="preserve">не выполнил законного требования уполномоченного должностного лица о прохождении медицинского освидетельствования на состояние опьянения. Своими действиями водитель нарушил п. 2.3.2 Правил дорожного движения Российской Федерации, утвержденных Постановлением Правительства Российской Федерации от 23.10.1993 № 1090, </w:t>
      </w:r>
      <w:r w:rsidRPr="0003394E">
        <w:rPr>
          <w:bCs/>
          <w:kern w:val="36"/>
          <w:lang w:eastAsia="ru-RU"/>
        </w:rPr>
        <w:t xml:space="preserve">что представляет состав административного правонарушения </w:t>
      </w:r>
      <w:r w:rsidRPr="0003394E">
        <w:rPr>
          <w:rFonts w:eastAsia="Calibri"/>
          <w:bCs/>
          <w:kern w:val="36"/>
          <w:lang w:eastAsia="en-US"/>
        </w:rPr>
        <w:t>по ч. 1 ст. 12.26 КоАП РФ.</w:t>
      </w:r>
    </w:p>
    <w:p w:rsidR="004C537D" w:rsidRPr="0003394E" w:rsidP="004C537D">
      <w:pPr>
        <w:spacing w:line="360" w:lineRule="auto"/>
        <w:ind w:firstLine="709"/>
        <w:jc w:val="both"/>
        <w:rPr>
          <w:lang w:eastAsia="ru-RU"/>
        </w:rPr>
      </w:pPr>
      <w:r w:rsidRPr="0003394E">
        <w:rPr>
          <w:lang w:eastAsia="ru-RU"/>
        </w:rPr>
        <w:t xml:space="preserve">Местом совершения правонарушения является: </w:t>
      </w:r>
      <w:r w:rsidRPr="0003394E">
        <w:rPr>
          <w:color w:val="6600CC"/>
          <w:lang w:eastAsia="ru-RU"/>
        </w:rPr>
        <w:t xml:space="preserve">Республика Крым, </w:t>
      </w:r>
      <w:r w:rsidRPr="0003394E" w:rsidR="009F7511">
        <w:rPr>
          <w:color w:val="6600CC"/>
        </w:rPr>
        <w:t>гор. Евпатория, пр. Ленина 17</w:t>
      </w:r>
      <w:r w:rsidRPr="0003394E">
        <w:rPr>
          <w:color w:val="6600CC"/>
        </w:rPr>
        <w:t>,</w:t>
      </w:r>
      <w:r w:rsidRPr="0003394E">
        <w:t xml:space="preserve"> что относится к территориальной подсудности судебного участка № 42 Евпаторийского судебного района (городской округ Евпатория) Республики Крым. Датой и временем совершения правонарушения является: </w:t>
      </w:r>
      <w:r w:rsidRPr="0003394E" w:rsidR="009F7511">
        <w:rPr>
          <w:color w:val="6600CC"/>
        </w:rPr>
        <w:t>26.01.2025 в 03:36</w:t>
      </w:r>
      <w:r w:rsidRPr="0003394E">
        <w:rPr>
          <w:lang w:eastAsia="ru-RU"/>
        </w:rPr>
        <w:t>.</w:t>
      </w:r>
    </w:p>
    <w:p w:rsidR="004C537D" w:rsidRPr="0003394E" w:rsidP="004C537D">
      <w:pPr>
        <w:spacing w:line="360" w:lineRule="auto"/>
        <w:ind w:firstLine="709"/>
        <w:jc w:val="both"/>
      </w:pPr>
      <w:r w:rsidRPr="0003394E">
        <w:t>Срок привлечения к административной ответственности за данное правонарушение, установленный ст. 4.5 КоАП РФ, на момент рассмотрения дела не истек.</w:t>
      </w:r>
    </w:p>
    <w:p w:rsidR="004C537D" w:rsidRPr="0003394E" w:rsidP="004C537D">
      <w:pPr>
        <w:autoSpaceDE w:val="0"/>
        <w:autoSpaceDN w:val="0"/>
        <w:adjustRightInd w:val="0"/>
        <w:spacing w:line="360" w:lineRule="auto"/>
        <w:ind w:firstLine="709"/>
        <w:jc w:val="both"/>
        <w:rPr>
          <w:color w:val="7030A0"/>
        </w:rPr>
      </w:pPr>
      <w:r w:rsidRPr="0003394E">
        <w:rPr>
          <w:color w:val="7030A0"/>
        </w:rPr>
        <w:t xml:space="preserve">При рассмотрении дела </w:t>
      </w:r>
      <w:r w:rsidRPr="0003394E">
        <w:rPr>
          <w:color w:val="7030A0"/>
        </w:rPr>
        <w:t>привлекаемый</w:t>
      </w:r>
      <w:r w:rsidRPr="0003394E">
        <w:rPr>
          <w:color w:val="7030A0"/>
        </w:rPr>
        <w:t xml:space="preserve"> вину в инкриминируемом правонарушении </w:t>
      </w:r>
      <w:r w:rsidRPr="0003394E" w:rsidR="009F7511">
        <w:rPr>
          <w:color w:val="7030A0"/>
        </w:rPr>
        <w:t xml:space="preserve">не </w:t>
      </w:r>
      <w:r w:rsidRPr="0003394E">
        <w:rPr>
          <w:color w:val="7030A0"/>
        </w:rPr>
        <w:t>признал.</w:t>
      </w:r>
      <w:r w:rsidRPr="0003394E" w:rsidR="009F7511">
        <w:rPr>
          <w:color w:val="7030A0"/>
        </w:rPr>
        <w:t xml:space="preserve"> Подтвердил, что действительно 26.01.2025 приехал </w:t>
      </w:r>
      <w:r w:rsidRPr="0003394E" w:rsidR="00D0061C">
        <w:rPr>
          <w:color w:val="7030A0"/>
        </w:rPr>
        <w:t>в</w:t>
      </w:r>
      <w:r w:rsidRPr="0003394E" w:rsidR="00D0061C">
        <w:rPr>
          <w:color w:val="7030A0"/>
        </w:rPr>
        <w:t xml:space="preserve"> гор. Евпаторию в ночной клуб с товарищами. Около 3 часов намеревался уехать, сел в автомобиль, завел его, тронулся, но произошло ДТП. На месте отказался пройти освидетельствование на состояние алкогольного опьянения, поскольку не доверял сотрудникам полиции. Когда инспектор предложил ему проехать в медицинское учреждение сначала он ответил согласием, но при последующем составлении документов, когда инспектор стал его спрашивать, поедет ли он на освидетельствование, отвечал молчанием, поскольку посчитал, что уже ответил. При этом</w:t>
      </w:r>
      <w:r w:rsidRPr="0003394E" w:rsidR="00D0061C">
        <w:rPr>
          <w:color w:val="7030A0"/>
        </w:rPr>
        <w:t>,</w:t>
      </w:r>
      <w:r w:rsidRPr="0003394E" w:rsidR="00D0061C">
        <w:rPr>
          <w:color w:val="7030A0"/>
        </w:rPr>
        <w:t xml:space="preserve"> Асанов Р.А. не отрицал, что являлся водителем транспортного средства и с ним не было проведено медицинское освидетельствование на состояние опьянения.</w:t>
      </w:r>
    </w:p>
    <w:p w:rsidR="001C1938" w:rsidRPr="0003394E" w:rsidP="001C1938">
      <w:pPr>
        <w:autoSpaceDE w:val="0"/>
        <w:autoSpaceDN w:val="0"/>
        <w:adjustRightInd w:val="0"/>
        <w:spacing w:line="360" w:lineRule="auto"/>
        <w:ind w:firstLine="709"/>
        <w:jc w:val="both"/>
        <w:rPr>
          <w:lang w:eastAsia="ru-RU"/>
        </w:rPr>
      </w:pPr>
      <w:r w:rsidRPr="0003394E">
        <w:rPr>
          <w:lang w:eastAsia="ru-RU"/>
        </w:rPr>
        <w:t>Частью 2 ст. 1.5 КоАП РФ установлено, что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1C1938" w:rsidRPr="0003394E" w:rsidP="001C1938">
      <w:pPr>
        <w:autoSpaceDE w:val="0"/>
        <w:autoSpaceDN w:val="0"/>
        <w:adjustRightInd w:val="0"/>
        <w:spacing w:line="360" w:lineRule="auto"/>
        <w:ind w:firstLine="709"/>
        <w:jc w:val="both"/>
        <w:outlineLvl w:val="0"/>
      </w:pPr>
      <w:r w:rsidRPr="0003394E">
        <w:rPr>
          <w:bCs/>
        </w:rPr>
        <w:t>В соответствии с ч. 1 ст. 2.1 КоАП РФ а</w:t>
      </w:r>
      <w:r w:rsidRPr="0003394E">
        <w:t>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C1938" w:rsidRPr="0003394E" w:rsidP="001C1938">
      <w:pPr>
        <w:autoSpaceDE w:val="0"/>
        <w:autoSpaceDN w:val="0"/>
        <w:adjustRightInd w:val="0"/>
        <w:spacing w:line="360" w:lineRule="auto"/>
        <w:ind w:firstLine="709"/>
        <w:jc w:val="both"/>
      </w:pPr>
      <w:r w:rsidRPr="0003394E">
        <w:rPr>
          <w:bCs/>
        </w:rPr>
        <w:t>В силу ч. 1, 2 ст. 26.2 КоАП РФ д</w:t>
      </w:r>
      <w:r w:rsidRPr="0003394E">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03394E">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1C1938" w:rsidRPr="0003394E" w:rsidP="001C1938">
      <w:pPr>
        <w:tabs>
          <w:tab w:val="left" w:pos="3261"/>
        </w:tabs>
        <w:spacing w:line="360" w:lineRule="auto"/>
        <w:ind w:firstLine="709"/>
        <w:jc w:val="both"/>
      </w:pPr>
      <w:r w:rsidRPr="0003394E">
        <w:rPr>
          <w:color w:val="6600CC"/>
        </w:rPr>
        <w:t>И</w:t>
      </w:r>
      <w:r w:rsidRPr="0003394E">
        <w:t xml:space="preserve">сследовав материалы дела, </w:t>
      </w:r>
      <w:r w:rsidRPr="0003394E">
        <w:rPr>
          <w:color w:val="6600CC"/>
        </w:rPr>
        <w:t>мировой судья</w:t>
      </w:r>
      <w:r w:rsidRPr="0003394E">
        <w:t xml:space="preserve"> приходит к выводу о наличии в действиях водителя состава правонарушения, предусмотренного ч. 1 ст. 12.26 КоАП РФ,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1C1938" w:rsidRPr="0003394E" w:rsidP="001C1938">
      <w:pPr>
        <w:spacing w:line="360" w:lineRule="auto"/>
        <w:ind w:firstLine="709"/>
        <w:jc w:val="both"/>
        <w:rPr>
          <w:color w:val="0070C0"/>
        </w:rPr>
      </w:pPr>
      <w:r w:rsidRPr="0003394E">
        <w:rPr>
          <w:color w:val="0070C0"/>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медицинского освидетельствования на состояние опьянения и оформления его результатов лица, которое управляет транспортным средством,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 Правительства РФ от 21.10.2022 N 1882 "О порядке </w:t>
      </w:r>
      <w:r w:rsidRPr="0003394E">
        <w:rPr>
          <w:color w:val="0070C0"/>
        </w:rPr>
        <w:t>освидетельствования</w:t>
      </w:r>
      <w:r w:rsidRPr="0003394E">
        <w:rPr>
          <w:color w:val="0070C0"/>
        </w:rPr>
        <w:t xml:space="preserve"> на состояние алкогольного опьянения и оформления его результатов, направления на медицинское освидетельствование на состояние опьянения".</w:t>
      </w:r>
    </w:p>
    <w:p w:rsidR="001C1938" w:rsidRPr="0003394E" w:rsidP="001C1938">
      <w:pPr>
        <w:spacing w:line="360" w:lineRule="auto"/>
        <w:ind w:firstLine="709"/>
        <w:jc w:val="both"/>
        <w:rPr>
          <w:color w:val="0070C0"/>
        </w:rPr>
      </w:pPr>
      <w:r w:rsidRPr="0003394E">
        <w:rPr>
          <w:color w:val="0070C0"/>
        </w:rPr>
        <w:t>Пунктом 2 указанных Правил определено, что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w:t>
      </w:r>
      <w:r w:rsidRPr="0003394E">
        <w:rPr>
          <w:color w:val="0070C0"/>
        </w:rPr>
        <w:t xml:space="preserve"> </w:t>
      </w:r>
      <w:r w:rsidRPr="0003394E">
        <w:rPr>
          <w:color w:val="0070C0"/>
        </w:rPr>
        <w:t>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r w:rsidRPr="0003394E">
        <w:rPr>
          <w:color w:val="0070C0"/>
        </w:rPr>
        <w:t>),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1C1938" w:rsidRPr="0003394E" w:rsidP="001C1938">
      <w:pPr>
        <w:spacing w:line="360" w:lineRule="auto"/>
        <w:ind w:firstLine="709"/>
        <w:jc w:val="both"/>
        <w:rPr>
          <w:color w:val="0070C0"/>
        </w:rPr>
      </w:pPr>
      <w:r w:rsidRPr="0003394E">
        <w:rPr>
          <w:color w:val="0070C0"/>
        </w:rPr>
        <w:t xml:space="preserve">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 </w:t>
      </w:r>
      <w:r w:rsidRPr="0003394E">
        <w:rPr>
          <w:color w:val="0070C0"/>
        </w:rPr>
        <w:t xml:space="preserve">Перед 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w:t>
      </w:r>
      <w:r w:rsidRPr="0003394E">
        <w:rPr>
          <w:color w:val="0070C0"/>
        </w:rPr>
        <w:t>освидетельствуемого</w:t>
      </w:r>
      <w:r w:rsidRPr="0003394E">
        <w:rPr>
          <w:color w:val="0070C0"/>
        </w:rPr>
        <w:t xml:space="preserve"> водителя транспортного средства о порядке освидетельствования с применением средства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w:t>
      </w:r>
      <w:r w:rsidRPr="0003394E">
        <w:rPr>
          <w:color w:val="0070C0"/>
        </w:rPr>
        <w:t xml:space="preserve"> информационном </w:t>
      </w:r>
      <w:r w:rsidRPr="0003394E">
        <w:rPr>
          <w:color w:val="0070C0"/>
        </w:rPr>
        <w:t>фонде</w:t>
      </w:r>
      <w:r w:rsidRPr="0003394E">
        <w:rPr>
          <w:color w:val="0070C0"/>
        </w:rPr>
        <w:t xml:space="preserve"> по обеспечению единства измерений.</w:t>
      </w:r>
    </w:p>
    <w:p w:rsidR="001C1938" w:rsidRPr="0003394E" w:rsidP="001C1938">
      <w:pPr>
        <w:spacing w:line="360" w:lineRule="auto"/>
        <w:ind w:firstLine="709"/>
        <w:jc w:val="both"/>
        <w:rPr>
          <w:color w:val="0070C0"/>
        </w:rPr>
      </w:pPr>
      <w:r w:rsidRPr="0003394E">
        <w:rPr>
          <w:color w:val="0070C0"/>
        </w:rPr>
        <w:t>При этом</w:t>
      </w:r>
      <w:r w:rsidRPr="0003394E">
        <w:rPr>
          <w:color w:val="0070C0"/>
        </w:rPr>
        <w:t>,</w:t>
      </w:r>
      <w:r w:rsidRPr="0003394E">
        <w:rPr>
          <w:color w:val="0070C0"/>
        </w:rPr>
        <w:t xml:space="preserve"> согласно п. 8 Правил  направлению на медицинское освидетельствование на состояние опьянения водитель транспортного средства подлежит:</w:t>
      </w:r>
    </w:p>
    <w:p w:rsidR="001C1938" w:rsidRPr="0003394E" w:rsidP="001C1938">
      <w:pPr>
        <w:spacing w:line="360" w:lineRule="auto"/>
        <w:ind w:firstLine="709"/>
        <w:jc w:val="both"/>
        <w:rPr>
          <w:color w:val="0070C0"/>
        </w:rPr>
      </w:pPr>
      <w:r w:rsidRPr="0003394E">
        <w:rPr>
          <w:color w:val="0070C0"/>
        </w:rPr>
        <w:t>а) при отказе от прохождения освидетельствования на состояние алкогольного опьянения;</w:t>
      </w:r>
    </w:p>
    <w:p w:rsidR="001C1938" w:rsidRPr="0003394E" w:rsidP="001C1938">
      <w:pPr>
        <w:spacing w:line="360" w:lineRule="auto"/>
        <w:ind w:firstLine="709"/>
        <w:jc w:val="both"/>
        <w:rPr>
          <w:color w:val="0070C0"/>
        </w:rPr>
      </w:pPr>
      <w:r w:rsidRPr="0003394E">
        <w:rPr>
          <w:color w:val="0070C0"/>
        </w:rPr>
        <w:t>б) при несогласии с результатами освидетельствования на состояние алкогольного опьянения;</w:t>
      </w:r>
    </w:p>
    <w:p w:rsidR="001C1938" w:rsidRPr="0003394E" w:rsidP="001C1938">
      <w:pPr>
        <w:spacing w:line="360" w:lineRule="auto"/>
        <w:ind w:firstLine="709"/>
        <w:jc w:val="both"/>
        <w:rPr>
          <w:color w:val="0070C0"/>
        </w:rPr>
      </w:pPr>
      <w:r w:rsidRPr="0003394E">
        <w:rPr>
          <w:color w:val="0070C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1C1938" w:rsidRPr="0003394E" w:rsidP="001C1938">
      <w:pPr>
        <w:spacing w:line="360" w:lineRule="auto"/>
        <w:ind w:firstLine="709"/>
        <w:jc w:val="both"/>
        <w:rPr>
          <w:rFonts w:eastAsia="Calibri"/>
          <w:lang w:eastAsia="ru-RU"/>
        </w:rPr>
      </w:pPr>
      <w:r w:rsidRPr="0003394E">
        <w:t xml:space="preserve">Согласно пункту 1 ст. 27.12 КоАП РФ, </w:t>
      </w:r>
      <w:r w:rsidRPr="0003394E">
        <w:rPr>
          <w:rFonts w:eastAsia="Calibri"/>
          <w:lang w:eastAsia="ru-RU"/>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r:id="rId5" w:history="1">
        <w:r w:rsidRPr="0003394E">
          <w:rPr>
            <w:rStyle w:val="Hyperlink"/>
            <w:rFonts w:eastAsia="Calibri"/>
            <w:color w:val="auto"/>
            <w:u w:val="none"/>
            <w:lang w:eastAsia="ru-RU"/>
          </w:rPr>
          <w:t>частями 2</w:t>
        </w:r>
      </w:hyperlink>
      <w:r w:rsidRPr="0003394E">
        <w:rPr>
          <w:rFonts w:eastAsia="Calibri"/>
          <w:lang w:eastAsia="ru-RU"/>
        </w:rPr>
        <w:t xml:space="preserve"> и </w:t>
      </w:r>
      <w:hyperlink r:id="rId6" w:history="1">
        <w:r w:rsidRPr="0003394E">
          <w:rPr>
            <w:rStyle w:val="Hyperlink"/>
            <w:rFonts w:eastAsia="Calibri"/>
            <w:color w:val="auto"/>
            <w:u w:val="none"/>
            <w:lang w:eastAsia="ru-RU"/>
          </w:rPr>
          <w:t>3 статьи 11.8</w:t>
        </w:r>
      </w:hyperlink>
      <w:r w:rsidRPr="0003394E">
        <w:rPr>
          <w:rFonts w:eastAsia="Calibri"/>
          <w:lang w:eastAsia="ru-RU"/>
        </w:rPr>
        <w:t xml:space="preserve">, </w:t>
      </w:r>
      <w:hyperlink r:id="rId7" w:history="1">
        <w:r w:rsidRPr="0003394E">
          <w:rPr>
            <w:rStyle w:val="Hyperlink"/>
            <w:rFonts w:eastAsia="Calibri"/>
            <w:color w:val="auto"/>
            <w:u w:val="none"/>
            <w:lang w:eastAsia="ru-RU"/>
          </w:rPr>
          <w:t>частью 1 статьи 11.8.1</w:t>
        </w:r>
      </w:hyperlink>
      <w:r w:rsidRPr="0003394E">
        <w:rPr>
          <w:rFonts w:eastAsia="Calibri"/>
          <w:lang w:eastAsia="ru-RU"/>
        </w:rPr>
        <w:t xml:space="preserve">, </w:t>
      </w:r>
      <w:hyperlink r:id="rId8" w:history="1">
        <w:r w:rsidRPr="0003394E">
          <w:rPr>
            <w:rStyle w:val="Hyperlink"/>
            <w:rFonts w:eastAsia="Calibri"/>
            <w:color w:val="auto"/>
            <w:u w:val="none"/>
            <w:lang w:eastAsia="ru-RU"/>
          </w:rPr>
          <w:t>частью 1 статьи 12.3</w:t>
        </w:r>
      </w:hyperlink>
      <w:r w:rsidRPr="0003394E">
        <w:rPr>
          <w:rFonts w:eastAsia="Calibri"/>
          <w:lang w:eastAsia="ru-RU"/>
        </w:rPr>
        <w:t xml:space="preserve">, </w:t>
      </w:r>
      <w:hyperlink r:id="rId9" w:history="1">
        <w:r w:rsidRPr="0003394E">
          <w:rPr>
            <w:rStyle w:val="Hyperlink"/>
            <w:rFonts w:eastAsia="Calibri"/>
            <w:color w:val="auto"/>
            <w:u w:val="none"/>
            <w:lang w:eastAsia="ru-RU"/>
          </w:rPr>
          <w:t>частью 2 статьи 12.5</w:t>
        </w:r>
      </w:hyperlink>
      <w:r w:rsidRPr="0003394E">
        <w:rPr>
          <w:rFonts w:eastAsia="Calibri"/>
          <w:lang w:eastAsia="ru-RU"/>
        </w:rPr>
        <w:t xml:space="preserve">, </w:t>
      </w:r>
      <w:hyperlink r:id="rId10" w:history="1">
        <w:r w:rsidRPr="0003394E">
          <w:rPr>
            <w:rStyle w:val="Hyperlink"/>
            <w:rFonts w:eastAsia="Calibri"/>
            <w:color w:val="auto"/>
            <w:u w:val="none"/>
            <w:lang w:eastAsia="ru-RU"/>
          </w:rPr>
          <w:t>частями 1</w:t>
        </w:r>
      </w:hyperlink>
      <w:r w:rsidRPr="0003394E">
        <w:rPr>
          <w:rFonts w:eastAsia="Calibri"/>
          <w:lang w:eastAsia="ru-RU"/>
        </w:rPr>
        <w:t xml:space="preserve"> и </w:t>
      </w:r>
      <w:hyperlink r:id="rId11" w:history="1">
        <w:r w:rsidRPr="0003394E">
          <w:rPr>
            <w:rStyle w:val="Hyperlink"/>
            <w:rFonts w:eastAsia="Calibri"/>
            <w:color w:val="auto"/>
            <w:u w:val="none"/>
            <w:lang w:eastAsia="ru-RU"/>
          </w:rPr>
          <w:t>2 статьи 12.7</w:t>
        </w:r>
      </w:hyperlink>
      <w:r w:rsidRPr="0003394E">
        <w:rPr>
          <w:rFonts w:eastAsia="Calibri"/>
          <w:lang w:eastAsia="ru-RU"/>
        </w:rPr>
        <w:t xml:space="preserve"> настоящего Кодекса, подлежат отстранению от управления транспортным средством до устранения причины отстранения.</w:t>
      </w:r>
    </w:p>
    <w:p w:rsidR="004C537D" w:rsidRPr="0003394E" w:rsidP="004C537D">
      <w:pPr>
        <w:autoSpaceDE w:val="0"/>
        <w:autoSpaceDN w:val="0"/>
        <w:adjustRightInd w:val="0"/>
        <w:spacing w:line="360" w:lineRule="auto"/>
        <w:ind w:firstLine="709"/>
        <w:jc w:val="both"/>
        <w:outlineLvl w:val="0"/>
        <w:rPr>
          <w:bCs/>
        </w:rPr>
      </w:pPr>
      <w:r w:rsidRPr="0003394E">
        <w:rPr>
          <w:color w:val="6600CC"/>
        </w:rPr>
        <w:t>Асанов Р.А.</w:t>
      </w:r>
      <w:r w:rsidRPr="0003394E">
        <w:rPr>
          <w:color w:val="6600CC"/>
        </w:rPr>
        <w:t xml:space="preserve">  </w:t>
      </w:r>
      <w:r w:rsidRPr="0003394E">
        <w:rPr>
          <w:rFonts w:eastAsia="Calibri"/>
          <w:lang w:eastAsia="en-US"/>
        </w:rPr>
        <w:t xml:space="preserve">был </w:t>
      </w:r>
      <w:r w:rsidRPr="0003394E">
        <w:rPr>
          <w:bCs/>
        </w:rPr>
        <w:t xml:space="preserve">отстранен от управления транспортным средством ввиду наличия достаточных оснований </w:t>
      </w:r>
      <w:r w:rsidRPr="0003394E">
        <w:rPr>
          <w:bCs/>
        </w:rPr>
        <w:t>полагать</w:t>
      </w:r>
      <w:r w:rsidRPr="0003394E">
        <w:rPr>
          <w:bCs/>
        </w:rPr>
        <w:t xml:space="preserve">, что водитель находится в состоянии алкогольного опьянения, о чем составлен протокол </w:t>
      </w:r>
      <w:r w:rsidRPr="0003394E">
        <w:rPr>
          <w:bCs/>
          <w:color w:val="6600CC"/>
        </w:rPr>
        <w:t xml:space="preserve">82 ОТ </w:t>
      </w:r>
      <w:r w:rsidRPr="0003394E">
        <w:rPr>
          <w:bCs/>
          <w:color w:val="6600CC"/>
        </w:rPr>
        <w:t>059961 от 6.01.2025 (л.д.3)</w:t>
      </w:r>
      <w:r w:rsidRPr="0003394E">
        <w:rPr>
          <w:bCs/>
        </w:rPr>
        <w:t>.</w:t>
      </w:r>
    </w:p>
    <w:p w:rsidR="004C537D" w:rsidRPr="0003394E" w:rsidP="004C537D">
      <w:pPr>
        <w:autoSpaceDE w:val="0"/>
        <w:autoSpaceDN w:val="0"/>
        <w:adjustRightInd w:val="0"/>
        <w:spacing w:line="360" w:lineRule="auto"/>
        <w:ind w:firstLine="709"/>
        <w:jc w:val="both"/>
        <w:outlineLvl w:val="0"/>
        <w:rPr>
          <w:rFonts w:eastAsia="Calibri"/>
          <w:lang w:eastAsia="en-US"/>
        </w:rPr>
      </w:pPr>
      <w:r w:rsidRPr="0003394E">
        <w:rPr>
          <w:bCs/>
        </w:rPr>
        <w:t>Отстранение от управления транспортным средством осуществлено при ведении видеозаписи.</w:t>
      </w:r>
      <w:r w:rsidRPr="0003394E">
        <w:t xml:space="preserve"> </w:t>
      </w:r>
      <w:r w:rsidRPr="0003394E">
        <w:rPr>
          <w:color w:val="7030A0"/>
        </w:rPr>
        <w:t>(</w:t>
      </w:r>
      <w:r w:rsidRPr="0003394E">
        <w:rPr>
          <w:bCs/>
          <w:color w:val="7030A0"/>
          <w:lang w:val="en-US"/>
        </w:rPr>
        <w:t>video</w:t>
      </w:r>
      <w:r w:rsidRPr="0003394E">
        <w:rPr>
          <w:bCs/>
          <w:color w:val="7030A0"/>
        </w:rPr>
        <w:t>_</w:t>
      </w:r>
      <w:r w:rsidRPr="0003394E" w:rsidR="00846157">
        <w:rPr>
          <w:bCs/>
          <w:color w:val="7030A0"/>
        </w:rPr>
        <w:t>753</w:t>
      </w:r>
      <w:r w:rsidRPr="0003394E" w:rsidR="00846157">
        <w:rPr>
          <w:bCs/>
          <w:color w:val="7030A0"/>
          <w:lang w:val="en-US"/>
        </w:rPr>
        <w:t>d</w:t>
      </w:r>
      <w:r w:rsidRPr="0003394E" w:rsidR="00846157">
        <w:rPr>
          <w:bCs/>
          <w:color w:val="7030A0"/>
        </w:rPr>
        <w:t>076</w:t>
      </w:r>
      <w:r w:rsidRPr="0003394E" w:rsidR="00846157">
        <w:rPr>
          <w:bCs/>
          <w:color w:val="7030A0"/>
          <w:lang w:val="en-US"/>
        </w:rPr>
        <w:t>d</w:t>
      </w:r>
      <w:r w:rsidRPr="0003394E" w:rsidR="00846157">
        <w:rPr>
          <w:bCs/>
          <w:color w:val="7030A0"/>
        </w:rPr>
        <w:t>-6649-4</w:t>
      </w:r>
      <w:r w:rsidRPr="0003394E" w:rsidR="00846157">
        <w:rPr>
          <w:bCs/>
          <w:color w:val="7030A0"/>
          <w:lang w:val="en-US"/>
        </w:rPr>
        <w:t>d</w:t>
      </w:r>
      <w:r w:rsidRPr="0003394E" w:rsidR="00846157">
        <w:rPr>
          <w:bCs/>
          <w:color w:val="7030A0"/>
        </w:rPr>
        <w:t>55-</w:t>
      </w:r>
      <w:r w:rsidRPr="0003394E" w:rsidR="00846157">
        <w:rPr>
          <w:bCs/>
          <w:color w:val="7030A0"/>
          <w:lang w:val="en-US"/>
        </w:rPr>
        <w:t>ab</w:t>
      </w:r>
      <w:r w:rsidRPr="0003394E" w:rsidR="00846157">
        <w:rPr>
          <w:bCs/>
          <w:color w:val="7030A0"/>
        </w:rPr>
        <w:t>8</w:t>
      </w:r>
      <w:r w:rsidRPr="0003394E" w:rsidR="00846157">
        <w:rPr>
          <w:bCs/>
          <w:color w:val="7030A0"/>
          <w:lang w:val="en-US"/>
        </w:rPr>
        <w:t>e</w:t>
      </w:r>
      <w:r w:rsidRPr="0003394E" w:rsidR="00846157">
        <w:rPr>
          <w:bCs/>
          <w:color w:val="7030A0"/>
        </w:rPr>
        <w:t>-274</w:t>
      </w:r>
      <w:r w:rsidRPr="0003394E" w:rsidR="00846157">
        <w:rPr>
          <w:bCs/>
          <w:color w:val="7030A0"/>
          <w:lang w:val="en-US"/>
        </w:rPr>
        <w:t>t</w:t>
      </w:r>
      <w:r w:rsidRPr="0003394E" w:rsidR="00846157">
        <w:rPr>
          <w:bCs/>
          <w:color w:val="7030A0"/>
        </w:rPr>
        <w:t>-1</w:t>
      </w:r>
      <w:r w:rsidRPr="0003394E" w:rsidR="00846157">
        <w:rPr>
          <w:bCs/>
          <w:color w:val="7030A0"/>
          <w:lang w:val="en-US"/>
        </w:rPr>
        <w:t>f</w:t>
      </w:r>
      <w:r w:rsidRPr="0003394E" w:rsidR="00846157">
        <w:rPr>
          <w:bCs/>
          <w:color w:val="7030A0"/>
        </w:rPr>
        <w:t>545</w:t>
      </w:r>
      <w:r w:rsidRPr="0003394E" w:rsidR="00846157">
        <w:rPr>
          <w:bCs/>
          <w:color w:val="7030A0"/>
          <w:lang w:val="en-US"/>
        </w:rPr>
        <w:t>cfa</w:t>
      </w:r>
      <w:r w:rsidRPr="0003394E">
        <w:rPr>
          <w:bCs/>
          <w:color w:val="7030A0"/>
        </w:rPr>
        <w:t>).</w:t>
      </w:r>
    </w:p>
    <w:p w:rsidR="001C1938" w:rsidRPr="0003394E" w:rsidP="004C537D">
      <w:pPr>
        <w:autoSpaceDE w:val="0"/>
        <w:autoSpaceDN w:val="0"/>
        <w:adjustRightInd w:val="0"/>
        <w:spacing w:line="360" w:lineRule="auto"/>
        <w:ind w:firstLine="709"/>
        <w:jc w:val="both"/>
        <w:outlineLvl w:val="0"/>
        <w:rPr>
          <w:color w:val="6600CC"/>
        </w:rPr>
      </w:pPr>
      <w:r w:rsidRPr="0003394E">
        <w:t xml:space="preserve">У </w:t>
      </w:r>
      <w:r w:rsidRPr="0003394E" w:rsidR="00846157">
        <w:rPr>
          <w:color w:val="6600CC"/>
        </w:rPr>
        <w:t>Асанов</w:t>
      </w:r>
      <w:r w:rsidRPr="0003394E" w:rsidR="00846157">
        <w:rPr>
          <w:color w:val="6600CC"/>
          <w:lang w:val="en-US"/>
        </w:rPr>
        <w:t>f</w:t>
      </w:r>
      <w:r w:rsidRPr="0003394E" w:rsidR="00846157">
        <w:rPr>
          <w:color w:val="6600CC"/>
        </w:rPr>
        <w:t xml:space="preserve"> Р.А. </w:t>
      </w:r>
      <w:r w:rsidRPr="0003394E">
        <w:rPr>
          <w:rFonts w:eastAsia="Calibri"/>
          <w:lang w:eastAsia="en-US"/>
        </w:rPr>
        <w:t>установлены признаки алкогольного опьянения, а именно</w:t>
      </w:r>
      <w:r w:rsidRPr="0003394E">
        <w:rPr>
          <w:rFonts w:eastAsia="Calibri"/>
          <w:color w:val="7030A0"/>
          <w:lang w:eastAsia="en-US"/>
        </w:rPr>
        <w:t xml:space="preserve">: запах алкоголя изо рта, неустойчивость позы, нарушение речи, </w:t>
      </w:r>
      <w:r w:rsidRPr="0003394E">
        <w:rPr>
          <w:bCs/>
          <w:color w:val="7030A0"/>
        </w:rPr>
        <w:t xml:space="preserve">резкое изменение окраски кожных покровов лица, поведение, не соответствующее обстановке, </w:t>
      </w:r>
      <w:r w:rsidRPr="0003394E">
        <w:rPr>
          <w:rFonts w:eastAsia="Calibri"/>
          <w:lang w:eastAsia="en-US"/>
        </w:rPr>
        <w:t xml:space="preserve">вследствие чего </w:t>
      </w:r>
      <w:r w:rsidRPr="0003394E" w:rsidR="00846157">
        <w:rPr>
          <w:color w:val="6600CC"/>
        </w:rPr>
        <w:t>Асанов</w:t>
      </w:r>
      <w:r w:rsidRPr="0003394E" w:rsidR="00846157">
        <w:rPr>
          <w:color w:val="6600CC"/>
          <w:lang w:val="en-US"/>
        </w:rPr>
        <w:t>e</w:t>
      </w:r>
      <w:r w:rsidRPr="0003394E" w:rsidR="00846157">
        <w:rPr>
          <w:color w:val="6600CC"/>
        </w:rPr>
        <w:t xml:space="preserve"> Р.А. </w:t>
      </w:r>
      <w:r w:rsidRPr="0003394E">
        <w:t xml:space="preserve">было предложено пройти освидетельствование на состояние алкогольного опьянения на месте остановки транспортного средства, от прохождения которого </w:t>
      </w:r>
      <w:r w:rsidRPr="0003394E">
        <w:rPr>
          <w:color w:val="6600CC"/>
        </w:rPr>
        <w:t>он отказался (</w:t>
      </w:r>
      <w:r w:rsidRPr="0003394E">
        <w:rPr>
          <w:color w:val="6600CC"/>
        </w:rPr>
        <w:t>video</w:t>
      </w:r>
      <w:r w:rsidRPr="0003394E">
        <w:rPr>
          <w:color w:val="6600CC"/>
        </w:rPr>
        <w:t>_</w:t>
      </w:r>
      <w:r w:rsidRPr="0003394E" w:rsidR="00846157">
        <w:rPr>
          <w:color w:val="6600CC"/>
          <w:lang w:val="en-US"/>
        </w:rPr>
        <w:t>bc</w:t>
      </w:r>
      <w:r w:rsidRPr="0003394E" w:rsidR="00846157">
        <w:rPr>
          <w:color w:val="6600CC"/>
        </w:rPr>
        <w:t>1</w:t>
      </w:r>
      <w:r w:rsidRPr="0003394E" w:rsidR="00846157">
        <w:rPr>
          <w:color w:val="6600CC"/>
          <w:lang w:val="en-US"/>
        </w:rPr>
        <w:t>f</w:t>
      </w:r>
      <w:r w:rsidRPr="0003394E" w:rsidR="00846157">
        <w:rPr>
          <w:color w:val="6600CC"/>
        </w:rPr>
        <w:t>021</w:t>
      </w:r>
      <w:r w:rsidRPr="0003394E" w:rsidR="00846157">
        <w:rPr>
          <w:color w:val="6600CC"/>
          <w:lang w:val="en-US"/>
        </w:rPr>
        <w:t>c</w:t>
      </w:r>
      <w:r w:rsidRPr="0003394E" w:rsidR="00846157">
        <w:rPr>
          <w:color w:val="6600CC"/>
        </w:rPr>
        <w:t>-5362-41</w:t>
      </w:r>
      <w:r w:rsidRPr="0003394E" w:rsidR="00846157">
        <w:rPr>
          <w:color w:val="6600CC"/>
          <w:lang w:val="en-US"/>
        </w:rPr>
        <w:t>d</w:t>
      </w:r>
      <w:r w:rsidRPr="0003394E" w:rsidR="00846157">
        <w:rPr>
          <w:color w:val="6600CC"/>
        </w:rPr>
        <w:t>9-</w:t>
      </w:r>
      <w:r w:rsidRPr="0003394E" w:rsidR="00846157">
        <w:rPr>
          <w:color w:val="6600CC"/>
          <w:lang w:val="en-US"/>
        </w:rPr>
        <w:t>b</w:t>
      </w:r>
      <w:r w:rsidRPr="0003394E" w:rsidR="00846157">
        <w:rPr>
          <w:color w:val="6600CC"/>
        </w:rPr>
        <w:t>355-30388</w:t>
      </w:r>
      <w:r w:rsidRPr="0003394E" w:rsidR="00227266">
        <w:rPr>
          <w:color w:val="6600CC"/>
          <w:lang w:val="en-US"/>
        </w:rPr>
        <w:t>d</w:t>
      </w:r>
      <w:r w:rsidRPr="0003394E" w:rsidR="00227266">
        <w:rPr>
          <w:color w:val="6600CC"/>
        </w:rPr>
        <w:t>933</w:t>
      </w:r>
      <w:r w:rsidRPr="0003394E" w:rsidR="00227266">
        <w:rPr>
          <w:color w:val="6600CC"/>
          <w:lang w:val="en-US"/>
        </w:rPr>
        <w:t>c</w:t>
      </w:r>
      <w:r w:rsidRPr="0003394E" w:rsidR="00227266">
        <w:rPr>
          <w:color w:val="6600CC"/>
        </w:rPr>
        <w:t>87</w:t>
      </w:r>
      <w:r w:rsidRPr="0003394E">
        <w:rPr>
          <w:color w:val="6600CC"/>
        </w:rPr>
        <w:t>), о чем в акт</w:t>
      </w:r>
      <w:r w:rsidRPr="0003394E" w:rsidR="00881008">
        <w:rPr>
          <w:color w:val="6600CC"/>
        </w:rPr>
        <w:t xml:space="preserve"> </w:t>
      </w:r>
      <w:r w:rsidRPr="0003394E">
        <w:rPr>
          <w:color w:val="6600CC"/>
        </w:rPr>
        <w:t>внесена соответствующая запись.</w:t>
      </w:r>
    </w:p>
    <w:p w:rsidR="001C1938" w:rsidRPr="0003394E" w:rsidP="001C1938">
      <w:pPr>
        <w:autoSpaceDE w:val="0"/>
        <w:autoSpaceDN w:val="0"/>
        <w:adjustRightInd w:val="0"/>
        <w:spacing w:line="360" w:lineRule="auto"/>
        <w:ind w:firstLine="709"/>
        <w:jc w:val="both"/>
        <w:outlineLvl w:val="0"/>
      </w:pPr>
      <w:r w:rsidRPr="0003394E">
        <w:t xml:space="preserve">В связи </w:t>
      </w:r>
      <w:r w:rsidRPr="0003394E">
        <w:rPr>
          <w:color w:val="6600CC"/>
        </w:rPr>
        <w:t>с отказом от прохождения освидетельствования на состояние алкогольного опьянения на месте остановки транспортного средства</w:t>
      </w:r>
      <w:r w:rsidRPr="0003394E">
        <w:rPr>
          <w:bCs/>
        </w:rPr>
        <w:t xml:space="preserve">, </w:t>
      </w:r>
      <w:r w:rsidRPr="0003394E">
        <w:t>по требованию должностного лица, которому предоставлено право государственного надзора и контроля за безопасностью дорожного движения и эксплуатацией транспортного средства,</w:t>
      </w:r>
      <w:r w:rsidRPr="0003394E">
        <w:rPr>
          <w:bCs/>
        </w:rPr>
        <w:t xml:space="preserve"> правонарушителю было предложено</w:t>
      </w:r>
      <w:r w:rsidRPr="0003394E">
        <w:t xml:space="preserve"> пройти освидетельствование на состояние опьянения в медицинском учреждении, что подтверждает протокол о направлении на медицинское освидетельствование на состояние опьянения</w:t>
      </w:r>
      <w:r w:rsidRPr="0003394E" w:rsidR="00881008">
        <w:t xml:space="preserve"> </w:t>
      </w:r>
      <w:r w:rsidRPr="0003394E" w:rsidR="00881008">
        <w:rPr>
          <w:color w:val="7030A0"/>
        </w:rPr>
        <w:t xml:space="preserve">82 </w:t>
      </w:r>
      <w:r w:rsidRPr="0003394E" w:rsidR="00227266">
        <w:rPr>
          <w:color w:val="7030A0"/>
        </w:rPr>
        <w:t>МО 015326</w:t>
      </w:r>
      <w:r w:rsidRPr="0003394E" w:rsidR="00227266">
        <w:rPr>
          <w:color w:val="7030A0"/>
        </w:rPr>
        <w:t xml:space="preserve"> от 26.01.2025 (л.д.6)</w:t>
      </w:r>
      <w:r w:rsidRPr="0003394E">
        <w:t>, в котором, в свою очередь,  в графе «пройти медицинское освидетельствование» внесена запись «</w:t>
      </w:r>
      <w:r w:rsidRPr="0003394E">
        <w:rPr>
          <w:color w:val="6600CC"/>
        </w:rPr>
        <w:t>отка</w:t>
      </w:r>
      <w:r w:rsidRPr="0003394E" w:rsidR="004C537D">
        <w:rPr>
          <w:color w:val="6600CC"/>
        </w:rPr>
        <w:t>зался</w:t>
      </w:r>
      <w:r w:rsidRPr="0003394E">
        <w:t>».</w:t>
      </w:r>
    </w:p>
    <w:p w:rsidR="005E65CB" w:rsidRPr="0003394E" w:rsidP="0008104F">
      <w:pPr>
        <w:autoSpaceDE w:val="0"/>
        <w:autoSpaceDN w:val="0"/>
        <w:adjustRightInd w:val="0"/>
        <w:spacing w:line="360" w:lineRule="auto"/>
        <w:ind w:firstLine="709"/>
        <w:jc w:val="both"/>
        <w:rPr>
          <w:bCs/>
          <w:color w:val="6600CC"/>
        </w:rPr>
      </w:pPr>
      <w:r w:rsidRPr="0003394E">
        <w:rPr>
          <w:bCs/>
          <w:color w:val="6600CC"/>
        </w:rPr>
        <w:t xml:space="preserve">Направление на </w:t>
      </w:r>
      <w:r w:rsidRPr="0003394E" w:rsidR="004C537D">
        <w:rPr>
          <w:bCs/>
          <w:color w:val="6600CC"/>
        </w:rPr>
        <w:t>медицинское освидетельствование и отказ от его прохождения</w:t>
      </w:r>
      <w:r w:rsidRPr="0003394E">
        <w:rPr>
          <w:bCs/>
          <w:color w:val="6600CC"/>
        </w:rPr>
        <w:t xml:space="preserve"> зафиксированы путем видеозаписи.</w:t>
      </w:r>
      <w:r w:rsidRPr="0003394E">
        <w:rPr>
          <w:bCs/>
          <w:color w:val="6600CC"/>
        </w:rPr>
        <w:t xml:space="preserve">( </w:t>
      </w:r>
      <w:r w:rsidRPr="0003394E" w:rsidR="0003394E">
        <w:rPr>
          <w:color w:val="7030A0"/>
        </w:rPr>
        <w:t>c81969a7-5fc5-40f5-b978-af5fa6897639</w:t>
      </w:r>
      <w:r w:rsidRPr="0003394E">
        <w:rPr>
          <w:bCs/>
          <w:color w:val="6600CC"/>
        </w:rPr>
        <w:t>).</w:t>
      </w:r>
    </w:p>
    <w:p w:rsidR="00227266" w:rsidRPr="0003394E" w:rsidP="0008104F">
      <w:pPr>
        <w:autoSpaceDE w:val="0"/>
        <w:autoSpaceDN w:val="0"/>
        <w:adjustRightInd w:val="0"/>
        <w:spacing w:line="360" w:lineRule="auto"/>
        <w:ind w:firstLine="709"/>
        <w:jc w:val="both"/>
        <w:rPr>
          <w:bCs/>
          <w:color w:val="6600CC"/>
        </w:rPr>
      </w:pPr>
      <w:r w:rsidRPr="0003394E">
        <w:rPr>
          <w:bCs/>
          <w:color w:val="6600CC"/>
        </w:rPr>
        <w:t>Позиция защиты основана на том, что после отказа от прохождения процедуры освидетельствования на состояние алкогольного опьянени</w:t>
      </w:r>
      <w:r w:rsidR="0003394E">
        <w:rPr>
          <w:bCs/>
          <w:color w:val="6600CC"/>
        </w:rPr>
        <w:t>я на  вопрос сотрудника полиции</w:t>
      </w:r>
      <w:r w:rsidRPr="0003394E">
        <w:rPr>
          <w:bCs/>
          <w:color w:val="6600CC"/>
        </w:rPr>
        <w:t>, поедет ли Асанов Р.А. в медицинское учреждение, последний ответил согласием. Но суд не может согласиться с утверждением привлекаемого лица и его защитника.</w:t>
      </w:r>
    </w:p>
    <w:p w:rsidR="00227266" w:rsidRPr="0003394E" w:rsidP="0008104F">
      <w:pPr>
        <w:autoSpaceDE w:val="0"/>
        <w:autoSpaceDN w:val="0"/>
        <w:adjustRightInd w:val="0"/>
        <w:spacing w:line="360" w:lineRule="auto"/>
        <w:ind w:firstLine="709"/>
        <w:jc w:val="both"/>
        <w:rPr>
          <w:bCs/>
          <w:color w:val="6600CC"/>
        </w:rPr>
      </w:pPr>
      <w:r w:rsidRPr="0003394E">
        <w:rPr>
          <w:bCs/>
          <w:color w:val="6600CC"/>
        </w:rPr>
        <w:t xml:space="preserve"> Как усматривается из видеозаписи на файле_bc1f021c-5362-41d9-b355-30388d933c87 на отрезке 02:21, после того, как сотрудник полиции  предложил пройти освидетельствование на состояние алкогольного опьянения на месте остановки,  после отказа Асанова Р.А. отданной процедуры и составления акта, сотрудник полиции передал Асанову Р.А. акт на ознакомления и подписание. Асанов Р.А. от подписи отказался, вернул акт, на что сотрудник полиции спросил, проедет ли Асанов Р.А. в медицинское учреждение, на что Асанов Р.А. сначала сказал, что проедет.</w:t>
      </w:r>
    </w:p>
    <w:p w:rsidR="00227266" w:rsidRPr="0003394E" w:rsidP="0008104F">
      <w:pPr>
        <w:autoSpaceDE w:val="0"/>
        <w:autoSpaceDN w:val="0"/>
        <w:adjustRightInd w:val="0"/>
        <w:spacing w:line="360" w:lineRule="auto"/>
        <w:ind w:firstLine="709"/>
        <w:jc w:val="both"/>
        <w:rPr>
          <w:bCs/>
          <w:color w:val="6600CC"/>
        </w:rPr>
      </w:pPr>
      <w:r w:rsidRPr="0003394E">
        <w:rPr>
          <w:bCs/>
          <w:color w:val="6600CC"/>
        </w:rPr>
        <w:t>Н</w:t>
      </w:r>
      <w:r w:rsidRPr="0003394E" w:rsidR="00BB37CB">
        <w:rPr>
          <w:bCs/>
          <w:color w:val="6600CC"/>
        </w:rPr>
        <w:t xml:space="preserve">о </w:t>
      </w:r>
      <w:r w:rsidRPr="0003394E">
        <w:rPr>
          <w:bCs/>
          <w:color w:val="6600CC"/>
        </w:rPr>
        <w:t xml:space="preserve">согласно сведениям видеозаписи </w:t>
      </w:r>
      <w:r w:rsidRPr="0003394E">
        <w:rPr>
          <w:bCs/>
          <w:color w:val="6600CC"/>
          <w:lang w:val="en-US"/>
        </w:rPr>
        <w:t>c</w:t>
      </w:r>
      <w:r w:rsidRPr="0003394E">
        <w:rPr>
          <w:bCs/>
          <w:color w:val="6600CC"/>
        </w:rPr>
        <w:t>81969</w:t>
      </w:r>
      <w:r w:rsidRPr="0003394E">
        <w:rPr>
          <w:bCs/>
          <w:color w:val="6600CC"/>
          <w:lang w:val="en-US"/>
        </w:rPr>
        <w:t>a</w:t>
      </w:r>
      <w:r w:rsidRPr="0003394E">
        <w:rPr>
          <w:bCs/>
          <w:color w:val="6600CC"/>
        </w:rPr>
        <w:t>7-5</w:t>
      </w:r>
      <w:r w:rsidRPr="0003394E" w:rsidR="00BB37CB">
        <w:rPr>
          <w:bCs/>
          <w:color w:val="6600CC"/>
          <w:lang w:val="en-US"/>
        </w:rPr>
        <w:t>fc</w:t>
      </w:r>
      <w:r w:rsidRPr="0003394E" w:rsidR="00BB37CB">
        <w:rPr>
          <w:bCs/>
          <w:color w:val="6600CC"/>
        </w:rPr>
        <w:t>5-40</w:t>
      </w:r>
      <w:r w:rsidRPr="0003394E" w:rsidR="00BB37CB">
        <w:rPr>
          <w:bCs/>
          <w:color w:val="6600CC"/>
          <w:lang w:val="en-US"/>
        </w:rPr>
        <w:t>f</w:t>
      </w:r>
      <w:r w:rsidRPr="0003394E" w:rsidR="00BB37CB">
        <w:rPr>
          <w:bCs/>
          <w:color w:val="6600CC"/>
        </w:rPr>
        <w:t>5-</w:t>
      </w:r>
      <w:r w:rsidRPr="0003394E" w:rsidR="00BB37CB">
        <w:rPr>
          <w:bCs/>
          <w:color w:val="6600CC"/>
          <w:lang w:val="en-US"/>
        </w:rPr>
        <w:t>b</w:t>
      </w:r>
      <w:r w:rsidRPr="0003394E" w:rsidR="00BB37CB">
        <w:rPr>
          <w:bCs/>
          <w:color w:val="6600CC"/>
        </w:rPr>
        <w:t>978-</w:t>
      </w:r>
      <w:r w:rsidRPr="0003394E" w:rsidR="00BB37CB">
        <w:rPr>
          <w:bCs/>
          <w:color w:val="6600CC"/>
          <w:lang w:val="en-US"/>
        </w:rPr>
        <w:t>af</w:t>
      </w:r>
      <w:r w:rsidRPr="0003394E" w:rsidR="00BB37CB">
        <w:rPr>
          <w:bCs/>
          <w:color w:val="6600CC"/>
        </w:rPr>
        <w:t>5</w:t>
      </w:r>
      <w:r w:rsidRPr="0003394E" w:rsidR="00BB37CB">
        <w:rPr>
          <w:bCs/>
          <w:color w:val="6600CC"/>
          <w:lang w:val="en-US"/>
        </w:rPr>
        <w:t>fa</w:t>
      </w:r>
      <w:r w:rsidRPr="0003394E" w:rsidR="00BB37CB">
        <w:rPr>
          <w:bCs/>
          <w:color w:val="6600CC"/>
        </w:rPr>
        <w:t>6897639 инспектор ДПС начал процесс направления на медицинское освидетельствование, в частности, составление протокола о направлении на медицинское освидетельствование, в процессе чего уже задал конкретный вопрос именно в порядке направления (начиная с отрезка 00:17), несколько раз инспектор повторяет вопрос, на что Асанов Р.А. молчит. Сотрудник полиции указывает, что молчание воспринято как отказ, против  чего  Асанов Р.А. не возражает.</w:t>
      </w:r>
    </w:p>
    <w:p w:rsidR="00BB37CB" w:rsidRPr="0003394E" w:rsidP="0008104F">
      <w:pPr>
        <w:autoSpaceDE w:val="0"/>
        <w:autoSpaceDN w:val="0"/>
        <w:adjustRightInd w:val="0"/>
        <w:spacing w:line="360" w:lineRule="auto"/>
        <w:ind w:firstLine="709"/>
        <w:jc w:val="both"/>
        <w:rPr>
          <w:bCs/>
          <w:color w:val="6600CC"/>
        </w:rPr>
      </w:pPr>
      <w:r w:rsidRPr="0003394E">
        <w:rPr>
          <w:bCs/>
          <w:color w:val="6600CC"/>
        </w:rPr>
        <w:t xml:space="preserve">Таким образом, утверждения привлекаемого лица относительно того, что Асанов Р.А. согласился проехать в медицинское учреждение, опровергаются непосредственно вышеописанными сведениями видеозаписи, и направлены на попытку избежать ответственности </w:t>
      </w:r>
      <w:r w:rsidRPr="0003394E">
        <w:rPr>
          <w:bCs/>
          <w:color w:val="6600CC"/>
        </w:rPr>
        <w:t>за</w:t>
      </w:r>
      <w:r w:rsidRPr="0003394E">
        <w:rPr>
          <w:bCs/>
          <w:color w:val="6600CC"/>
        </w:rPr>
        <w:t xml:space="preserve"> содеянное.</w:t>
      </w:r>
    </w:p>
    <w:p w:rsidR="00BB37CB" w:rsidRPr="0003394E" w:rsidP="0008104F">
      <w:pPr>
        <w:autoSpaceDE w:val="0"/>
        <w:autoSpaceDN w:val="0"/>
        <w:adjustRightInd w:val="0"/>
        <w:spacing w:line="360" w:lineRule="auto"/>
        <w:ind w:firstLine="709"/>
        <w:jc w:val="both"/>
        <w:rPr>
          <w:bCs/>
          <w:color w:val="6600CC"/>
        </w:rPr>
      </w:pPr>
      <w:r w:rsidRPr="0003394E">
        <w:rPr>
          <w:bCs/>
          <w:color w:val="6600CC"/>
        </w:rPr>
        <w:t xml:space="preserve">Также при рассмотрении дела был допрошен инспектор ДПС </w:t>
      </w:r>
      <w:r w:rsidR="00631633">
        <w:rPr>
          <w:bCs/>
          <w:color w:val="6600CC"/>
        </w:rPr>
        <w:t>()</w:t>
      </w:r>
      <w:r w:rsidRPr="0003394E">
        <w:rPr>
          <w:bCs/>
          <w:color w:val="6600CC"/>
        </w:rPr>
        <w:t xml:space="preserve"> которому разъяснены права, обязанности и ответственность и который подтвердил, что не имеет оснований оговорить привлекаемого. </w:t>
      </w:r>
      <w:r w:rsidR="00631633">
        <w:rPr>
          <w:bCs/>
          <w:color w:val="6600CC"/>
        </w:rPr>
        <w:t>()</w:t>
      </w:r>
      <w:r w:rsidRPr="0003394E">
        <w:rPr>
          <w:bCs/>
          <w:color w:val="6600CC"/>
        </w:rPr>
        <w:t xml:space="preserve"> подтвердил, что в ночное время 26.01.2025 произошло ДТП, на место которого он явился в ходе несения дежурства.</w:t>
      </w:r>
      <w:r w:rsidRPr="0003394E">
        <w:rPr>
          <w:bCs/>
          <w:color w:val="6600CC"/>
        </w:rPr>
        <w:t xml:space="preserve"> Асанов Р.А. не отрицал, что являлся водителем транспортного средства.</w:t>
      </w:r>
      <w:r w:rsidRPr="0003394E" w:rsidR="00361941">
        <w:rPr>
          <w:bCs/>
          <w:color w:val="6600CC"/>
        </w:rPr>
        <w:t xml:space="preserve"> Асанов Р.А. имел выраженные признаки опьянения.  Отсутствие в протоколе об отстранении от управления транспортным средством конкретизации признаков опьянение допущено ошибочно по невнимательности. Но признаки указаны инспектором в акте освидетельствования на состояние алкогольного опьянения.</w:t>
      </w:r>
      <w:r w:rsidRPr="0003394E" w:rsidR="00B14DE2">
        <w:rPr>
          <w:bCs/>
          <w:color w:val="6600CC"/>
        </w:rPr>
        <w:t xml:space="preserve"> Асанов Р.А. на месте отказался от прохождения процедуры освидетельствования на состояние алкогольного опьянения, в медицинское учреждение также не проехал. Молчал, подписывать документы отказывался, в перерывах </w:t>
      </w:r>
      <w:r w:rsidRPr="0003394E" w:rsidR="00B14DE2">
        <w:rPr>
          <w:bCs/>
          <w:color w:val="6600CC"/>
        </w:rPr>
        <w:t>видеозаписи спрашивал, что ему делать, был растерян, в перерывах видеозаписи не отрицал, что употребил алкоголь.</w:t>
      </w:r>
    </w:p>
    <w:p w:rsidR="008F2E68" w:rsidRPr="0003394E" w:rsidP="0008104F">
      <w:pPr>
        <w:autoSpaceDE w:val="0"/>
        <w:autoSpaceDN w:val="0"/>
        <w:adjustRightInd w:val="0"/>
        <w:spacing w:line="360" w:lineRule="auto"/>
        <w:ind w:firstLine="709"/>
        <w:jc w:val="both"/>
        <w:rPr>
          <w:rFonts w:eastAsia="Calibri"/>
          <w:lang w:eastAsia="ru-RU"/>
        </w:rPr>
      </w:pPr>
      <w:r w:rsidRPr="0003394E">
        <w:rPr>
          <w:rFonts w:eastAsia="Calibri"/>
          <w:lang w:eastAsia="ru-RU"/>
        </w:rPr>
        <w:t>Нарушений правил освидетельствования</w:t>
      </w:r>
      <w:r w:rsidRPr="0003394E" w:rsidR="00480AA2">
        <w:rPr>
          <w:rFonts w:eastAsia="Calibri"/>
          <w:color w:val="6600CC"/>
          <w:lang w:eastAsia="ru-RU"/>
        </w:rPr>
        <w:t xml:space="preserve"> </w:t>
      </w:r>
      <w:r w:rsidRPr="0003394E">
        <w:rPr>
          <w:rFonts w:eastAsia="Calibri"/>
          <w:lang w:eastAsia="ru-RU"/>
        </w:rPr>
        <w:t>допущено не было.</w:t>
      </w:r>
    </w:p>
    <w:p w:rsidR="0003268B" w:rsidRPr="0003394E" w:rsidP="0008104F">
      <w:pPr>
        <w:autoSpaceDE w:val="0"/>
        <w:autoSpaceDN w:val="0"/>
        <w:adjustRightInd w:val="0"/>
        <w:spacing w:line="360" w:lineRule="auto"/>
        <w:ind w:firstLine="709"/>
        <w:jc w:val="both"/>
      </w:pPr>
      <w:r w:rsidRPr="0003394E">
        <w:t xml:space="preserve">Доказательств, подтверждающих невозможность </w:t>
      </w:r>
      <w:r w:rsidRPr="0003394E">
        <w:rPr>
          <w:rFonts w:eastAsia="Calibri"/>
          <w:lang w:eastAsia="ru-RU"/>
        </w:rPr>
        <w:t>прохождения медицинского освидетельствования на состояние опьянения</w:t>
      </w:r>
      <w:r w:rsidRPr="0003394E">
        <w:t xml:space="preserve"> в силу состояния здоровья либо иных объективных причин, не представлено.</w:t>
      </w:r>
    </w:p>
    <w:p w:rsidR="009907D5" w:rsidRPr="0003394E" w:rsidP="004C3DE0">
      <w:pPr>
        <w:autoSpaceDE w:val="0"/>
        <w:autoSpaceDN w:val="0"/>
        <w:adjustRightInd w:val="0"/>
        <w:spacing w:line="360" w:lineRule="auto"/>
        <w:ind w:firstLine="709"/>
        <w:jc w:val="both"/>
      </w:pPr>
      <w:r w:rsidRPr="0003394E">
        <w:t>С</w:t>
      </w:r>
      <w:r w:rsidRPr="0003394E">
        <w:t>огласно пункту 2.3.2 Правил дорожного движения Российской Федерации, утвержденных Постановлением Правительства Российской Федерации от 23.10.1993 № 1090 «О правилах дорожного движения»,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87110B" w:rsidRPr="0003394E" w:rsidP="0008104F">
      <w:pPr>
        <w:autoSpaceDE w:val="0"/>
        <w:autoSpaceDN w:val="0"/>
        <w:adjustRightInd w:val="0"/>
        <w:spacing w:line="360" w:lineRule="auto"/>
        <w:ind w:firstLine="709"/>
        <w:jc w:val="both"/>
        <w:outlineLvl w:val="0"/>
      </w:pPr>
      <w:r w:rsidRPr="0003394E">
        <w:rPr>
          <w:color w:val="6600CC"/>
        </w:rPr>
        <w:t>О</w:t>
      </w:r>
      <w:r w:rsidRPr="0003394E" w:rsidR="005E65CB">
        <w:rPr>
          <w:color w:val="6600CC"/>
        </w:rPr>
        <w:t>тказ от прохождения освидетельствования на состояние алкогольного опьянения</w:t>
      </w:r>
      <w:r w:rsidRPr="0003394E" w:rsidR="005E65CB">
        <w:rPr>
          <w:rFonts w:eastAsia="Calibri"/>
          <w:color w:val="6600CC"/>
        </w:rPr>
        <w:t xml:space="preserve"> </w:t>
      </w:r>
      <w:r w:rsidRPr="0003394E" w:rsidR="0025727D">
        <w:rPr>
          <w:rFonts w:eastAsia="Calibri"/>
          <w:lang w:eastAsia="ru-RU"/>
        </w:rPr>
        <w:t xml:space="preserve">послужил основанием для направления </w:t>
      </w:r>
      <w:r w:rsidRPr="0003394E" w:rsidR="00A02D68">
        <w:rPr>
          <w:rFonts w:eastAsia="Calibri"/>
          <w:lang w:eastAsia="ru-RU"/>
        </w:rPr>
        <w:t xml:space="preserve"> </w:t>
      </w:r>
      <w:r w:rsidRPr="0003394E" w:rsidR="004C537D">
        <w:rPr>
          <w:rFonts w:eastAsia="Calibri"/>
          <w:lang w:eastAsia="ru-RU"/>
        </w:rPr>
        <w:t>водителя</w:t>
      </w:r>
      <w:r w:rsidRPr="0003394E" w:rsidR="00A02D68">
        <w:rPr>
          <w:rFonts w:eastAsia="Calibri"/>
          <w:lang w:eastAsia="ru-RU"/>
        </w:rPr>
        <w:t xml:space="preserve"> </w:t>
      </w:r>
      <w:r w:rsidRPr="0003394E" w:rsidR="0025727D">
        <w:rPr>
          <w:rFonts w:eastAsia="Calibri"/>
          <w:color w:val="6600CC"/>
        </w:rPr>
        <w:t xml:space="preserve">в ГБУЗ РК «ЕПНД» </w:t>
      </w:r>
      <w:r w:rsidRPr="0003394E" w:rsidR="0025727D">
        <w:rPr>
          <w:rFonts w:eastAsia="Calibri"/>
        </w:rPr>
        <w:t xml:space="preserve">для </w:t>
      </w:r>
      <w:r w:rsidRPr="0003394E" w:rsidR="0025727D">
        <w:t>прохождения медицинского освидетельствования на состояние опьянения, от прохождения которого последн</w:t>
      </w:r>
      <w:r w:rsidRPr="0003394E" w:rsidR="004C537D">
        <w:t>ий</w:t>
      </w:r>
      <w:r w:rsidRPr="0003394E" w:rsidR="00A74C63">
        <w:t xml:space="preserve"> </w:t>
      </w:r>
      <w:r w:rsidRPr="0003394E" w:rsidR="00A02D68">
        <w:rPr>
          <w:color w:val="C00000"/>
        </w:rPr>
        <w:t>отказал</w:t>
      </w:r>
      <w:r w:rsidRPr="0003394E" w:rsidR="004C537D">
        <w:rPr>
          <w:color w:val="C00000"/>
        </w:rPr>
        <w:t>ся</w:t>
      </w:r>
      <w:r w:rsidRPr="0003394E" w:rsidR="0025727D">
        <w:t xml:space="preserve">, </w:t>
      </w:r>
      <w:r w:rsidRPr="0003394E" w:rsidR="0025727D">
        <w:rPr>
          <w:rFonts w:eastAsia="Calibri"/>
        </w:rPr>
        <w:t xml:space="preserve">что в свою очередь, образует </w:t>
      </w:r>
      <w:r w:rsidRPr="0003394E" w:rsidR="0025727D">
        <w:t xml:space="preserve">состав административного правонарушения </w:t>
      </w:r>
      <w:r w:rsidRPr="0003394E" w:rsidR="0025727D">
        <w:rPr>
          <w:rFonts w:eastAsia="Calibri"/>
          <w:lang w:eastAsia="en-US"/>
        </w:rPr>
        <w:t>по ч. 1 ст. 12.26 КоАП РФ.</w:t>
      </w:r>
    </w:p>
    <w:p w:rsidR="0003268B" w:rsidRPr="0003394E" w:rsidP="0008104F">
      <w:pPr>
        <w:autoSpaceDE w:val="0"/>
        <w:autoSpaceDN w:val="0"/>
        <w:adjustRightInd w:val="0"/>
        <w:spacing w:line="360" w:lineRule="auto"/>
        <w:ind w:firstLine="709"/>
        <w:jc w:val="both"/>
      </w:pPr>
      <w:r w:rsidRPr="0003394E">
        <w:rPr>
          <w:bCs/>
        </w:rPr>
        <w:t>В силу ч. 1, 2 ст. 26.2 КоАП РФ д</w:t>
      </w:r>
      <w:r w:rsidRPr="0003394E">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03394E">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C2A1C" w:rsidRPr="0003394E" w:rsidP="0008104F">
      <w:pPr>
        <w:autoSpaceDE w:val="0"/>
        <w:autoSpaceDN w:val="0"/>
        <w:adjustRightInd w:val="0"/>
        <w:spacing w:line="360" w:lineRule="auto"/>
        <w:ind w:firstLine="709"/>
        <w:jc w:val="both"/>
      </w:pPr>
      <w:r w:rsidRPr="0003394E">
        <w:t xml:space="preserve">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 а именно: </w:t>
      </w:r>
    </w:p>
    <w:p w:rsidR="003C2A1C" w:rsidRPr="0003394E" w:rsidP="0008104F">
      <w:pPr>
        <w:autoSpaceDE w:val="0"/>
        <w:autoSpaceDN w:val="0"/>
        <w:adjustRightInd w:val="0"/>
        <w:spacing w:line="360" w:lineRule="auto"/>
        <w:ind w:firstLine="709"/>
        <w:jc w:val="both"/>
        <w:rPr>
          <w:color w:val="7030A0"/>
          <w:shd w:val="clear" w:color="auto" w:fill="FFFFFF"/>
        </w:rPr>
      </w:pPr>
      <w:r w:rsidRPr="0003394E">
        <w:t xml:space="preserve">сведениями протокола об административном правонарушении </w:t>
      </w:r>
      <w:r w:rsidRPr="0003394E" w:rsidR="00443EFE">
        <w:rPr>
          <w:color w:val="6600CC"/>
        </w:rPr>
        <w:t xml:space="preserve">82 АП № </w:t>
      </w:r>
      <w:r w:rsidRPr="0003394E" w:rsidR="00714554">
        <w:rPr>
          <w:color w:val="6600CC"/>
        </w:rPr>
        <w:t>261767 от 26.01.2025</w:t>
      </w:r>
      <w:r w:rsidRPr="0003394E">
        <w:t xml:space="preserve">, </w:t>
      </w:r>
      <w:r w:rsidRPr="0003394E" w:rsidR="00833D92">
        <w:t xml:space="preserve">который </w:t>
      </w:r>
      <w:r w:rsidRPr="0003394E" w:rsidR="00833D92">
        <w:rPr>
          <w:color w:val="000000" w:themeColor="text1"/>
          <w:shd w:val="clear" w:color="auto" w:fill="FFFFFF"/>
        </w:rPr>
        <w:t xml:space="preserve">составлен уполномоченным на то должностным лицом, протокол соответствует требованиям ст. </w:t>
      </w:r>
      <w:hyperlink r:id="rId12" w:tgtFrame="_blank" w:tooltip="КОАП &gt;  Раздел IV. Производство по делам об административных правонарушениях &gt; Глава 28. Возбуждение дела об административном правонарушении &gt; Статья 28.2. Протокол об административном правонарушении" w:history="1">
        <w:r w:rsidRPr="0003394E" w:rsidR="00833D92">
          <w:rPr>
            <w:rStyle w:val="Hyperlink"/>
            <w:color w:val="000000" w:themeColor="text1"/>
            <w:u w:val="none"/>
            <w:bdr w:val="none" w:sz="0" w:space="0" w:color="auto" w:frame="1"/>
          </w:rPr>
          <w:t>28.2</w:t>
        </w:r>
      </w:hyperlink>
      <w:r w:rsidRPr="0003394E" w:rsidR="00833D92">
        <w:rPr>
          <w:color w:val="000000" w:themeColor="text1"/>
          <w:shd w:val="clear" w:color="auto" w:fill="FFFFFF"/>
        </w:rPr>
        <w:t xml:space="preserve"> КоАП РФ и содержит все необходимые сведения, </w:t>
      </w:r>
      <w:r w:rsidRPr="0003394E" w:rsidR="00833D92">
        <w:rPr>
          <w:color w:val="000000" w:themeColor="text1"/>
          <w:shd w:val="clear" w:color="auto" w:fill="FFFFFF"/>
        </w:rPr>
        <w:t xml:space="preserve">положения ст. </w:t>
      </w:r>
      <w:hyperlink r:id="rId13" w:anchor="6mUn1wNRU1Vv" w:tgtFrame="_blank" w:tooltip="Конституция &gt;  Раздел I &gt; Глава 2. Права и свободы человека и гражданина &gt; Статья 51" w:history="1">
        <w:r w:rsidRPr="0003394E" w:rsidR="00833D92">
          <w:rPr>
            <w:rStyle w:val="Hyperlink"/>
            <w:color w:val="000000" w:themeColor="text1"/>
            <w:u w:val="none"/>
            <w:bdr w:val="none" w:sz="0" w:space="0" w:color="auto" w:frame="1"/>
          </w:rPr>
          <w:t>51 Конституции</w:t>
        </w:r>
      </w:hyperlink>
      <w:r w:rsidRPr="0003394E" w:rsidR="00833D92">
        <w:rPr>
          <w:color w:val="000000" w:themeColor="text1"/>
          <w:shd w:val="clear" w:color="auto" w:fill="FFFFFF"/>
        </w:rPr>
        <w:t xml:space="preserve"> Российской Федерации и ст. </w:t>
      </w:r>
      <w:hyperlink r:id="rId14" w:tgtFrame="_blank" w:tooltip="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 w:history="1">
        <w:r w:rsidRPr="0003394E" w:rsidR="00833D92">
          <w:rPr>
            <w:rStyle w:val="Hyperlink"/>
            <w:color w:val="000000" w:themeColor="text1"/>
            <w:u w:val="none"/>
            <w:bdr w:val="none" w:sz="0" w:space="0" w:color="auto" w:frame="1"/>
          </w:rPr>
          <w:t>25.1 КоАП</w:t>
        </w:r>
      </w:hyperlink>
      <w:r w:rsidRPr="0003394E" w:rsidR="00833D92">
        <w:rPr>
          <w:color w:val="000000" w:themeColor="text1"/>
          <w:shd w:val="clear" w:color="auto" w:fill="FFFFFF"/>
        </w:rPr>
        <w:t xml:space="preserve"> РФ привлекаемому</w:t>
      </w:r>
      <w:r w:rsidRPr="0003394E" w:rsidR="00833D92">
        <w:rPr>
          <w:shd w:val="clear" w:color="auto" w:fill="FFFFFF"/>
        </w:rPr>
        <w:t xml:space="preserve"> лицу разъяснены, оно было ознакомлено с протоколом об административном правонарушении и ему предоставлена возможность дать свои объяснения и замечания</w:t>
      </w:r>
      <w:r w:rsidRPr="0003394E" w:rsidR="00833D92">
        <w:rPr>
          <w:shd w:val="clear" w:color="auto" w:fill="FFFFFF"/>
        </w:rPr>
        <w:t xml:space="preserve"> по содержанию протокола, </w:t>
      </w:r>
      <w:r w:rsidRPr="0003394E">
        <w:rPr>
          <w:shd w:val="clear" w:color="auto" w:fill="FFFFFF"/>
        </w:rPr>
        <w:t xml:space="preserve">в котором </w:t>
      </w:r>
      <w:r w:rsidRPr="0003394E">
        <w:rPr>
          <w:color w:val="7030A0"/>
          <w:shd w:val="clear" w:color="auto" w:fill="FFFFFF"/>
        </w:rPr>
        <w:t>установлены дата, место правонарушения, лицо, привлекаемое к ответственности, описано событие правонарушения (</w:t>
      </w:r>
      <w:r w:rsidRPr="0003394E">
        <w:rPr>
          <w:color w:val="7030A0"/>
          <w:shd w:val="clear" w:color="auto" w:fill="FFFFFF"/>
        </w:rPr>
        <w:t>л</w:t>
      </w:r>
      <w:r w:rsidRPr="0003394E">
        <w:rPr>
          <w:color w:val="7030A0"/>
          <w:shd w:val="clear" w:color="auto" w:fill="FFFFFF"/>
        </w:rPr>
        <w:t>.д</w:t>
      </w:r>
      <w:r w:rsidRPr="0003394E">
        <w:rPr>
          <w:color w:val="7030A0"/>
          <w:shd w:val="clear" w:color="auto" w:fill="FFFFFF"/>
        </w:rPr>
        <w:t xml:space="preserve"> </w:t>
      </w:r>
      <w:r w:rsidRPr="0003394E" w:rsidR="001C6DCD">
        <w:rPr>
          <w:color w:val="7030A0"/>
          <w:shd w:val="clear" w:color="auto" w:fill="FFFFFF"/>
        </w:rPr>
        <w:t>2</w:t>
      </w:r>
      <w:r w:rsidRPr="0003394E">
        <w:rPr>
          <w:color w:val="7030A0"/>
          <w:shd w:val="clear" w:color="auto" w:fill="FFFFFF"/>
        </w:rPr>
        <w:t>),</w:t>
      </w:r>
    </w:p>
    <w:p w:rsidR="003C2A1C" w:rsidRPr="0003394E" w:rsidP="0008104F">
      <w:pPr>
        <w:autoSpaceDE w:val="0"/>
        <w:autoSpaceDN w:val="0"/>
        <w:adjustRightInd w:val="0"/>
        <w:spacing w:line="360" w:lineRule="auto"/>
        <w:ind w:firstLine="709"/>
        <w:jc w:val="both"/>
        <w:rPr>
          <w:color w:val="7030A0"/>
          <w:shd w:val="clear" w:color="auto" w:fill="FFFFFF"/>
        </w:rPr>
      </w:pPr>
      <w:r w:rsidRPr="0003394E">
        <w:t xml:space="preserve">протоколом об отстранении от управления транспортным средством </w:t>
      </w:r>
      <w:r w:rsidRPr="0003394E">
        <w:rPr>
          <w:bCs/>
          <w:color w:val="6600CC"/>
        </w:rPr>
        <w:t xml:space="preserve">82 </w:t>
      </w:r>
      <w:r w:rsidRPr="0003394E" w:rsidR="00480AA2">
        <w:rPr>
          <w:bCs/>
          <w:color w:val="6600CC"/>
        </w:rPr>
        <w:t>ОТ №</w:t>
      </w:r>
      <w:r w:rsidRPr="0003394E" w:rsidR="00A02D68">
        <w:rPr>
          <w:bCs/>
          <w:color w:val="6600CC"/>
        </w:rPr>
        <w:t xml:space="preserve"> </w:t>
      </w:r>
      <w:r w:rsidRPr="0003394E" w:rsidR="00714554">
        <w:rPr>
          <w:bCs/>
          <w:color w:val="6600CC"/>
        </w:rPr>
        <w:t>059961 от 26.01.2025</w:t>
      </w:r>
      <w:r w:rsidRPr="0003394E">
        <w:t>,</w:t>
      </w:r>
      <w:r w:rsidRPr="0003394E">
        <w:rPr>
          <w:shd w:val="clear" w:color="auto" w:fill="FFFFFF"/>
        </w:rPr>
        <w:t xml:space="preserve"> </w:t>
      </w:r>
      <w:r w:rsidRPr="0003394E">
        <w:rPr>
          <w:color w:val="7030A0"/>
          <w:shd w:val="clear" w:color="auto" w:fill="FFFFFF"/>
        </w:rPr>
        <w:t>(</w:t>
      </w:r>
      <w:r w:rsidRPr="0003394E">
        <w:rPr>
          <w:color w:val="7030A0"/>
          <w:shd w:val="clear" w:color="auto" w:fill="FFFFFF"/>
        </w:rPr>
        <w:t>л.д</w:t>
      </w:r>
      <w:r w:rsidRPr="0003394E">
        <w:rPr>
          <w:color w:val="7030A0"/>
          <w:shd w:val="clear" w:color="auto" w:fill="FFFFFF"/>
        </w:rPr>
        <w:t xml:space="preserve">. </w:t>
      </w:r>
      <w:r w:rsidRPr="0003394E" w:rsidR="001C6DCD">
        <w:rPr>
          <w:color w:val="7030A0"/>
          <w:shd w:val="clear" w:color="auto" w:fill="FFFFFF"/>
        </w:rPr>
        <w:t>3</w:t>
      </w:r>
      <w:r w:rsidRPr="0003394E">
        <w:rPr>
          <w:color w:val="7030A0"/>
          <w:shd w:val="clear" w:color="auto" w:fill="FFFFFF"/>
        </w:rPr>
        <w:t>,</w:t>
      </w:r>
    </w:p>
    <w:p w:rsidR="003C0DEB" w:rsidRPr="0003394E" w:rsidP="0008104F">
      <w:pPr>
        <w:autoSpaceDE w:val="0"/>
        <w:autoSpaceDN w:val="0"/>
        <w:adjustRightInd w:val="0"/>
        <w:spacing w:line="360" w:lineRule="auto"/>
        <w:ind w:firstLine="709"/>
        <w:jc w:val="both"/>
        <w:rPr>
          <w:color w:val="7030A0"/>
          <w:shd w:val="clear" w:color="auto" w:fill="FFFFFF"/>
        </w:rPr>
      </w:pPr>
      <w:r w:rsidRPr="0003394E">
        <w:rPr>
          <w:color w:val="7030A0"/>
          <w:shd w:val="clear" w:color="auto" w:fill="FFFFFF"/>
        </w:rPr>
        <w:t xml:space="preserve">актом освидетельствования на состояние алкогольного опьянения на месте остановки транспортного средства 82 АО </w:t>
      </w:r>
      <w:r w:rsidRPr="0003394E" w:rsidR="00714554">
        <w:rPr>
          <w:color w:val="7030A0"/>
          <w:shd w:val="clear" w:color="auto" w:fill="FFFFFF"/>
        </w:rPr>
        <w:t>036762 от 26.01.2025 (л.д.4</w:t>
      </w:r>
      <w:r w:rsidRPr="0003394E">
        <w:rPr>
          <w:color w:val="7030A0"/>
          <w:shd w:val="clear" w:color="auto" w:fill="FFFFFF"/>
        </w:rPr>
        <w:t>)</w:t>
      </w:r>
    </w:p>
    <w:p w:rsidR="003C2A1C" w:rsidRPr="0003394E" w:rsidP="0008104F">
      <w:pPr>
        <w:autoSpaceDE w:val="0"/>
        <w:autoSpaceDN w:val="0"/>
        <w:adjustRightInd w:val="0"/>
        <w:spacing w:line="360" w:lineRule="auto"/>
        <w:ind w:firstLine="709"/>
        <w:jc w:val="both"/>
        <w:rPr>
          <w:color w:val="7030A0"/>
          <w:shd w:val="clear" w:color="auto" w:fill="FFFFFF"/>
        </w:rPr>
      </w:pPr>
      <w:r w:rsidRPr="0003394E">
        <w:t xml:space="preserve">протоколом о направлении на медицинское освидетельствование на состояние опьянения </w:t>
      </w:r>
      <w:r w:rsidRPr="0003394E" w:rsidR="002E2534">
        <w:rPr>
          <w:color w:val="6600CC"/>
        </w:rPr>
        <w:t>82</w:t>
      </w:r>
      <w:r w:rsidRPr="0003394E">
        <w:rPr>
          <w:color w:val="6600CC"/>
        </w:rPr>
        <w:t xml:space="preserve"> </w:t>
      </w:r>
      <w:r w:rsidRPr="0003394E" w:rsidR="002E2534">
        <w:rPr>
          <w:color w:val="6600CC"/>
        </w:rPr>
        <w:t>МО</w:t>
      </w:r>
      <w:r w:rsidRPr="0003394E">
        <w:rPr>
          <w:color w:val="6600CC"/>
        </w:rPr>
        <w:t xml:space="preserve"> </w:t>
      </w:r>
      <w:r w:rsidRPr="0003394E" w:rsidR="00714554">
        <w:rPr>
          <w:color w:val="6600CC"/>
        </w:rPr>
        <w:t>015326 от 26.01.2025</w:t>
      </w:r>
      <w:r w:rsidRPr="0003394E">
        <w:rPr>
          <w:color w:val="7030A0"/>
          <w:shd w:val="clear" w:color="auto" w:fill="FFFFFF"/>
        </w:rPr>
        <w:t>),</w:t>
      </w:r>
    </w:p>
    <w:p w:rsidR="003C2A1C" w:rsidRPr="0003394E" w:rsidP="0008104F">
      <w:pPr>
        <w:autoSpaceDE w:val="0"/>
        <w:autoSpaceDN w:val="0"/>
        <w:adjustRightInd w:val="0"/>
        <w:spacing w:line="360" w:lineRule="auto"/>
        <w:ind w:firstLine="709"/>
        <w:jc w:val="both"/>
        <w:rPr>
          <w:color w:val="7030A0"/>
          <w:highlight w:val="yellow"/>
        </w:rPr>
      </w:pPr>
      <w:r w:rsidRPr="0003394E">
        <w:rPr>
          <w:color w:val="7030A0"/>
        </w:rPr>
        <w:t xml:space="preserve">сведениями </w:t>
      </w:r>
      <w:r w:rsidRPr="0003394E" w:rsidR="004C537D">
        <w:rPr>
          <w:color w:val="7030A0"/>
        </w:rPr>
        <w:t xml:space="preserve">вышеуказанных файлов </w:t>
      </w:r>
      <w:r w:rsidRPr="0003394E">
        <w:rPr>
          <w:color w:val="7030A0"/>
        </w:rPr>
        <w:t>видеозаписи</w:t>
      </w:r>
      <w:r w:rsidRPr="0003394E" w:rsidR="008F614E">
        <w:rPr>
          <w:color w:val="7030A0"/>
        </w:rPr>
        <w:t>,</w:t>
      </w:r>
      <w:r w:rsidRPr="0003394E" w:rsidR="008F614E">
        <w:rPr>
          <w:color w:val="7030A0"/>
          <w:highlight w:val="none"/>
        </w:rPr>
        <w:t xml:space="preserve"> </w:t>
      </w:r>
    </w:p>
    <w:p w:rsidR="000D6AE7" w:rsidRPr="0003394E" w:rsidP="0008104F">
      <w:pPr>
        <w:autoSpaceDE w:val="0"/>
        <w:autoSpaceDN w:val="0"/>
        <w:adjustRightInd w:val="0"/>
        <w:spacing w:line="360" w:lineRule="auto"/>
        <w:ind w:firstLine="709"/>
        <w:jc w:val="both"/>
        <w:rPr>
          <w:color w:val="7030A0"/>
          <w:shd w:val="clear" w:color="auto" w:fill="FFFFFF"/>
        </w:rPr>
      </w:pPr>
      <w:r w:rsidRPr="0003394E">
        <w:rPr>
          <w:color w:val="7030A0"/>
        </w:rPr>
        <w:t>карточкой операции ВУ,</w:t>
      </w:r>
    </w:p>
    <w:p w:rsidR="000C0FC1" w:rsidRPr="0003394E" w:rsidP="0008104F">
      <w:pPr>
        <w:autoSpaceDE w:val="0"/>
        <w:autoSpaceDN w:val="0"/>
        <w:adjustRightInd w:val="0"/>
        <w:spacing w:line="360" w:lineRule="auto"/>
        <w:ind w:firstLine="709"/>
        <w:jc w:val="both"/>
        <w:rPr>
          <w:color w:val="6600CC"/>
          <w:shd w:val="clear" w:color="auto" w:fill="FFFFFF"/>
        </w:rPr>
      </w:pPr>
      <w:r w:rsidRPr="0003394E">
        <w:t xml:space="preserve">сведениями результатов поиска правонарушений в отношении </w:t>
      </w:r>
      <w:r w:rsidRPr="0003394E" w:rsidR="004C537D">
        <w:rPr>
          <w:color w:val="6600CC"/>
          <w:shd w:val="clear" w:color="auto" w:fill="FFFFFF"/>
        </w:rPr>
        <w:t>привлекаемого лица</w:t>
      </w:r>
      <w:r w:rsidRPr="0003394E" w:rsidR="00A02D68">
        <w:rPr>
          <w:color w:val="6600CC"/>
          <w:shd w:val="clear" w:color="auto" w:fill="FFFFFF"/>
        </w:rPr>
        <w:t>,</w:t>
      </w:r>
    </w:p>
    <w:p w:rsidR="00443EFE" w:rsidRPr="0003394E" w:rsidP="0008104F">
      <w:pPr>
        <w:autoSpaceDE w:val="0"/>
        <w:autoSpaceDN w:val="0"/>
        <w:adjustRightInd w:val="0"/>
        <w:spacing w:line="360" w:lineRule="auto"/>
        <w:ind w:firstLine="709"/>
        <w:jc w:val="both"/>
        <w:rPr>
          <w:shd w:val="clear" w:color="auto" w:fill="FFFFFF"/>
        </w:rPr>
      </w:pPr>
      <w:r w:rsidRPr="0003394E">
        <w:rPr>
          <w:shd w:val="clear" w:color="auto" w:fill="FFFFFF"/>
        </w:rPr>
        <w:t>сведениями справки инспектора по ИАЗ О</w:t>
      </w:r>
      <w:r w:rsidRPr="0003394E">
        <w:rPr>
          <w:rFonts w:eastAsia="Calibri"/>
          <w:lang w:eastAsia="en-US"/>
        </w:rPr>
        <w:t xml:space="preserve">ГИБДД МВД России </w:t>
      </w:r>
      <w:r w:rsidRPr="0003394E">
        <w:rPr>
          <w:rFonts w:eastAsia="Calibri"/>
          <w:lang w:eastAsia="en-US"/>
        </w:rPr>
        <w:t>по</w:t>
      </w:r>
      <w:r w:rsidRPr="0003394E">
        <w:rPr>
          <w:rFonts w:eastAsia="Calibri"/>
          <w:lang w:eastAsia="en-US"/>
        </w:rPr>
        <w:t xml:space="preserve"> гор. Евпатории</w:t>
      </w:r>
      <w:r w:rsidRPr="0003394E">
        <w:rPr>
          <w:shd w:val="clear" w:color="auto" w:fill="FFFFFF"/>
        </w:rPr>
        <w:t>.</w:t>
      </w:r>
    </w:p>
    <w:p w:rsidR="008B487F" w:rsidRPr="0003394E" w:rsidP="008B487F">
      <w:pPr>
        <w:spacing w:line="360" w:lineRule="auto"/>
        <w:ind w:firstLine="709"/>
        <w:jc w:val="both"/>
        <w:rPr>
          <w:color w:val="7030A0"/>
        </w:rPr>
      </w:pPr>
      <w:r w:rsidRPr="0003394E">
        <w:rPr>
          <w:color w:val="7030A0"/>
        </w:rPr>
        <w:t>Отсутствие в административных материалах подписи привлекаемого не является процессуальным нарушением, исключающим данные материалы из числа доказательств по делу об административном правонарушении.</w:t>
      </w:r>
      <w:r w:rsidRPr="0003394E">
        <w:rPr>
          <w:color w:val="7030A0"/>
        </w:rPr>
        <w:t xml:space="preserve"> По смыслу ст. 25.1 КоАП РФ, лицо само определяет объем своих прав и реализует их по своему усмотрению. Реализуя по своему усмотрению процессуальные права, </w:t>
      </w:r>
      <w:r w:rsidRPr="0003394E">
        <w:rPr>
          <w:color w:val="7030A0"/>
        </w:rPr>
        <w:t>привлекаемый</w:t>
      </w:r>
      <w:r w:rsidRPr="0003394E">
        <w:rPr>
          <w:color w:val="7030A0"/>
        </w:rPr>
        <w:t xml:space="preserve"> в силу личного волеизъявления отказался от подписания данных материалах. В процессуальных документах, в соответствии с ч. 5 ст. 28.2 КоАП РФ, сделана запись о его отказе от их подписания.</w:t>
      </w:r>
    </w:p>
    <w:p w:rsidR="008B487F" w:rsidRPr="0003394E" w:rsidP="008B487F">
      <w:pPr>
        <w:spacing w:line="360" w:lineRule="auto"/>
        <w:ind w:firstLine="709"/>
        <w:jc w:val="both"/>
        <w:rPr>
          <w:color w:val="7030A0"/>
        </w:rPr>
      </w:pPr>
      <w:r w:rsidRPr="0003394E">
        <w:rPr>
          <w:color w:val="7030A0"/>
        </w:rPr>
        <w:t>Кроме того, отсутствие в протоколах личной подписи не свидетельствует об отсутствии в действиях состава административного правонарушения.</w:t>
      </w:r>
    </w:p>
    <w:p w:rsidR="00A13796" w:rsidRPr="0003394E" w:rsidP="008B487F">
      <w:pPr>
        <w:spacing w:line="360" w:lineRule="auto"/>
        <w:ind w:firstLine="709"/>
        <w:jc w:val="both"/>
        <w:rPr>
          <w:color w:val="7030A0"/>
        </w:rPr>
      </w:pPr>
      <w:r w:rsidRPr="0003394E">
        <w:rPr>
          <w:color w:val="7030A0"/>
        </w:rPr>
        <w:t xml:space="preserve">Защитник привлекаемого лица также ссылался на то, что в протоколах, составленных по данному делу, отсутствует указание на то, что водитель отказался от прохождения медицинского освидетельствования на состояние опьянения, тогда как указано на отказ от подписи. Суд не может принято данное обстоятельство в качестве основания для освобождения привлекаемого лица от  административной ответственности за содеянное, поскольку факт отказа от прохождения медицинского освидетельствования нашел свое подтверждение в совокупности исследованных материалов. Так достоверно установлено, что Асанов Р.А. являлся водителем транспортного средства, имел признаки опьянения, ввиду чего отстранен от управления транспортным средством, ему предложено пройти процедуру освидетельствования на состояние алкогольного опьянения на месте остановки, от которой он оказался, он направлен на медицинское </w:t>
      </w:r>
      <w:r w:rsidRPr="0003394E">
        <w:rPr>
          <w:color w:val="7030A0"/>
        </w:rPr>
        <w:t>освидетельствование</w:t>
      </w:r>
      <w:r w:rsidRPr="0003394E">
        <w:rPr>
          <w:color w:val="7030A0"/>
        </w:rPr>
        <w:t xml:space="preserve"> на состояние опьянения, от прохождения которого отказался, выражая позицию молчанием, не отвечая на вопросы сотрудника полиции.</w:t>
      </w:r>
    </w:p>
    <w:p w:rsidR="00A13796" w:rsidRPr="0003394E" w:rsidP="008B487F">
      <w:pPr>
        <w:spacing w:line="360" w:lineRule="auto"/>
        <w:ind w:firstLine="709"/>
        <w:jc w:val="both"/>
        <w:rPr>
          <w:color w:val="7030A0"/>
        </w:rPr>
      </w:pPr>
      <w:r w:rsidRPr="0003394E">
        <w:rPr>
          <w:color w:val="7030A0"/>
        </w:rPr>
        <w:t>Неточности и пороки при оставлении процессуальных документов устранены в ходе судебного рассмотрения дела и не могут служить основание считать привлекаемое лицо невиновным.</w:t>
      </w:r>
    </w:p>
    <w:p w:rsidR="00A13796" w:rsidRPr="0003394E" w:rsidP="008B487F">
      <w:pPr>
        <w:spacing w:line="360" w:lineRule="auto"/>
        <w:ind w:firstLine="709"/>
        <w:jc w:val="both"/>
        <w:rPr>
          <w:color w:val="7030A0"/>
        </w:rPr>
      </w:pPr>
      <w:r w:rsidRPr="0003394E">
        <w:rPr>
          <w:color w:val="7030A0"/>
        </w:rPr>
        <w:t>Также следует обратить внимание на то, что защитник ссылался на наличие противоречий в материале об административном правонарушении, выразившихся в том, что временем совершения инкриминируемого правонарушения указано 03:36 26.01.2025, тогда как дополнение к определению об отказе в возбуждении дела об административном правонарушении по факту ДТП от 26.01.2025 составлено в 01:50 и в нем уже указано о составлении протокола об</w:t>
      </w:r>
      <w:r w:rsidRPr="0003394E">
        <w:rPr>
          <w:color w:val="7030A0"/>
        </w:rPr>
        <w:t xml:space="preserve"> административном </w:t>
      </w:r>
      <w:r w:rsidRPr="0003394E">
        <w:rPr>
          <w:color w:val="7030A0"/>
        </w:rPr>
        <w:t>правонарушении</w:t>
      </w:r>
      <w:r w:rsidRPr="0003394E">
        <w:rPr>
          <w:color w:val="7030A0"/>
        </w:rPr>
        <w:t xml:space="preserve"> в отношении Асанова Р.А. по ч. 1 ст. 12.26 КоАП РФ.</w:t>
      </w:r>
    </w:p>
    <w:p w:rsidR="00A13796" w:rsidRPr="0003394E" w:rsidP="008B487F">
      <w:pPr>
        <w:spacing w:line="360" w:lineRule="auto"/>
        <w:ind w:firstLine="709"/>
        <w:jc w:val="both"/>
        <w:rPr>
          <w:color w:val="7030A0"/>
        </w:rPr>
      </w:pPr>
      <w:r w:rsidRPr="0003394E">
        <w:rPr>
          <w:color w:val="7030A0"/>
        </w:rPr>
        <w:t>Данное противоречие не подтверждено изучением материалов дела, поскольку 26.01.2025 01:30 – время ДТП, написанное в соответствующей графе бланка Дополнения, в которой указывается информация о ДТП, но не время составления данного документа.</w:t>
      </w:r>
    </w:p>
    <w:p w:rsidR="009907D5" w:rsidRPr="0003394E" w:rsidP="0008104F">
      <w:pPr>
        <w:spacing w:line="360" w:lineRule="auto"/>
        <w:ind w:firstLine="709"/>
        <w:jc w:val="both"/>
        <w:rPr>
          <w:lang w:eastAsia="ru-RU"/>
        </w:rPr>
      </w:pPr>
      <w:r w:rsidRPr="0003394E">
        <w:t>Представленные материалы составлены надлежащим образом, получены с соблюдением требований закона, непротиворечивы и полностью согласуются между собой, являются относимыми, допустимыми, достоверными и достаточными для разрешения дела.</w:t>
      </w:r>
    </w:p>
    <w:p w:rsidR="009907D5" w:rsidRPr="0003394E" w:rsidP="0008104F">
      <w:pPr>
        <w:autoSpaceDE w:val="0"/>
        <w:autoSpaceDN w:val="0"/>
        <w:adjustRightInd w:val="0"/>
        <w:spacing w:line="360" w:lineRule="auto"/>
        <w:ind w:firstLine="709"/>
        <w:jc w:val="both"/>
        <w:rPr>
          <w:shd w:val="clear" w:color="auto" w:fill="FFFFFF"/>
        </w:rPr>
      </w:pPr>
      <w:r w:rsidRPr="0003394E">
        <w:rPr>
          <w:shd w:val="clear" w:color="auto" w:fill="FFFFFF"/>
        </w:rPr>
        <w:t xml:space="preserve">События правонарушения и сведения о </w:t>
      </w:r>
      <w:r w:rsidRPr="0003394E" w:rsidR="004C537D">
        <w:rPr>
          <w:color w:val="6600CC"/>
          <w:shd w:val="clear" w:color="auto" w:fill="FFFFFF"/>
        </w:rPr>
        <w:t>привлекаемом</w:t>
      </w:r>
      <w:r w:rsidRPr="0003394E">
        <w:rPr>
          <w:color w:val="6600CC"/>
        </w:rPr>
        <w:t>,</w:t>
      </w:r>
      <w:r w:rsidRPr="0003394E">
        <w:rPr>
          <w:shd w:val="clear" w:color="auto" w:fill="FFFFFF"/>
        </w:rPr>
        <w:t xml:space="preserve"> как лице, его совершившем, исследованы полно, процедура оформления протокола соблюдена, нарушение прав лица, привлекаемого к административной ответственности, при составлении протокола не допущено.</w:t>
      </w:r>
    </w:p>
    <w:p w:rsidR="00DE1E40" w:rsidRPr="0003394E" w:rsidP="0008104F">
      <w:pPr>
        <w:spacing w:line="360" w:lineRule="auto"/>
        <w:ind w:firstLine="709"/>
        <w:jc w:val="both"/>
      </w:pPr>
      <w:r w:rsidRPr="0003394E">
        <w:rPr>
          <w:color w:val="6600CC"/>
        </w:rPr>
        <w:t>И</w:t>
      </w:r>
      <w:r w:rsidRPr="0003394E">
        <w:t xml:space="preserve">сследовав материалы дела, </w:t>
      </w:r>
      <w:r w:rsidRPr="0003394E" w:rsidR="00BD2D48">
        <w:t xml:space="preserve">мировой </w:t>
      </w:r>
      <w:r w:rsidRPr="0003394E">
        <w:t>суд</w:t>
      </w:r>
      <w:r w:rsidRPr="0003394E" w:rsidR="00BD2D48">
        <w:t>ья</w:t>
      </w:r>
      <w:r w:rsidRPr="0003394E">
        <w:t xml:space="preserve"> приходит к выводу о наличии в действиях водителя состава правонарушения, предусмотренного ч. 1 ст. 12.26 КоАП РФ,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9907D5" w:rsidRPr="0003394E" w:rsidP="0008104F">
      <w:pPr>
        <w:pStyle w:val="s1"/>
        <w:spacing w:before="0" w:beforeAutospacing="0" w:after="0" w:afterAutospacing="0" w:line="360" w:lineRule="auto"/>
        <w:ind w:firstLine="709"/>
        <w:jc w:val="both"/>
        <w:rPr>
          <w:rFonts w:eastAsia="Calibri"/>
          <w:color w:val="000000" w:themeColor="text1"/>
          <w:lang w:eastAsia="en-US"/>
        </w:rPr>
      </w:pPr>
      <w:r w:rsidRPr="0003394E">
        <w:rPr>
          <w:rFonts w:eastAsia="Calibri"/>
          <w:color w:val="000000" w:themeColor="text1"/>
          <w:lang w:eastAsia="en-US"/>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15" w:history="1">
        <w:r w:rsidRPr="0003394E">
          <w:rPr>
            <w:rStyle w:val="Hyperlink"/>
            <w:rFonts w:eastAsia="Calibri"/>
            <w:color w:val="000000" w:themeColor="text1"/>
            <w:u w:val="none"/>
            <w:lang w:eastAsia="en-US"/>
          </w:rPr>
          <w:t>ст. 24.1</w:t>
        </w:r>
      </w:hyperlink>
      <w:r w:rsidRPr="0003394E">
        <w:rPr>
          <w:rFonts w:eastAsia="Calibri"/>
          <w:color w:val="000000" w:themeColor="text1"/>
          <w:lang w:eastAsia="en-US"/>
        </w:rPr>
        <w:t xml:space="preserve"> КоАП РФ).</w:t>
      </w:r>
    </w:p>
    <w:p w:rsidR="009907D5" w:rsidRPr="0003394E" w:rsidP="0008104F">
      <w:pPr>
        <w:autoSpaceDE w:val="0"/>
        <w:autoSpaceDN w:val="0"/>
        <w:adjustRightInd w:val="0"/>
        <w:spacing w:line="360" w:lineRule="auto"/>
        <w:ind w:firstLine="709"/>
        <w:jc w:val="both"/>
        <w:rPr>
          <w:rFonts w:eastAsia="Calibri"/>
          <w:color w:val="000000" w:themeColor="text1"/>
          <w:lang w:eastAsia="en-US"/>
        </w:rPr>
      </w:pPr>
      <w:r w:rsidRPr="0003394E">
        <w:rPr>
          <w:rFonts w:eastAsia="Calibri"/>
          <w:color w:val="000000" w:themeColor="text1"/>
          <w:lang w:eastAsia="en-US"/>
        </w:rPr>
        <w:t xml:space="preserve">Согласно </w:t>
      </w:r>
      <w:hyperlink r:id="rId16" w:history="1">
        <w:r w:rsidRPr="0003394E">
          <w:rPr>
            <w:rStyle w:val="Hyperlink"/>
            <w:rFonts w:eastAsia="Calibri"/>
            <w:color w:val="000000" w:themeColor="text1"/>
            <w:u w:val="none"/>
            <w:lang w:eastAsia="en-US"/>
          </w:rPr>
          <w:t>ст. 26.1</w:t>
        </w:r>
      </w:hyperlink>
      <w:r w:rsidRPr="0003394E">
        <w:rPr>
          <w:rFonts w:eastAsia="Calibri"/>
          <w:color w:val="000000" w:themeColor="text1"/>
          <w:lang w:eastAsia="en-US"/>
        </w:rPr>
        <w:t xml:space="preserve"> КоАП РФ по делу об административном правонарушении выяснению подлежат:</w:t>
      </w:r>
    </w:p>
    <w:p w:rsidR="009907D5" w:rsidRPr="0003394E" w:rsidP="0008104F">
      <w:pPr>
        <w:autoSpaceDE w:val="0"/>
        <w:autoSpaceDN w:val="0"/>
        <w:adjustRightInd w:val="0"/>
        <w:spacing w:line="360" w:lineRule="auto"/>
        <w:ind w:firstLine="709"/>
        <w:jc w:val="both"/>
        <w:rPr>
          <w:rFonts w:eastAsia="Calibri"/>
          <w:color w:val="000000" w:themeColor="text1"/>
          <w:lang w:eastAsia="en-US"/>
        </w:rPr>
      </w:pPr>
      <w:r w:rsidRPr="0003394E">
        <w:rPr>
          <w:rFonts w:eastAsia="Calibri"/>
          <w:color w:val="000000" w:themeColor="text1"/>
          <w:lang w:eastAsia="en-US"/>
        </w:rPr>
        <w:t>1) наличие события административного правонарушения;</w:t>
      </w:r>
    </w:p>
    <w:p w:rsidR="009907D5" w:rsidRPr="0003394E" w:rsidP="0008104F">
      <w:pPr>
        <w:autoSpaceDE w:val="0"/>
        <w:autoSpaceDN w:val="0"/>
        <w:adjustRightInd w:val="0"/>
        <w:spacing w:line="360" w:lineRule="auto"/>
        <w:ind w:firstLine="709"/>
        <w:jc w:val="both"/>
        <w:rPr>
          <w:rFonts w:eastAsia="Calibri"/>
          <w:color w:val="000000" w:themeColor="text1"/>
          <w:lang w:eastAsia="en-US"/>
        </w:rPr>
      </w:pPr>
      <w:r w:rsidRPr="0003394E">
        <w:rPr>
          <w:rFonts w:eastAsia="Calibri"/>
          <w:color w:val="000000" w:themeColor="text1"/>
          <w:lang w:eastAsia="en-US"/>
        </w:rP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9907D5" w:rsidRPr="0003394E" w:rsidP="0008104F">
      <w:pPr>
        <w:autoSpaceDE w:val="0"/>
        <w:autoSpaceDN w:val="0"/>
        <w:adjustRightInd w:val="0"/>
        <w:spacing w:line="360" w:lineRule="auto"/>
        <w:ind w:firstLine="709"/>
        <w:jc w:val="both"/>
        <w:rPr>
          <w:rFonts w:eastAsia="Calibri"/>
          <w:color w:val="000000" w:themeColor="text1"/>
          <w:lang w:eastAsia="en-US"/>
        </w:rPr>
      </w:pPr>
      <w:r w:rsidRPr="0003394E">
        <w:rPr>
          <w:rFonts w:eastAsia="Calibri"/>
          <w:color w:val="000000" w:themeColor="text1"/>
          <w:lang w:eastAsia="en-US"/>
        </w:rPr>
        <w:t>3) виновность лица в совершении административного правонарушения;</w:t>
      </w:r>
    </w:p>
    <w:p w:rsidR="009907D5" w:rsidRPr="0003394E" w:rsidP="0008104F">
      <w:pPr>
        <w:autoSpaceDE w:val="0"/>
        <w:autoSpaceDN w:val="0"/>
        <w:adjustRightInd w:val="0"/>
        <w:spacing w:line="360" w:lineRule="auto"/>
        <w:ind w:firstLine="709"/>
        <w:jc w:val="both"/>
        <w:rPr>
          <w:rFonts w:eastAsia="Calibri"/>
          <w:color w:val="000000" w:themeColor="text1"/>
          <w:lang w:eastAsia="en-US"/>
        </w:rPr>
      </w:pPr>
      <w:r w:rsidRPr="0003394E">
        <w:rPr>
          <w:rFonts w:eastAsia="Calibri"/>
          <w:color w:val="000000" w:themeColor="text1"/>
          <w:lang w:eastAsia="en-US"/>
        </w:rPr>
        <w:t xml:space="preserve">4) </w:t>
      </w:r>
      <w:hyperlink r:id="rId17" w:history="1">
        <w:r w:rsidRPr="0003394E">
          <w:rPr>
            <w:rStyle w:val="Hyperlink"/>
            <w:rFonts w:eastAsia="Calibri"/>
            <w:color w:val="000000" w:themeColor="text1"/>
            <w:u w:val="none"/>
            <w:lang w:eastAsia="en-US"/>
          </w:rPr>
          <w:t>обстоятельства</w:t>
        </w:r>
      </w:hyperlink>
      <w:r w:rsidRPr="0003394E">
        <w:rPr>
          <w:rFonts w:eastAsia="Calibri"/>
          <w:color w:val="000000" w:themeColor="text1"/>
          <w:lang w:eastAsia="en-US"/>
        </w:rPr>
        <w:t xml:space="preserve">, смягчающие административную ответственность, и </w:t>
      </w:r>
      <w:hyperlink r:id="rId18" w:history="1">
        <w:r w:rsidRPr="0003394E">
          <w:rPr>
            <w:rStyle w:val="Hyperlink"/>
            <w:rFonts w:eastAsia="Calibri"/>
            <w:color w:val="000000" w:themeColor="text1"/>
            <w:u w:val="none"/>
            <w:lang w:eastAsia="en-US"/>
          </w:rPr>
          <w:t>обстоятельства</w:t>
        </w:r>
      </w:hyperlink>
      <w:r w:rsidRPr="0003394E">
        <w:rPr>
          <w:rFonts w:eastAsia="Calibri"/>
          <w:color w:val="000000" w:themeColor="text1"/>
          <w:lang w:eastAsia="en-US"/>
        </w:rPr>
        <w:t>, отягчающие административную ответственность;</w:t>
      </w:r>
    </w:p>
    <w:p w:rsidR="009907D5" w:rsidRPr="0003394E" w:rsidP="0008104F">
      <w:pPr>
        <w:autoSpaceDE w:val="0"/>
        <w:autoSpaceDN w:val="0"/>
        <w:adjustRightInd w:val="0"/>
        <w:spacing w:line="360" w:lineRule="auto"/>
        <w:ind w:firstLine="709"/>
        <w:jc w:val="both"/>
        <w:rPr>
          <w:rFonts w:eastAsia="Calibri"/>
          <w:color w:val="000000" w:themeColor="text1"/>
          <w:lang w:eastAsia="en-US"/>
        </w:rPr>
      </w:pPr>
      <w:r w:rsidRPr="0003394E">
        <w:rPr>
          <w:rFonts w:eastAsia="Calibri"/>
          <w:color w:val="000000" w:themeColor="text1"/>
          <w:lang w:eastAsia="en-US"/>
        </w:rPr>
        <w:t>5) характер и размер ущерба, причиненного административным правонарушением;</w:t>
      </w:r>
    </w:p>
    <w:p w:rsidR="009907D5" w:rsidRPr="0003394E" w:rsidP="0008104F">
      <w:pPr>
        <w:autoSpaceDE w:val="0"/>
        <w:autoSpaceDN w:val="0"/>
        <w:adjustRightInd w:val="0"/>
        <w:spacing w:line="360" w:lineRule="auto"/>
        <w:ind w:firstLine="709"/>
        <w:jc w:val="both"/>
        <w:rPr>
          <w:rFonts w:eastAsia="Calibri"/>
          <w:color w:val="000000" w:themeColor="text1"/>
          <w:lang w:eastAsia="en-US"/>
        </w:rPr>
      </w:pPr>
      <w:r w:rsidRPr="0003394E">
        <w:rPr>
          <w:rFonts w:eastAsia="Calibri"/>
          <w:color w:val="000000" w:themeColor="text1"/>
          <w:lang w:eastAsia="en-US"/>
        </w:rPr>
        <w:t xml:space="preserve">6) </w:t>
      </w:r>
      <w:hyperlink r:id="rId19" w:history="1">
        <w:r w:rsidRPr="0003394E">
          <w:rPr>
            <w:rStyle w:val="Hyperlink"/>
            <w:rFonts w:eastAsia="Calibri"/>
            <w:color w:val="000000" w:themeColor="text1"/>
            <w:u w:val="none"/>
            <w:lang w:eastAsia="en-US"/>
          </w:rPr>
          <w:t>обстоятельства</w:t>
        </w:r>
      </w:hyperlink>
      <w:r w:rsidRPr="0003394E">
        <w:rPr>
          <w:rFonts w:eastAsia="Calibri"/>
          <w:color w:val="000000" w:themeColor="text1"/>
          <w:lang w:eastAsia="en-US"/>
        </w:rPr>
        <w:t>, исключающие производство по делу об административном правонарушении;</w:t>
      </w:r>
    </w:p>
    <w:p w:rsidR="009907D5" w:rsidRPr="0003394E" w:rsidP="0008104F">
      <w:pPr>
        <w:autoSpaceDE w:val="0"/>
        <w:autoSpaceDN w:val="0"/>
        <w:adjustRightInd w:val="0"/>
        <w:spacing w:line="360" w:lineRule="auto"/>
        <w:ind w:firstLine="709"/>
        <w:jc w:val="both"/>
        <w:rPr>
          <w:rFonts w:eastAsia="Calibri"/>
          <w:color w:val="000000" w:themeColor="text1"/>
          <w:lang w:eastAsia="en-US"/>
        </w:rPr>
      </w:pPr>
      <w:r w:rsidRPr="0003394E">
        <w:rPr>
          <w:rFonts w:eastAsia="Calibri"/>
          <w:color w:val="000000" w:themeColor="text1"/>
          <w:lang w:eastAsia="en-US"/>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9907D5" w:rsidRPr="0003394E" w:rsidP="0008104F">
      <w:pPr>
        <w:autoSpaceDE w:val="0"/>
        <w:autoSpaceDN w:val="0"/>
        <w:adjustRightInd w:val="0"/>
        <w:spacing w:line="360" w:lineRule="auto"/>
        <w:ind w:firstLine="709"/>
        <w:jc w:val="both"/>
        <w:rPr>
          <w:rFonts w:eastAsia="Calibri"/>
          <w:color w:val="000000" w:themeColor="text1"/>
          <w:lang w:eastAsia="en-US"/>
        </w:rPr>
      </w:pPr>
      <w:r w:rsidRPr="0003394E">
        <w:rPr>
          <w:rFonts w:eastAsia="Calibri"/>
          <w:color w:val="000000" w:themeColor="text1"/>
          <w:lang w:eastAsia="en-US"/>
        </w:rPr>
        <w:t xml:space="preserve">В силу </w:t>
      </w:r>
      <w:hyperlink r:id="rId20" w:history="1">
        <w:r w:rsidRPr="0003394E">
          <w:rPr>
            <w:rStyle w:val="Hyperlink"/>
            <w:rFonts w:eastAsia="Calibri"/>
            <w:color w:val="000000" w:themeColor="text1"/>
            <w:u w:val="none"/>
            <w:lang w:eastAsia="en-US"/>
          </w:rPr>
          <w:t>ч. 6 ст. 27.12</w:t>
        </w:r>
      </w:hyperlink>
      <w:r w:rsidRPr="0003394E">
        <w:rPr>
          <w:rFonts w:eastAsia="Calibri"/>
          <w:color w:val="000000" w:themeColor="text1"/>
          <w:lang w:eastAsia="en-US"/>
        </w:rPr>
        <w:t xml:space="preserve">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9907D5" w:rsidRPr="0003394E" w:rsidP="0008104F">
      <w:pPr>
        <w:autoSpaceDE w:val="0"/>
        <w:autoSpaceDN w:val="0"/>
        <w:adjustRightInd w:val="0"/>
        <w:spacing w:line="360" w:lineRule="auto"/>
        <w:ind w:firstLine="709"/>
        <w:jc w:val="both"/>
        <w:rPr>
          <w:rFonts w:eastAsia="Calibri"/>
          <w:color w:val="000000" w:themeColor="text1"/>
          <w:lang w:eastAsia="en-US"/>
        </w:rPr>
      </w:pPr>
      <w:hyperlink r:id="rId21" w:history="1">
        <w:r w:rsidRPr="0003394E">
          <w:rPr>
            <w:rStyle w:val="Hyperlink"/>
            <w:rFonts w:eastAsia="Calibri"/>
            <w:color w:val="000000" w:themeColor="text1"/>
            <w:u w:val="none"/>
            <w:lang w:eastAsia="en-US"/>
          </w:rPr>
          <w:t>Частью 2 данной статьи</w:t>
        </w:r>
      </w:hyperlink>
      <w:r w:rsidRPr="0003394E">
        <w:rPr>
          <w:rFonts w:eastAsia="Calibri"/>
          <w:color w:val="000000" w:themeColor="text1"/>
          <w:lang w:eastAsia="en-US"/>
        </w:rPr>
        <w:t xml:space="preserve"> установлено, что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9907D5" w:rsidRPr="0003394E" w:rsidP="0008104F">
      <w:pPr>
        <w:autoSpaceDE w:val="0"/>
        <w:autoSpaceDN w:val="0"/>
        <w:adjustRightInd w:val="0"/>
        <w:spacing w:line="360" w:lineRule="auto"/>
        <w:ind w:firstLine="709"/>
        <w:jc w:val="both"/>
        <w:rPr>
          <w:rFonts w:eastAsia="Calibri"/>
          <w:color w:val="000000" w:themeColor="text1"/>
          <w:highlight w:val="yellow"/>
          <w:lang w:eastAsia="en-US"/>
        </w:rPr>
      </w:pPr>
      <w:r w:rsidRPr="0003394E">
        <w:rPr>
          <w:rFonts w:eastAsia="Calibri"/>
          <w:color w:val="000000" w:themeColor="text1"/>
          <w:lang w:eastAsia="en-US"/>
        </w:rPr>
        <w:t xml:space="preserve">Аналогичное требование содержится в </w:t>
      </w:r>
      <w:hyperlink r:id="rId22" w:history="1">
        <w:r w:rsidRPr="0003394E">
          <w:rPr>
            <w:rStyle w:val="Hyperlink"/>
            <w:rFonts w:eastAsia="Calibri"/>
            <w:color w:val="000000" w:themeColor="text1"/>
            <w:u w:val="none"/>
            <w:lang w:eastAsia="en-US"/>
          </w:rPr>
          <w:t xml:space="preserve">пункте </w:t>
        </w:r>
        <w:r w:rsidRPr="0003394E" w:rsidR="00546505">
          <w:rPr>
            <w:rStyle w:val="Hyperlink"/>
            <w:rFonts w:eastAsia="Calibri"/>
            <w:color w:val="000000" w:themeColor="text1"/>
            <w:u w:val="none"/>
            <w:lang w:eastAsia="en-US"/>
          </w:rPr>
          <w:t>9</w:t>
        </w:r>
      </w:hyperlink>
      <w:r w:rsidRPr="0003394E">
        <w:rPr>
          <w:rFonts w:eastAsia="Calibri"/>
          <w:color w:val="000000" w:themeColor="text1"/>
          <w:lang w:eastAsia="en-US"/>
        </w:rPr>
        <w:t xml:space="preserve"> </w:t>
      </w:r>
      <w:r w:rsidRPr="0003394E" w:rsidR="00546505">
        <w:rPr>
          <w:rFonts w:eastAsia="Calibri"/>
          <w:color w:val="000000" w:themeColor="text1"/>
          <w:lang w:eastAsia="en-US"/>
        </w:rPr>
        <w:t>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03394E">
        <w:rPr>
          <w:rFonts w:eastAsia="Calibri"/>
          <w:color w:val="000000" w:themeColor="text1"/>
          <w:highlight w:val="none"/>
          <w:lang w:eastAsia="en-US"/>
        </w:rPr>
        <w:t xml:space="preserve"> </w:t>
      </w:r>
    </w:p>
    <w:p w:rsidR="009907D5" w:rsidRPr="0003394E" w:rsidP="0008104F">
      <w:pPr>
        <w:autoSpaceDE w:val="0"/>
        <w:autoSpaceDN w:val="0"/>
        <w:adjustRightInd w:val="0"/>
        <w:spacing w:line="360" w:lineRule="auto"/>
        <w:ind w:firstLine="709"/>
        <w:jc w:val="both"/>
        <w:rPr>
          <w:rFonts w:eastAsia="Calibri"/>
          <w:lang w:eastAsia="ru-RU"/>
        </w:rPr>
      </w:pPr>
      <w:r w:rsidRPr="0003394E">
        <w:t>В</w:t>
      </w:r>
      <w:r w:rsidRPr="0003394E">
        <w:rPr>
          <w:rFonts w:eastAsia="Calibri"/>
          <w:color w:val="000000" w:themeColor="text1"/>
          <w:lang w:eastAsia="ru-RU"/>
        </w:rPr>
        <w:t xml:space="preserve"> абзаце 8 </w:t>
      </w:r>
      <w:hyperlink r:id="rId23" w:history="1">
        <w:r w:rsidRPr="0003394E">
          <w:rPr>
            <w:rStyle w:val="Hyperlink"/>
            <w:rFonts w:eastAsia="Calibri"/>
            <w:color w:val="000000" w:themeColor="text1"/>
            <w:u w:val="none"/>
            <w:lang w:eastAsia="ru-RU"/>
          </w:rPr>
          <w:t>п. 11</w:t>
        </w:r>
      </w:hyperlink>
      <w:r w:rsidRPr="0003394E">
        <w:rPr>
          <w:rFonts w:eastAsia="Calibri"/>
          <w:color w:val="000000" w:themeColor="text1"/>
          <w:lang w:eastAsia="ru-RU"/>
        </w:rPr>
        <w:t xml:space="preserve"> П</w:t>
      </w:r>
      <w:r w:rsidRPr="0003394E">
        <w:rPr>
          <w:color w:val="000000" w:themeColor="text1"/>
        </w:rPr>
        <w:t xml:space="preserve">остановления Пленума Верховного Суда Российской Федерации от 25.06.2019 </w:t>
      </w:r>
      <w:r w:rsidRPr="0003394E" w:rsidR="00BD2D48">
        <w:rPr>
          <w:color w:val="000000" w:themeColor="text1"/>
        </w:rPr>
        <w:br/>
      </w:r>
      <w:r w:rsidRPr="0003394E">
        <w:rPr>
          <w:color w:val="000000" w:themeColor="text1"/>
        </w:rPr>
        <w:t xml:space="preserve">№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w:t>
      </w:r>
      <w:r w:rsidRPr="0003394E">
        <w:rPr>
          <w:color w:val="000000" w:themeColor="text1"/>
        </w:rPr>
        <w:t>Федерации об административных правонарушениях»</w:t>
      </w:r>
      <w:r w:rsidRPr="0003394E">
        <w:rPr>
          <w:rFonts w:eastAsia="Calibri"/>
          <w:color w:val="000000" w:themeColor="text1"/>
          <w:lang w:eastAsia="ru-RU"/>
        </w:rPr>
        <w:t xml:space="preserve"> </w:t>
      </w:r>
      <w:r w:rsidRPr="0003394E">
        <w:rPr>
          <w:rFonts w:eastAsia="Calibri"/>
          <w:color w:val="000000" w:themeColor="text1"/>
          <w:lang w:eastAsia="ru-RU"/>
        </w:rPr>
        <w:t xml:space="preserve">разъяснено, что </w:t>
      </w:r>
      <w:r w:rsidRPr="0003394E">
        <w:rPr>
          <w:rFonts w:eastAsia="Calibri"/>
          <w:color w:val="000000" w:themeColor="text1"/>
          <w:lang w:eastAsia="ru-RU"/>
        </w:rPr>
        <w:t>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03394E">
        <w:rPr>
          <w:rFonts w:eastAsia="Calibri"/>
          <w:color w:val="000000" w:themeColor="text1"/>
          <w:lang w:eastAsia="ru-RU"/>
        </w:rPr>
        <w:t xml:space="preserve"> </w:t>
      </w:r>
      <w:hyperlink r:id="rId24" w:history="1">
        <w:r w:rsidRPr="0003394E">
          <w:rPr>
            <w:rStyle w:val="Hyperlink"/>
            <w:rFonts w:eastAsia="Calibri"/>
            <w:color w:val="000000" w:themeColor="text1"/>
            <w:u w:val="none"/>
            <w:lang w:eastAsia="ru-RU"/>
          </w:rPr>
          <w:t>статьей 12.26</w:t>
        </w:r>
      </w:hyperlink>
      <w:r w:rsidRPr="0003394E">
        <w:rPr>
          <w:rFonts w:eastAsia="Calibri"/>
          <w:color w:val="000000" w:themeColor="text1"/>
          <w:lang w:eastAsia="ru-RU"/>
        </w:rPr>
        <w:t xml:space="preserve"> КоАП РФ, и может выражаться</w:t>
      </w:r>
      <w:r w:rsidRPr="0003394E">
        <w:rPr>
          <w:rFonts w:eastAsia="Calibri"/>
          <w:lang w:eastAsia="ru-RU"/>
        </w:rPr>
        <w:t xml:space="preserve">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03394E">
        <w:rPr>
          <w:rFonts w:eastAsia="Calibri"/>
          <w:lang w:eastAsia="ru-RU"/>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9907D5" w:rsidRPr="0003394E" w:rsidP="0008104F">
      <w:pPr>
        <w:pStyle w:val="ConsPlusNormal"/>
        <w:spacing w:line="360" w:lineRule="auto"/>
        <w:ind w:firstLine="709"/>
        <w:jc w:val="both"/>
      </w:pPr>
      <w:r w:rsidRPr="0003394E">
        <w:t>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 водителей законным требованиям лица, уполномоченного на предъявление таких требований. Поскольку управление транспортными средствами в состоянии опьянения представляют повышенную опасность для общества, выполнение требований правил и Законов, регламентирующих пресечение нарушений и контроль в сфере определения состояния водителей, является императивным и требует строгого соблюдения.</w:t>
      </w:r>
    </w:p>
    <w:p w:rsidR="009907D5" w:rsidRPr="0003394E" w:rsidP="0008104F">
      <w:pPr>
        <w:pStyle w:val="ConsPlusNormal"/>
        <w:spacing w:line="360" w:lineRule="auto"/>
        <w:ind w:firstLine="709"/>
        <w:jc w:val="both"/>
      </w:pPr>
      <w:r w:rsidRPr="0003394E">
        <w:t>Водитель нарушил предписания Правил дорожного движения, медицинское освидетельствование на состояние опьянения не прошел.</w:t>
      </w:r>
    </w:p>
    <w:p w:rsidR="009907D5" w:rsidRPr="0003394E" w:rsidP="0008104F">
      <w:pPr>
        <w:pStyle w:val="ConsPlusNormal"/>
        <w:spacing w:line="360" w:lineRule="auto"/>
        <w:ind w:firstLine="709"/>
        <w:jc w:val="both"/>
      </w:pPr>
      <w:r w:rsidRPr="0003394E">
        <w:t>С учетом изложенного, в действиях привлекаемого лица имеется состав административного правонарушения, предусмотренного ч. 1 ст. 12.26 КоАП РФ.</w:t>
      </w:r>
    </w:p>
    <w:p w:rsidR="009907D5" w:rsidRPr="0003394E" w:rsidP="0008104F">
      <w:pPr>
        <w:autoSpaceDE w:val="0"/>
        <w:autoSpaceDN w:val="0"/>
        <w:adjustRightInd w:val="0"/>
        <w:spacing w:line="360" w:lineRule="auto"/>
        <w:ind w:firstLine="709"/>
        <w:jc w:val="both"/>
        <w:outlineLvl w:val="0"/>
      </w:pPr>
      <w:r w:rsidRPr="0003394E">
        <w:rPr>
          <w:bCs/>
        </w:rPr>
        <w:t>В силу ч. 1 ст. 3.1 КоАП РФ а</w:t>
      </w:r>
      <w:r w:rsidRPr="0003394E">
        <w:t>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9907D5" w:rsidRPr="0003394E" w:rsidP="0008104F">
      <w:pPr>
        <w:pStyle w:val="ConsPlusNormal"/>
        <w:spacing w:line="360" w:lineRule="auto"/>
        <w:ind w:firstLine="709"/>
        <w:jc w:val="both"/>
      </w:pPr>
      <w:r w:rsidRPr="0003394E">
        <w:t xml:space="preserve">При назначении административного наказания, </w:t>
      </w:r>
      <w:r w:rsidRPr="0003394E" w:rsidR="002D5A0F">
        <w:t>суд</w:t>
      </w:r>
      <w:r w:rsidRPr="0003394E">
        <w:t xml:space="preserve">,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w:t>
      </w:r>
      <w:r w:rsidRPr="0003394E">
        <w:t>объектом которого является безопасность дорожного движения, личность виновного, его имущественное положение.</w:t>
      </w:r>
    </w:p>
    <w:p w:rsidR="009907D5" w:rsidRPr="0003394E" w:rsidP="0008104F">
      <w:pPr>
        <w:spacing w:line="360" w:lineRule="auto"/>
        <w:ind w:firstLine="709"/>
        <w:jc w:val="both"/>
        <w:rPr>
          <w:lang w:eastAsia="ru-RU"/>
        </w:rPr>
      </w:pPr>
      <w:r w:rsidRPr="0003394E">
        <w:t xml:space="preserve">Обстоятельств, предусмотренных ст. 24.5 КоАП РФ, исключающих производство по делу, не установлено, равно как и не установлено оснований для применения положений </w:t>
      </w:r>
      <w:hyperlink r:id="rId25" w:history="1">
        <w:r w:rsidRPr="0003394E">
          <w:rPr>
            <w:rStyle w:val="Hyperlink"/>
            <w:color w:val="auto"/>
            <w:u w:val="none"/>
          </w:rPr>
          <w:t>ст. 2.9</w:t>
        </w:r>
      </w:hyperlink>
      <w:r w:rsidRPr="0003394E">
        <w:t xml:space="preserve"> КоАП РФ.</w:t>
      </w:r>
    </w:p>
    <w:p w:rsidR="00320E21" w:rsidRPr="0003394E" w:rsidP="0008104F">
      <w:pPr>
        <w:autoSpaceDE w:val="0"/>
        <w:autoSpaceDN w:val="0"/>
        <w:adjustRightInd w:val="0"/>
        <w:spacing w:line="360" w:lineRule="auto"/>
        <w:ind w:firstLine="709"/>
        <w:jc w:val="both"/>
      </w:pPr>
      <w:r w:rsidRPr="0003394E">
        <w:rPr>
          <w:bCs/>
        </w:rPr>
        <w:t xml:space="preserve">Руководствуясь ст. ст. 4.2 и 4.3 КоАП РФ обстоятельств, смягчающих и/или </w:t>
      </w:r>
      <w:r w:rsidRPr="0003394E">
        <w:t>отягчающих</w:t>
      </w:r>
      <w:r w:rsidRPr="0003394E">
        <w:rPr>
          <w:bCs/>
        </w:rPr>
        <w:t xml:space="preserve"> административную ответственность, </w:t>
      </w:r>
      <w:r w:rsidRPr="0003394E">
        <w:t>а также исключительных обстоятельств не установлено.</w:t>
      </w:r>
    </w:p>
    <w:p w:rsidR="009907D5" w:rsidRPr="0003394E" w:rsidP="0008104F">
      <w:pPr>
        <w:autoSpaceDE w:val="0"/>
        <w:autoSpaceDN w:val="0"/>
        <w:adjustRightInd w:val="0"/>
        <w:spacing w:line="360" w:lineRule="auto"/>
        <w:ind w:firstLine="709"/>
        <w:jc w:val="both"/>
        <w:rPr>
          <w:lang w:eastAsia="ru-RU"/>
        </w:rPr>
      </w:pPr>
      <w:r w:rsidRPr="0003394E">
        <w:rPr>
          <w:lang w:eastAsia="ru-RU"/>
        </w:rPr>
        <w:t>В соответствии с ч. 1 ст.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9907D5" w:rsidRPr="0003394E" w:rsidP="0008104F">
      <w:pPr>
        <w:autoSpaceDE w:val="0"/>
        <w:autoSpaceDN w:val="0"/>
        <w:adjustRightInd w:val="0"/>
        <w:spacing w:line="360" w:lineRule="auto"/>
        <w:ind w:firstLine="709"/>
        <w:jc w:val="both"/>
        <w:rPr>
          <w:rFonts w:eastAsia="Calibri"/>
          <w:lang w:eastAsia="ru-RU"/>
        </w:rPr>
      </w:pPr>
      <w:r w:rsidRPr="0003394E">
        <w:rPr>
          <w:rFonts w:eastAsia="Calibri"/>
          <w:lang w:eastAsia="ru-RU"/>
        </w:rPr>
        <w:t xml:space="preserve">Санкцией ст. 12.26 ч.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26" w:history="1">
        <w:r w:rsidRPr="0003394E">
          <w:rPr>
            <w:rStyle w:val="Hyperlink"/>
            <w:rFonts w:eastAsia="Calibri"/>
            <w:color w:val="auto"/>
            <w:u w:val="none"/>
            <w:lang w:eastAsia="ru-RU"/>
          </w:rPr>
          <w:t>деяния</w:t>
        </w:r>
      </w:hyperlink>
      <w:r w:rsidRPr="0003394E">
        <w:rPr>
          <w:rFonts w:eastAsia="Calibri"/>
          <w:lang w:eastAsia="ru-RU"/>
        </w:rPr>
        <w:t>, предусмотрено наказание в виде адми</w:t>
      </w:r>
      <w:r w:rsidRPr="0003394E" w:rsidR="00714554">
        <w:rPr>
          <w:rFonts w:eastAsia="Calibri"/>
          <w:lang w:eastAsia="ru-RU"/>
        </w:rPr>
        <w:t xml:space="preserve">нистративного штрафа в размере сорока пяти </w:t>
      </w:r>
      <w:r w:rsidRPr="0003394E">
        <w:rPr>
          <w:rFonts w:eastAsia="Calibri"/>
          <w:lang w:eastAsia="ru-RU"/>
        </w:rPr>
        <w:t>тысяч рублей с лишением права управления транспортными средствами на срок от полутора до двух лет.</w:t>
      </w:r>
    </w:p>
    <w:p w:rsidR="009907D5" w:rsidRPr="0003394E" w:rsidP="0008104F">
      <w:pPr>
        <w:pStyle w:val="ConsPlusNormal"/>
        <w:spacing w:line="360" w:lineRule="auto"/>
        <w:ind w:firstLine="709"/>
        <w:jc w:val="both"/>
      </w:pPr>
      <w:r w:rsidRPr="0003394E">
        <w:t xml:space="preserve">На основании вышеизложенного, 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w:t>
      </w:r>
      <w:r w:rsidRPr="0003394E" w:rsidR="00AB4D67">
        <w:rPr>
          <w:color w:val="7030A0"/>
        </w:rPr>
        <w:t>смягчающи</w:t>
      </w:r>
      <w:r w:rsidRPr="0003394E" w:rsidR="004C537D">
        <w:rPr>
          <w:color w:val="7030A0"/>
        </w:rPr>
        <w:t>е</w:t>
      </w:r>
      <w:r w:rsidRPr="0003394E" w:rsidR="00AB4D67">
        <w:rPr>
          <w:color w:val="7030A0"/>
        </w:rPr>
        <w:t xml:space="preserve"> административную ответственность</w:t>
      </w:r>
      <w:r w:rsidRPr="0003394E" w:rsidR="004C537D">
        <w:rPr>
          <w:color w:val="7030A0"/>
        </w:rPr>
        <w:t xml:space="preserve"> обстоятельства -</w:t>
      </w:r>
      <w:r w:rsidRPr="0003394E" w:rsidR="00AB4D67">
        <w:rPr>
          <w:color w:val="7030A0"/>
        </w:rPr>
        <w:t xml:space="preserve"> признание </w:t>
      </w:r>
      <w:r w:rsidRPr="0003394E" w:rsidR="000C0FC1">
        <w:rPr>
          <w:color w:val="7030A0"/>
        </w:rPr>
        <w:t>вины</w:t>
      </w:r>
      <w:r w:rsidRPr="0003394E" w:rsidR="00AB4D67">
        <w:rPr>
          <w:color w:val="7030A0"/>
        </w:rPr>
        <w:t>,</w:t>
      </w:r>
      <w:r w:rsidRPr="0003394E" w:rsidR="009B499A">
        <w:rPr>
          <w:color w:val="7030A0"/>
        </w:rPr>
        <w:t xml:space="preserve"> </w:t>
      </w:r>
      <w:r w:rsidRPr="0003394E">
        <w:t xml:space="preserve">с целью воспитания уважения к </w:t>
      </w:r>
      <w:r w:rsidRPr="0003394E">
        <w:t>всеобщеустановленным</w:t>
      </w:r>
      <w:r w:rsidRPr="0003394E">
        <w:t xml:space="preserve"> правилам, а также предотвращения совершения новых правонарушений, </w:t>
      </w:r>
      <w:r w:rsidRPr="0003394E" w:rsidR="00EB588C">
        <w:rPr>
          <w:color w:val="6600CC"/>
        </w:rPr>
        <w:t xml:space="preserve">мировой </w:t>
      </w:r>
      <w:r w:rsidRPr="0003394E">
        <w:rPr>
          <w:color w:val="6600CC"/>
        </w:rPr>
        <w:t>суд</w:t>
      </w:r>
      <w:r w:rsidRPr="0003394E" w:rsidR="00EB588C">
        <w:rPr>
          <w:color w:val="6600CC"/>
        </w:rPr>
        <w:t>ья</w:t>
      </w:r>
      <w:r w:rsidRPr="0003394E">
        <w:t xml:space="preserve"> приходит</w:t>
      </w:r>
      <w:r w:rsidRPr="0003394E">
        <w:t xml:space="preserve"> к выводу о необходимости назначения лицу, привлекаемому к административной ответственности, наказания, предусмотренного санкцией ч. 1 ст. 12.26 КоАП РФ, в виде административного штрафа с лишением права управления транспортными средствами.</w:t>
      </w:r>
    </w:p>
    <w:p w:rsidR="009907D5" w:rsidRPr="0003394E" w:rsidP="0008104F">
      <w:pPr>
        <w:spacing w:line="360" w:lineRule="auto"/>
        <w:ind w:firstLine="709"/>
        <w:jc w:val="both"/>
        <w:rPr>
          <w:lang w:eastAsia="ru-RU"/>
        </w:rPr>
      </w:pPr>
      <w:r w:rsidRPr="0003394E">
        <w:rPr>
          <w:lang w:eastAsia="ru-RU"/>
        </w:rPr>
        <w:t xml:space="preserve">Руководствуясь </w:t>
      </w:r>
      <w:r w:rsidRPr="0003394E" w:rsidR="004232B9">
        <w:rPr>
          <w:lang w:eastAsia="ru-RU"/>
        </w:rPr>
        <w:t xml:space="preserve">ч. 1 ст. </w:t>
      </w:r>
      <w:r w:rsidRPr="0003394E">
        <w:rPr>
          <w:lang w:eastAsia="ru-RU"/>
        </w:rPr>
        <w:t xml:space="preserve">12.26, </w:t>
      </w:r>
      <w:r w:rsidRPr="0003394E" w:rsidR="004232B9">
        <w:rPr>
          <w:lang w:eastAsia="ru-RU"/>
        </w:rPr>
        <w:t xml:space="preserve">ст. ст. </w:t>
      </w:r>
      <w:r w:rsidRPr="0003394E">
        <w:rPr>
          <w:lang w:eastAsia="ru-RU"/>
        </w:rPr>
        <w:t>29.9, 29.10 КоАП РФ</w:t>
      </w:r>
      <w:r w:rsidRPr="0003394E" w:rsidR="00231793">
        <w:rPr>
          <w:lang w:eastAsia="ru-RU"/>
        </w:rPr>
        <w:t xml:space="preserve">, </w:t>
      </w:r>
      <w:r w:rsidRPr="0003394E" w:rsidR="00EB588C">
        <w:rPr>
          <w:lang w:eastAsia="ru-RU"/>
        </w:rPr>
        <w:t xml:space="preserve">мировой </w:t>
      </w:r>
      <w:r w:rsidRPr="0003394E" w:rsidR="00231793">
        <w:rPr>
          <w:lang w:eastAsia="ru-RU"/>
        </w:rPr>
        <w:t>суд</w:t>
      </w:r>
      <w:r w:rsidRPr="0003394E" w:rsidR="00EB588C">
        <w:rPr>
          <w:lang w:eastAsia="ru-RU"/>
        </w:rPr>
        <w:t>ья</w:t>
      </w:r>
    </w:p>
    <w:p w:rsidR="009907D5" w:rsidRPr="0003394E" w:rsidP="0008104F">
      <w:pPr>
        <w:spacing w:line="360" w:lineRule="auto"/>
        <w:ind w:firstLine="709"/>
        <w:jc w:val="center"/>
        <w:rPr>
          <w:lang w:eastAsia="ru-RU"/>
        </w:rPr>
      </w:pPr>
      <w:r w:rsidRPr="0003394E">
        <w:rPr>
          <w:lang w:eastAsia="ru-RU"/>
        </w:rPr>
        <w:t>ПОСТАНОВИЛ:</w:t>
      </w:r>
    </w:p>
    <w:p w:rsidR="009907D5" w:rsidRPr="0003394E" w:rsidP="0008104F">
      <w:pPr>
        <w:spacing w:line="360" w:lineRule="auto"/>
        <w:ind w:firstLine="709"/>
        <w:jc w:val="both"/>
      </w:pPr>
      <w:r w:rsidRPr="0003394E">
        <w:rPr>
          <w:color w:val="6600CC"/>
        </w:rPr>
        <w:t xml:space="preserve">Асанова  </w:t>
      </w:r>
      <w:r w:rsidRPr="0003394E">
        <w:rPr>
          <w:color w:val="6600CC"/>
        </w:rPr>
        <w:t>Решата</w:t>
      </w:r>
      <w:r w:rsidRPr="0003394E">
        <w:rPr>
          <w:color w:val="6600CC"/>
        </w:rPr>
        <w:t xml:space="preserve"> </w:t>
      </w:r>
      <w:r w:rsidRPr="0003394E">
        <w:rPr>
          <w:color w:val="6600CC"/>
        </w:rPr>
        <w:t>Аметовича</w:t>
      </w:r>
      <w:r w:rsidRPr="0003394E">
        <w:rPr>
          <w:color w:val="6600CC"/>
        </w:rPr>
        <w:t xml:space="preserve">, </w:t>
      </w:r>
      <w:r w:rsidR="00EC52C8">
        <w:rPr>
          <w:color w:val="6600CC"/>
        </w:rPr>
        <w:t>()</w:t>
      </w:r>
      <w:r w:rsidRPr="0003394E">
        <w:t>признать виновн</w:t>
      </w:r>
      <w:r w:rsidRPr="0003394E" w:rsidR="004C537D">
        <w:t>ым</w:t>
      </w:r>
      <w:r w:rsidRPr="0003394E">
        <w:t xml:space="preserve"> в совершении правонарушения, предусмотренного ч. 1 ст. 12.26 Кодекса Российской Федерации об административных правонарушениях, и назначить наказание в виде штрафа </w:t>
      </w:r>
      <w:r w:rsidR="00C936F0">
        <w:t xml:space="preserve">в доход государства в размере </w:t>
      </w:r>
      <w:r w:rsidRPr="0003394E">
        <w:t>45</w:t>
      </w:r>
      <w:r w:rsidRPr="0003394E">
        <w:t xml:space="preserve"> 000, 00 (</w:t>
      </w:r>
      <w:r w:rsidRPr="0003394E">
        <w:t xml:space="preserve">сорока пяти </w:t>
      </w:r>
      <w:r w:rsidRPr="0003394E">
        <w:t xml:space="preserve">тысяч) рублей с зачислением его в бюджет в полном объеме в </w:t>
      </w:r>
      <w:r w:rsidRPr="0003394E">
        <w:t>соответствии с законодательством Российской Федерации с лишением права управления транспортными средствами сроком на 1</w:t>
      </w:r>
      <w:r w:rsidRPr="0003394E">
        <w:t xml:space="preserve"> (один) год 6 (шесть) месяцев.</w:t>
      </w:r>
    </w:p>
    <w:p w:rsidR="00BB362F" w:rsidRPr="0003394E" w:rsidP="00BB362F">
      <w:pPr>
        <w:spacing w:line="360" w:lineRule="auto"/>
        <w:ind w:firstLine="709"/>
        <w:jc w:val="both"/>
        <w:rPr>
          <w:color w:val="7030A0"/>
        </w:rPr>
      </w:pPr>
      <w:r w:rsidRPr="0003394E">
        <w:rPr>
          <w:color w:val="7030A0"/>
        </w:rPr>
        <w:t xml:space="preserve">Разъяснить, что </w:t>
      </w:r>
      <w:r w:rsidRPr="0003394E" w:rsidR="00714554">
        <w:rPr>
          <w:color w:val="7030A0"/>
        </w:rPr>
        <w:t xml:space="preserve">Асанову  </w:t>
      </w:r>
      <w:r w:rsidRPr="0003394E" w:rsidR="00714554">
        <w:rPr>
          <w:color w:val="7030A0"/>
        </w:rPr>
        <w:t>Решату</w:t>
      </w:r>
      <w:r w:rsidRPr="0003394E" w:rsidR="00714554">
        <w:rPr>
          <w:color w:val="7030A0"/>
        </w:rPr>
        <w:t xml:space="preserve"> </w:t>
      </w:r>
      <w:r w:rsidRPr="0003394E" w:rsidR="00714554">
        <w:rPr>
          <w:color w:val="7030A0"/>
        </w:rPr>
        <w:t>Аметовичу</w:t>
      </w:r>
      <w:r w:rsidRPr="0003394E" w:rsidR="000C0FC1">
        <w:rPr>
          <w:color w:val="7030A0"/>
        </w:rPr>
        <w:t xml:space="preserve"> </w:t>
      </w:r>
      <w:r w:rsidRPr="0003394E">
        <w:rPr>
          <w:color w:val="7030A0"/>
        </w:rPr>
        <w:t>надлежит сдать все имеющиеся у не</w:t>
      </w:r>
      <w:r w:rsidRPr="0003394E" w:rsidR="004C537D">
        <w:rPr>
          <w:color w:val="7030A0"/>
        </w:rPr>
        <w:t>го</w:t>
      </w:r>
      <w:r w:rsidRPr="0003394E">
        <w:rPr>
          <w:color w:val="7030A0"/>
        </w:rPr>
        <w:t xml:space="preserve"> соответствующие удостоверения либо заявить об их утрате.</w:t>
      </w:r>
    </w:p>
    <w:p w:rsidR="00BB362F" w:rsidRPr="0003394E" w:rsidP="00BB362F">
      <w:pPr>
        <w:spacing w:line="360" w:lineRule="auto"/>
        <w:ind w:firstLine="709"/>
        <w:jc w:val="both"/>
        <w:rPr>
          <w:color w:val="7030A0"/>
        </w:rPr>
      </w:pPr>
      <w:r w:rsidRPr="0003394E">
        <w:rPr>
          <w:color w:val="7030A0"/>
        </w:rPr>
        <w:t xml:space="preserve">Контроль над исполнением постановления в части лишения права управления транспортными средствами  возложить на  </w:t>
      </w:r>
      <w:r w:rsidRPr="0003394E" w:rsidR="00892430">
        <w:rPr>
          <w:color w:val="7030A0"/>
        </w:rPr>
        <w:t xml:space="preserve">ОГАИ </w:t>
      </w:r>
      <w:r w:rsidRPr="0003394E">
        <w:rPr>
          <w:color w:val="7030A0"/>
        </w:rPr>
        <w:t>ОМВД России по г. Евпатория и Инспекцию по надзору за техническим состоянием самоходных машин и других видов техники Республики Крым.</w:t>
      </w:r>
    </w:p>
    <w:p w:rsidR="009907D5" w:rsidRPr="0003394E" w:rsidP="0008104F">
      <w:pPr>
        <w:spacing w:line="360" w:lineRule="auto"/>
        <w:ind w:firstLine="709"/>
        <w:jc w:val="both"/>
        <w:rPr>
          <w:iCs/>
        </w:rPr>
      </w:pPr>
      <w:r w:rsidRPr="0003394E">
        <w:rPr>
          <w:iCs/>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61446E" w:rsidRPr="0003394E" w:rsidP="0008104F">
      <w:pPr>
        <w:autoSpaceDE w:val="0"/>
        <w:autoSpaceDN w:val="0"/>
        <w:adjustRightInd w:val="0"/>
        <w:spacing w:line="360" w:lineRule="auto"/>
        <w:ind w:firstLine="709"/>
        <w:jc w:val="both"/>
      </w:pPr>
      <w:r w:rsidRPr="0003394E">
        <w:t>Штраф подлежит оплате по следующим реквизитам: получатель – УФК по Республике Крым (ОМВД России по гор</w:t>
      </w:r>
      <w:r w:rsidRPr="0003394E" w:rsidR="00320E21">
        <w:t>оду Евпатории), ИНН: 9110000105,</w:t>
      </w:r>
      <w:r w:rsidRPr="0003394E">
        <w:t xml:space="preserve"> КПП: 911001001</w:t>
      </w:r>
      <w:r w:rsidRPr="0003394E" w:rsidR="00320E21">
        <w:t>,</w:t>
      </w:r>
      <w:r w:rsidRPr="0003394E">
        <w:t xml:space="preserve"> </w:t>
      </w:r>
      <w:r w:rsidRPr="0003394E">
        <w:t>р</w:t>
      </w:r>
      <w:r w:rsidRPr="0003394E">
        <w:t xml:space="preserve">/с </w:t>
      </w:r>
      <w:r w:rsidRPr="0003394E" w:rsidR="00833D92">
        <w:t>03100643000000017500</w:t>
      </w:r>
      <w:r w:rsidRPr="0003394E">
        <w:t xml:space="preserve">, банк получателя Отделение Республика Крым Банка России, КБК </w:t>
      </w:r>
      <w:r w:rsidRPr="0003394E">
        <w:rPr>
          <w:snapToGrid w:val="0"/>
          <w:spacing w:val="-10"/>
        </w:rPr>
        <w:t>18811601123010001140,</w:t>
      </w:r>
      <w:r w:rsidRPr="0003394E">
        <w:t xml:space="preserve"> БИК 013510002; ОКТМО: 35712000; </w:t>
      </w:r>
      <w:r w:rsidRPr="0003394E">
        <w:rPr>
          <w:snapToGrid w:val="0"/>
          <w:spacing w:val="-10"/>
        </w:rPr>
        <w:t xml:space="preserve">УИН </w:t>
      </w:r>
      <w:r w:rsidRPr="0003394E" w:rsidR="004C537D">
        <w:rPr>
          <w:snapToGrid w:val="0"/>
          <w:color w:val="6600CC"/>
          <w:spacing w:val="-10"/>
        </w:rPr>
        <w:t>18810491</w:t>
      </w:r>
      <w:r w:rsidRPr="0003394E" w:rsidR="00714554">
        <w:rPr>
          <w:snapToGrid w:val="0"/>
          <w:color w:val="6600CC"/>
          <w:spacing w:val="-10"/>
        </w:rPr>
        <w:t>25</w:t>
      </w:r>
      <w:r w:rsidRPr="0003394E" w:rsidR="004C537D">
        <w:rPr>
          <w:snapToGrid w:val="0"/>
          <w:color w:val="6600CC"/>
          <w:spacing w:val="-10"/>
        </w:rPr>
        <w:t>130000</w:t>
      </w:r>
      <w:r w:rsidRPr="0003394E" w:rsidR="00714554">
        <w:rPr>
          <w:snapToGrid w:val="0"/>
          <w:color w:val="6600CC"/>
          <w:spacing w:val="-10"/>
        </w:rPr>
        <w:t>0200</w:t>
      </w:r>
      <w:r w:rsidRPr="0003394E" w:rsidR="00BB362F">
        <w:rPr>
          <w:snapToGrid w:val="0"/>
          <w:color w:val="6600CC"/>
          <w:spacing w:val="-10"/>
        </w:rPr>
        <w:t>.</w:t>
      </w:r>
    </w:p>
    <w:p w:rsidR="009907D5" w:rsidRPr="0003394E" w:rsidP="0008104F">
      <w:pPr>
        <w:autoSpaceDE w:val="0"/>
        <w:autoSpaceDN w:val="0"/>
        <w:adjustRightInd w:val="0"/>
        <w:spacing w:line="360" w:lineRule="auto"/>
        <w:ind w:firstLine="709"/>
        <w:jc w:val="both"/>
      </w:pPr>
      <w:r w:rsidRPr="0003394E">
        <w:t>Квитанция об уплате штрафа должна быть предоставлена мировому судье судебного участка № 42 Евпаторийского судебного района (городской округ Евпатория) Республики Крым.</w:t>
      </w:r>
    </w:p>
    <w:p w:rsidR="009907D5" w:rsidRPr="0003394E" w:rsidP="0008104F">
      <w:pPr>
        <w:spacing w:line="360" w:lineRule="auto"/>
        <w:ind w:firstLine="709"/>
        <w:jc w:val="both"/>
      </w:pPr>
      <w:r w:rsidRPr="0003394E">
        <w:rPr>
          <w:iCs/>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 1 ст. 20.25 КоАП РФ.</w:t>
      </w:r>
    </w:p>
    <w:p w:rsidR="009907D5" w:rsidRPr="0003394E" w:rsidP="0008104F">
      <w:pPr>
        <w:spacing w:line="360" w:lineRule="auto"/>
        <w:ind w:firstLine="709"/>
        <w:jc w:val="both"/>
        <w:rPr>
          <w:iCs/>
        </w:rPr>
      </w:pPr>
      <w:r w:rsidRPr="0003394E">
        <w:rPr>
          <w:iCs/>
        </w:rPr>
        <w:t>В случае неуплаты, штраф подлежит принудительному взысканию в соответствии с действующим законодательством Российской Федерации.</w:t>
      </w:r>
    </w:p>
    <w:p w:rsidR="009907D5" w:rsidRPr="0003394E" w:rsidP="0008104F">
      <w:pPr>
        <w:spacing w:line="360" w:lineRule="auto"/>
        <w:ind w:firstLine="709"/>
        <w:jc w:val="both"/>
      </w:pPr>
      <w:r w:rsidRPr="0003394E">
        <w:t>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9907D5" w:rsidRPr="0003394E" w:rsidP="0008104F">
      <w:pPr>
        <w:spacing w:line="360" w:lineRule="auto"/>
        <w:ind w:firstLine="709"/>
        <w:jc w:val="both"/>
        <w:rPr>
          <w:bCs/>
        </w:rPr>
      </w:pPr>
      <w:r w:rsidRPr="0003394E">
        <w:rPr>
          <w:bCs/>
        </w:rPr>
        <w:t>В случае уклонения лица, лишенного специального права, от сдачи соответствующего удостоверения в трехдневный срок со дня вступления в законную силу постановления о назначении административного наказания,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или иных документов.</w:t>
      </w:r>
    </w:p>
    <w:p w:rsidR="006B3C1B" w:rsidRPr="0003394E" w:rsidP="0008104F">
      <w:pPr>
        <w:spacing w:line="360" w:lineRule="auto"/>
        <w:ind w:firstLine="709"/>
        <w:jc w:val="both"/>
      </w:pPr>
      <w:r w:rsidRPr="0003394E">
        <w:t xml:space="preserve">Постановление может быть обжаловано в Евпаторийский городской суд </w:t>
      </w:r>
      <w:r w:rsidRPr="0003394E" w:rsidR="004232B9">
        <w:t>Республики Крым</w:t>
      </w:r>
      <w:r w:rsidRPr="0003394E" w:rsidR="007376C0">
        <w:t xml:space="preserve"> </w:t>
      </w:r>
      <w:r w:rsidRPr="0003394E">
        <w:t xml:space="preserve">в течение 10 суток со дня вручения или получения копии </w:t>
      </w:r>
      <w:r w:rsidRPr="0003394E">
        <w:t xml:space="preserve">постановления в порядке, предусмотренном </w:t>
      </w:r>
      <w:r w:rsidRPr="0003394E" w:rsidR="001C2501">
        <w:br/>
      </w:r>
      <w:r w:rsidRPr="0003394E">
        <w:t>ст. 30.2 Кодекса Российской Федерации об административных правонарушениях</w:t>
      </w:r>
      <w:r w:rsidRPr="0003394E">
        <w:t>.</w:t>
      </w:r>
    </w:p>
    <w:p w:rsidR="006B3C1B" w:rsidRPr="0003394E" w:rsidP="004B08EC">
      <w:pPr>
        <w:spacing w:line="360" w:lineRule="auto"/>
        <w:ind w:firstLine="709"/>
      </w:pPr>
      <w:r w:rsidRPr="0003394E">
        <w:t>Мировой судья</w:t>
      </w:r>
      <w:r w:rsidRPr="0003394E">
        <w:tab/>
      </w:r>
      <w:r w:rsidRPr="0003394E">
        <w:tab/>
      </w:r>
      <w:r w:rsidRPr="0003394E">
        <w:tab/>
      </w:r>
      <w:r w:rsidRPr="0003394E">
        <w:tab/>
        <w:t>/подпись/</w:t>
      </w:r>
      <w:r w:rsidRPr="0003394E">
        <w:tab/>
      </w:r>
      <w:r w:rsidRPr="0003394E">
        <w:tab/>
        <w:t>И. О. Семенец</w:t>
      </w:r>
    </w:p>
    <w:sectPr w:rsidSect="0003394E">
      <w:headerReference w:type="default" r:id="rId27"/>
      <w:pgSz w:w="11906" w:h="16838"/>
      <w:pgMar w:top="1134" w:right="850" w:bottom="1134" w:left="1701" w:header="567"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A1A" w:rsidRPr="007C6DD8">
    <w:pPr>
      <w:pStyle w:val="Header"/>
      <w:jc w:val="center"/>
      <w:rPr>
        <w:sz w:val="20"/>
        <w:szCs w:val="20"/>
      </w:rPr>
    </w:pPr>
    <w:r w:rsidRPr="007C6DD8">
      <w:rPr>
        <w:sz w:val="20"/>
        <w:szCs w:val="20"/>
      </w:rPr>
      <w:fldChar w:fldCharType="begin"/>
    </w:r>
    <w:r w:rsidRPr="007C6DD8">
      <w:rPr>
        <w:sz w:val="20"/>
        <w:szCs w:val="20"/>
      </w:rPr>
      <w:instrText xml:space="preserve"> PAGE   \* MERGEFORMAT </w:instrText>
    </w:r>
    <w:r w:rsidRPr="007C6DD8">
      <w:rPr>
        <w:sz w:val="20"/>
        <w:szCs w:val="20"/>
      </w:rPr>
      <w:fldChar w:fldCharType="separate"/>
    </w:r>
    <w:r w:rsidR="00C936F0">
      <w:rPr>
        <w:noProof/>
        <w:sz w:val="20"/>
        <w:szCs w:val="20"/>
      </w:rPr>
      <w:t>12</w:t>
    </w:r>
    <w:r w:rsidRPr="007C6DD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EBD"/>
    <w:rsid w:val="00006152"/>
    <w:rsid w:val="000105C8"/>
    <w:rsid w:val="00010FE3"/>
    <w:rsid w:val="000169FE"/>
    <w:rsid w:val="00016A14"/>
    <w:rsid w:val="0003268B"/>
    <w:rsid w:val="0003394E"/>
    <w:rsid w:val="00034C84"/>
    <w:rsid w:val="000376C2"/>
    <w:rsid w:val="000427C5"/>
    <w:rsid w:val="00044C91"/>
    <w:rsid w:val="00046030"/>
    <w:rsid w:val="00046F60"/>
    <w:rsid w:val="00047718"/>
    <w:rsid w:val="0005606A"/>
    <w:rsid w:val="0005741A"/>
    <w:rsid w:val="00057499"/>
    <w:rsid w:val="000629F4"/>
    <w:rsid w:val="00067897"/>
    <w:rsid w:val="00071E98"/>
    <w:rsid w:val="00072C96"/>
    <w:rsid w:val="0007379C"/>
    <w:rsid w:val="00075372"/>
    <w:rsid w:val="00077547"/>
    <w:rsid w:val="0008104F"/>
    <w:rsid w:val="0008282A"/>
    <w:rsid w:val="00084E5F"/>
    <w:rsid w:val="000866B5"/>
    <w:rsid w:val="000871F1"/>
    <w:rsid w:val="00092D0D"/>
    <w:rsid w:val="00094FD5"/>
    <w:rsid w:val="000A2A8B"/>
    <w:rsid w:val="000A3910"/>
    <w:rsid w:val="000A769C"/>
    <w:rsid w:val="000A7C5E"/>
    <w:rsid w:val="000B613A"/>
    <w:rsid w:val="000B6B09"/>
    <w:rsid w:val="000C0453"/>
    <w:rsid w:val="000C0FC1"/>
    <w:rsid w:val="000C19D8"/>
    <w:rsid w:val="000C260E"/>
    <w:rsid w:val="000C299A"/>
    <w:rsid w:val="000C3E13"/>
    <w:rsid w:val="000C452D"/>
    <w:rsid w:val="000D480C"/>
    <w:rsid w:val="000D6AE7"/>
    <w:rsid w:val="000D6BDF"/>
    <w:rsid w:val="000D6C70"/>
    <w:rsid w:val="000E04E0"/>
    <w:rsid w:val="000E1D3B"/>
    <w:rsid w:val="000E48E1"/>
    <w:rsid w:val="000E5C0C"/>
    <w:rsid w:val="000E72F0"/>
    <w:rsid w:val="000F00A2"/>
    <w:rsid w:val="000F3C0D"/>
    <w:rsid w:val="000F5C3E"/>
    <w:rsid w:val="00100BBB"/>
    <w:rsid w:val="00101207"/>
    <w:rsid w:val="00102424"/>
    <w:rsid w:val="00102892"/>
    <w:rsid w:val="001104A6"/>
    <w:rsid w:val="00111779"/>
    <w:rsid w:val="001141BC"/>
    <w:rsid w:val="00115D3D"/>
    <w:rsid w:val="00117CD5"/>
    <w:rsid w:val="00121E24"/>
    <w:rsid w:val="001222F4"/>
    <w:rsid w:val="0012426A"/>
    <w:rsid w:val="00124900"/>
    <w:rsid w:val="00131583"/>
    <w:rsid w:val="00134508"/>
    <w:rsid w:val="00136AE1"/>
    <w:rsid w:val="00137B6E"/>
    <w:rsid w:val="00143EBD"/>
    <w:rsid w:val="001444A2"/>
    <w:rsid w:val="00144FB6"/>
    <w:rsid w:val="00145B22"/>
    <w:rsid w:val="00146E1F"/>
    <w:rsid w:val="00147B7C"/>
    <w:rsid w:val="001501C2"/>
    <w:rsid w:val="001511E0"/>
    <w:rsid w:val="0015142A"/>
    <w:rsid w:val="001519F9"/>
    <w:rsid w:val="0015472F"/>
    <w:rsid w:val="0015492E"/>
    <w:rsid w:val="00160154"/>
    <w:rsid w:val="001666C6"/>
    <w:rsid w:val="00174DC6"/>
    <w:rsid w:val="00176CE6"/>
    <w:rsid w:val="00177740"/>
    <w:rsid w:val="001814B6"/>
    <w:rsid w:val="0018204D"/>
    <w:rsid w:val="00182610"/>
    <w:rsid w:val="00183013"/>
    <w:rsid w:val="00183615"/>
    <w:rsid w:val="00183E42"/>
    <w:rsid w:val="00184E34"/>
    <w:rsid w:val="0018557A"/>
    <w:rsid w:val="0019045C"/>
    <w:rsid w:val="00191570"/>
    <w:rsid w:val="00192730"/>
    <w:rsid w:val="0019498B"/>
    <w:rsid w:val="00194D50"/>
    <w:rsid w:val="00197882"/>
    <w:rsid w:val="00197D05"/>
    <w:rsid w:val="001A12E1"/>
    <w:rsid w:val="001A1827"/>
    <w:rsid w:val="001A1AD4"/>
    <w:rsid w:val="001A23F5"/>
    <w:rsid w:val="001A307F"/>
    <w:rsid w:val="001A7353"/>
    <w:rsid w:val="001B127B"/>
    <w:rsid w:val="001C10EC"/>
    <w:rsid w:val="001C1938"/>
    <w:rsid w:val="001C22D3"/>
    <w:rsid w:val="001C2501"/>
    <w:rsid w:val="001C6DCD"/>
    <w:rsid w:val="001C6EC2"/>
    <w:rsid w:val="001D2294"/>
    <w:rsid w:val="001D241A"/>
    <w:rsid w:val="001E0F80"/>
    <w:rsid w:val="001E22E0"/>
    <w:rsid w:val="001E3BE3"/>
    <w:rsid w:val="001E48C4"/>
    <w:rsid w:val="001F05AF"/>
    <w:rsid w:val="001F096D"/>
    <w:rsid w:val="001F2E28"/>
    <w:rsid w:val="001F62E8"/>
    <w:rsid w:val="002019F4"/>
    <w:rsid w:val="00201A8E"/>
    <w:rsid w:val="00202FD3"/>
    <w:rsid w:val="002030EE"/>
    <w:rsid w:val="00203930"/>
    <w:rsid w:val="00203CE0"/>
    <w:rsid w:val="00203D01"/>
    <w:rsid w:val="002056B8"/>
    <w:rsid w:val="00205A23"/>
    <w:rsid w:val="002106B8"/>
    <w:rsid w:val="00211030"/>
    <w:rsid w:val="00211F89"/>
    <w:rsid w:val="002143F3"/>
    <w:rsid w:val="002153BC"/>
    <w:rsid w:val="002246D4"/>
    <w:rsid w:val="002265CE"/>
    <w:rsid w:val="00226624"/>
    <w:rsid w:val="00227266"/>
    <w:rsid w:val="00231793"/>
    <w:rsid w:val="00231ED8"/>
    <w:rsid w:val="002330CE"/>
    <w:rsid w:val="002375EB"/>
    <w:rsid w:val="00241904"/>
    <w:rsid w:val="00245138"/>
    <w:rsid w:val="00253EB0"/>
    <w:rsid w:val="00254BAC"/>
    <w:rsid w:val="002556C8"/>
    <w:rsid w:val="002571AE"/>
    <w:rsid w:val="0025727D"/>
    <w:rsid w:val="002619A2"/>
    <w:rsid w:val="00262285"/>
    <w:rsid w:val="00263185"/>
    <w:rsid w:val="0027158B"/>
    <w:rsid w:val="002722CA"/>
    <w:rsid w:val="002770B3"/>
    <w:rsid w:val="0028037F"/>
    <w:rsid w:val="00283023"/>
    <w:rsid w:val="00284FCA"/>
    <w:rsid w:val="00285F57"/>
    <w:rsid w:val="002870D9"/>
    <w:rsid w:val="0029211D"/>
    <w:rsid w:val="00294258"/>
    <w:rsid w:val="002A1E99"/>
    <w:rsid w:val="002A22DF"/>
    <w:rsid w:val="002A3F71"/>
    <w:rsid w:val="002B07FA"/>
    <w:rsid w:val="002B2284"/>
    <w:rsid w:val="002B22AE"/>
    <w:rsid w:val="002B23F4"/>
    <w:rsid w:val="002B69F5"/>
    <w:rsid w:val="002B7ADB"/>
    <w:rsid w:val="002C083B"/>
    <w:rsid w:val="002C2645"/>
    <w:rsid w:val="002C3BD3"/>
    <w:rsid w:val="002C6725"/>
    <w:rsid w:val="002C6AC2"/>
    <w:rsid w:val="002C7A3B"/>
    <w:rsid w:val="002D0920"/>
    <w:rsid w:val="002D4028"/>
    <w:rsid w:val="002D5734"/>
    <w:rsid w:val="002D5A0F"/>
    <w:rsid w:val="002E2534"/>
    <w:rsid w:val="002E3894"/>
    <w:rsid w:val="002E5216"/>
    <w:rsid w:val="002F109A"/>
    <w:rsid w:val="002F2F00"/>
    <w:rsid w:val="002F51DC"/>
    <w:rsid w:val="002F68BF"/>
    <w:rsid w:val="002F7D98"/>
    <w:rsid w:val="00301B09"/>
    <w:rsid w:val="003036CA"/>
    <w:rsid w:val="00304090"/>
    <w:rsid w:val="00305B52"/>
    <w:rsid w:val="00313BA2"/>
    <w:rsid w:val="00316073"/>
    <w:rsid w:val="00316FE1"/>
    <w:rsid w:val="00317372"/>
    <w:rsid w:val="00317D8A"/>
    <w:rsid w:val="00320AFD"/>
    <w:rsid w:val="00320E21"/>
    <w:rsid w:val="00321A4F"/>
    <w:rsid w:val="00322496"/>
    <w:rsid w:val="00326E36"/>
    <w:rsid w:val="00333019"/>
    <w:rsid w:val="00333732"/>
    <w:rsid w:val="00335713"/>
    <w:rsid w:val="00335D51"/>
    <w:rsid w:val="0033628B"/>
    <w:rsid w:val="00336569"/>
    <w:rsid w:val="00343429"/>
    <w:rsid w:val="0034351D"/>
    <w:rsid w:val="00347600"/>
    <w:rsid w:val="0035064A"/>
    <w:rsid w:val="00351682"/>
    <w:rsid w:val="0035207A"/>
    <w:rsid w:val="0035325C"/>
    <w:rsid w:val="00353DF0"/>
    <w:rsid w:val="00356E02"/>
    <w:rsid w:val="00361941"/>
    <w:rsid w:val="00361ED1"/>
    <w:rsid w:val="00363EF8"/>
    <w:rsid w:val="00364057"/>
    <w:rsid w:val="003763E5"/>
    <w:rsid w:val="00376BDE"/>
    <w:rsid w:val="00382E1C"/>
    <w:rsid w:val="00390D1E"/>
    <w:rsid w:val="003946FB"/>
    <w:rsid w:val="00394C67"/>
    <w:rsid w:val="00396C9C"/>
    <w:rsid w:val="003A0ACB"/>
    <w:rsid w:val="003A35D5"/>
    <w:rsid w:val="003A588F"/>
    <w:rsid w:val="003B08E3"/>
    <w:rsid w:val="003B1974"/>
    <w:rsid w:val="003B4DCA"/>
    <w:rsid w:val="003B7D62"/>
    <w:rsid w:val="003B7F95"/>
    <w:rsid w:val="003C0A83"/>
    <w:rsid w:val="003C0DEB"/>
    <w:rsid w:val="003C2A1C"/>
    <w:rsid w:val="003C5094"/>
    <w:rsid w:val="003C5A9E"/>
    <w:rsid w:val="003C7721"/>
    <w:rsid w:val="003D55BB"/>
    <w:rsid w:val="003E149B"/>
    <w:rsid w:val="003E301B"/>
    <w:rsid w:val="003E34C8"/>
    <w:rsid w:val="003E3565"/>
    <w:rsid w:val="003E38FB"/>
    <w:rsid w:val="003E5A6E"/>
    <w:rsid w:val="003E7882"/>
    <w:rsid w:val="003F061A"/>
    <w:rsid w:val="003F295A"/>
    <w:rsid w:val="003F3013"/>
    <w:rsid w:val="004007A2"/>
    <w:rsid w:val="0040084C"/>
    <w:rsid w:val="00403F1A"/>
    <w:rsid w:val="004043BF"/>
    <w:rsid w:val="004060CC"/>
    <w:rsid w:val="00407ED2"/>
    <w:rsid w:val="004127B2"/>
    <w:rsid w:val="004154FF"/>
    <w:rsid w:val="0041648A"/>
    <w:rsid w:val="004232B9"/>
    <w:rsid w:val="00423ED9"/>
    <w:rsid w:val="004247D1"/>
    <w:rsid w:val="00431CB1"/>
    <w:rsid w:val="004340CB"/>
    <w:rsid w:val="00437E54"/>
    <w:rsid w:val="00441A0F"/>
    <w:rsid w:val="00443672"/>
    <w:rsid w:val="00443EFE"/>
    <w:rsid w:val="004466D4"/>
    <w:rsid w:val="00446F23"/>
    <w:rsid w:val="004471DA"/>
    <w:rsid w:val="00447EF7"/>
    <w:rsid w:val="00451521"/>
    <w:rsid w:val="00455F59"/>
    <w:rsid w:val="00457B48"/>
    <w:rsid w:val="00457BE8"/>
    <w:rsid w:val="00460101"/>
    <w:rsid w:val="004628C5"/>
    <w:rsid w:val="00463FBD"/>
    <w:rsid w:val="0046490B"/>
    <w:rsid w:val="00466573"/>
    <w:rsid w:val="00467ECA"/>
    <w:rsid w:val="00471934"/>
    <w:rsid w:val="0047242A"/>
    <w:rsid w:val="004736EF"/>
    <w:rsid w:val="004756A7"/>
    <w:rsid w:val="00475B63"/>
    <w:rsid w:val="00480AA2"/>
    <w:rsid w:val="00480ADE"/>
    <w:rsid w:val="0048124C"/>
    <w:rsid w:val="004839AE"/>
    <w:rsid w:val="00484248"/>
    <w:rsid w:val="0048472E"/>
    <w:rsid w:val="004859B5"/>
    <w:rsid w:val="0048657D"/>
    <w:rsid w:val="00494B97"/>
    <w:rsid w:val="004A6E57"/>
    <w:rsid w:val="004A7792"/>
    <w:rsid w:val="004B08EC"/>
    <w:rsid w:val="004B1AFE"/>
    <w:rsid w:val="004B2CF8"/>
    <w:rsid w:val="004B3C3A"/>
    <w:rsid w:val="004B6814"/>
    <w:rsid w:val="004C39CE"/>
    <w:rsid w:val="004C3DE0"/>
    <w:rsid w:val="004C537D"/>
    <w:rsid w:val="004C60BC"/>
    <w:rsid w:val="004C7DAA"/>
    <w:rsid w:val="004D09DE"/>
    <w:rsid w:val="004D5B5B"/>
    <w:rsid w:val="004E2C95"/>
    <w:rsid w:val="004F74CA"/>
    <w:rsid w:val="004F7F08"/>
    <w:rsid w:val="005029B2"/>
    <w:rsid w:val="00503240"/>
    <w:rsid w:val="00503ABB"/>
    <w:rsid w:val="00505F69"/>
    <w:rsid w:val="00506946"/>
    <w:rsid w:val="0051411B"/>
    <w:rsid w:val="0051630E"/>
    <w:rsid w:val="00520472"/>
    <w:rsid w:val="0052300D"/>
    <w:rsid w:val="00524264"/>
    <w:rsid w:val="00524CA0"/>
    <w:rsid w:val="005260A8"/>
    <w:rsid w:val="00530B58"/>
    <w:rsid w:val="0053626E"/>
    <w:rsid w:val="005370A7"/>
    <w:rsid w:val="00537587"/>
    <w:rsid w:val="00541961"/>
    <w:rsid w:val="005425AF"/>
    <w:rsid w:val="00546505"/>
    <w:rsid w:val="00546E7B"/>
    <w:rsid w:val="005472FE"/>
    <w:rsid w:val="005607D7"/>
    <w:rsid w:val="005634D6"/>
    <w:rsid w:val="0056353D"/>
    <w:rsid w:val="005657BA"/>
    <w:rsid w:val="0056609B"/>
    <w:rsid w:val="00566AB1"/>
    <w:rsid w:val="00567D5B"/>
    <w:rsid w:val="00573484"/>
    <w:rsid w:val="00573E34"/>
    <w:rsid w:val="00574E3C"/>
    <w:rsid w:val="0058067F"/>
    <w:rsid w:val="005827E1"/>
    <w:rsid w:val="005827EA"/>
    <w:rsid w:val="00585098"/>
    <w:rsid w:val="00585E89"/>
    <w:rsid w:val="00592B96"/>
    <w:rsid w:val="005972BE"/>
    <w:rsid w:val="005A4430"/>
    <w:rsid w:val="005B125B"/>
    <w:rsid w:val="005B3542"/>
    <w:rsid w:val="005C57D9"/>
    <w:rsid w:val="005C64E8"/>
    <w:rsid w:val="005D2876"/>
    <w:rsid w:val="005D564C"/>
    <w:rsid w:val="005D601D"/>
    <w:rsid w:val="005D67A7"/>
    <w:rsid w:val="005E0E81"/>
    <w:rsid w:val="005E2AA3"/>
    <w:rsid w:val="005E46B0"/>
    <w:rsid w:val="005E65CB"/>
    <w:rsid w:val="005F73A3"/>
    <w:rsid w:val="005F76A8"/>
    <w:rsid w:val="005F7826"/>
    <w:rsid w:val="005F796E"/>
    <w:rsid w:val="0060025C"/>
    <w:rsid w:val="006025CA"/>
    <w:rsid w:val="0060377A"/>
    <w:rsid w:val="00606111"/>
    <w:rsid w:val="0061327C"/>
    <w:rsid w:val="0061446E"/>
    <w:rsid w:val="0062665F"/>
    <w:rsid w:val="00631633"/>
    <w:rsid w:val="00631BAD"/>
    <w:rsid w:val="00633A28"/>
    <w:rsid w:val="00633A9A"/>
    <w:rsid w:val="0063681C"/>
    <w:rsid w:val="00637421"/>
    <w:rsid w:val="0064026C"/>
    <w:rsid w:val="0064417B"/>
    <w:rsid w:val="00644FBC"/>
    <w:rsid w:val="00645DBB"/>
    <w:rsid w:val="00657A6B"/>
    <w:rsid w:val="00661BF9"/>
    <w:rsid w:val="00670FD3"/>
    <w:rsid w:val="00675A84"/>
    <w:rsid w:val="00676747"/>
    <w:rsid w:val="00680CBF"/>
    <w:rsid w:val="006829FA"/>
    <w:rsid w:val="0068336F"/>
    <w:rsid w:val="00684073"/>
    <w:rsid w:val="00686778"/>
    <w:rsid w:val="00690A42"/>
    <w:rsid w:val="006911EA"/>
    <w:rsid w:val="006A0F20"/>
    <w:rsid w:val="006A40C6"/>
    <w:rsid w:val="006A49E5"/>
    <w:rsid w:val="006A6678"/>
    <w:rsid w:val="006B0A5F"/>
    <w:rsid w:val="006B3C1B"/>
    <w:rsid w:val="006B6DA8"/>
    <w:rsid w:val="006C1CD5"/>
    <w:rsid w:val="006C2B34"/>
    <w:rsid w:val="006C5C88"/>
    <w:rsid w:val="006C5EA3"/>
    <w:rsid w:val="006D3460"/>
    <w:rsid w:val="006D4393"/>
    <w:rsid w:val="006D5744"/>
    <w:rsid w:val="006E1A12"/>
    <w:rsid w:val="006E1D84"/>
    <w:rsid w:val="006E3381"/>
    <w:rsid w:val="006E53AF"/>
    <w:rsid w:val="006E6611"/>
    <w:rsid w:val="006E6BB3"/>
    <w:rsid w:val="006F020B"/>
    <w:rsid w:val="006F0701"/>
    <w:rsid w:val="006F46F3"/>
    <w:rsid w:val="00704802"/>
    <w:rsid w:val="007056CD"/>
    <w:rsid w:val="00707234"/>
    <w:rsid w:val="00714554"/>
    <w:rsid w:val="00714BF0"/>
    <w:rsid w:val="007158BB"/>
    <w:rsid w:val="007216A0"/>
    <w:rsid w:val="00734E00"/>
    <w:rsid w:val="0073591F"/>
    <w:rsid w:val="00736C8C"/>
    <w:rsid w:val="007376C0"/>
    <w:rsid w:val="0074013B"/>
    <w:rsid w:val="00742B3C"/>
    <w:rsid w:val="00743898"/>
    <w:rsid w:val="00747604"/>
    <w:rsid w:val="00751455"/>
    <w:rsid w:val="00752A9B"/>
    <w:rsid w:val="00755495"/>
    <w:rsid w:val="00762383"/>
    <w:rsid w:val="007638F1"/>
    <w:rsid w:val="00767A63"/>
    <w:rsid w:val="007703A0"/>
    <w:rsid w:val="007715A9"/>
    <w:rsid w:val="0077566C"/>
    <w:rsid w:val="00775B8A"/>
    <w:rsid w:val="00781789"/>
    <w:rsid w:val="00782BB2"/>
    <w:rsid w:val="00785430"/>
    <w:rsid w:val="0078543A"/>
    <w:rsid w:val="00785A19"/>
    <w:rsid w:val="00786BBA"/>
    <w:rsid w:val="0079102E"/>
    <w:rsid w:val="007A0F76"/>
    <w:rsid w:val="007A4147"/>
    <w:rsid w:val="007A4BB0"/>
    <w:rsid w:val="007A5C5A"/>
    <w:rsid w:val="007B03FB"/>
    <w:rsid w:val="007B09C3"/>
    <w:rsid w:val="007B0C07"/>
    <w:rsid w:val="007B1E5E"/>
    <w:rsid w:val="007B7E4A"/>
    <w:rsid w:val="007C6655"/>
    <w:rsid w:val="007C6824"/>
    <w:rsid w:val="007C6DD8"/>
    <w:rsid w:val="007C7C38"/>
    <w:rsid w:val="007D0641"/>
    <w:rsid w:val="007D13A3"/>
    <w:rsid w:val="007D2663"/>
    <w:rsid w:val="007D2876"/>
    <w:rsid w:val="007D2A26"/>
    <w:rsid w:val="007D2B20"/>
    <w:rsid w:val="007D3D7E"/>
    <w:rsid w:val="007D6929"/>
    <w:rsid w:val="007D7949"/>
    <w:rsid w:val="007E50A9"/>
    <w:rsid w:val="007E6F4B"/>
    <w:rsid w:val="007E7C15"/>
    <w:rsid w:val="007F0AD0"/>
    <w:rsid w:val="007F185F"/>
    <w:rsid w:val="007F20C1"/>
    <w:rsid w:val="007F2432"/>
    <w:rsid w:val="007F3176"/>
    <w:rsid w:val="007F46CE"/>
    <w:rsid w:val="007F525E"/>
    <w:rsid w:val="00802A1A"/>
    <w:rsid w:val="00802E7D"/>
    <w:rsid w:val="00803105"/>
    <w:rsid w:val="00803FE2"/>
    <w:rsid w:val="00804930"/>
    <w:rsid w:val="00810E7F"/>
    <w:rsid w:val="00812C9D"/>
    <w:rsid w:val="00815766"/>
    <w:rsid w:val="0081610C"/>
    <w:rsid w:val="00816D04"/>
    <w:rsid w:val="00820A3C"/>
    <w:rsid w:val="008216F5"/>
    <w:rsid w:val="00821CF2"/>
    <w:rsid w:val="00822E87"/>
    <w:rsid w:val="00826541"/>
    <w:rsid w:val="00831087"/>
    <w:rsid w:val="00833D92"/>
    <w:rsid w:val="00836CC7"/>
    <w:rsid w:val="00842A55"/>
    <w:rsid w:val="0084396D"/>
    <w:rsid w:val="00846157"/>
    <w:rsid w:val="00852791"/>
    <w:rsid w:val="00854481"/>
    <w:rsid w:val="00854B90"/>
    <w:rsid w:val="00855DCB"/>
    <w:rsid w:val="0085695C"/>
    <w:rsid w:val="008570FA"/>
    <w:rsid w:val="008621D9"/>
    <w:rsid w:val="00862ABB"/>
    <w:rsid w:val="00863B7B"/>
    <w:rsid w:val="00865EB1"/>
    <w:rsid w:val="00866C84"/>
    <w:rsid w:val="0087009C"/>
    <w:rsid w:val="0087110B"/>
    <w:rsid w:val="00872DF0"/>
    <w:rsid w:val="00874D41"/>
    <w:rsid w:val="008767BD"/>
    <w:rsid w:val="00877320"/>
    <w:rsid w:val="00877972"/>
    <w:rsid w:val="00877B7B"/>
    <w:rsid w:val="00877F7A"/>
    <w:rsid w:val="00880A2D"/>
    <w:rsid w:val="00881008"/>
    <w:rsid w:val="00882D8A"/>
    <w:rsid w:val="00890950"/>
    <w:rsid w:val="00892430"/>
    <w:rsid w:val="008A0F66"/>
    <w:rsid w:val="008A7DED"/>
    <w:rsid w:val="008B0FC9"/>
    <w:rsid w:val="008B2499"/>
    <w:rsid w:val="008B28CF"/>
    <w:rsid w:val="008B487F"/>
    <w:rsid w:val="008B4941"/>
    <w:rsid w:val="008B5F60"/>
    <w:rsid w:val="008B601B"/>
    <w:rsid w:val="008B63D9"/>
    <w:rsid w:val="008B6EBA"/>
    <w:rsid w:val="008C1840"/>
    <w:rsid w:val="008C4F96"/>
    <w:rsid w:val="008D21CA"/>
    <w:rsid w:val="008D3698"/>
    <w:rsid w:val="008E0678"/>
    <w:rsid w:val="008E0BC1"/>
    <w:rsid w:val="008E129E"/>
    <w:rsid w:val="008E195C"/>
    <w:rsid w:val="008E2A7C"/>
    <w:rsid w:val="008E3EFB"/>
    <w:rsid w:val="008E6279"/>
    <w:rsid w:val="008F1E2F"/>
    <w:rsid w:val="008F2E68"/>
    <w:rsid w:val="008F4E29"/>
    <w:rsid w:val="008F4EBA"/>
    <w:rsid w:val="008F614E"/>
    <w:rsid w:val="00904240"/>
    <w:rsid w:val="00910353"/>
    <w:rsid w:val="009111E6"/>
    <w:rsid w:val="0091577F"/>
    <w:rsid w:val="00917FBF"/>
    <w:rsid w:val="00920E98"/>
    <w:rsid w:val="00933A3A"/>
    <w:rsid w:val="0094051D"/>
    <w:rsid w:val="0094690A"/>
    <w:rsid w:val="0095482C"/>
    <w:rsid w:val="00960B9B"/>
    <w:rsid w:val="00961D0E"/>
    <w:rsid w:val="00967372"/>
    <w:rsid w:val="00974E39"/>
    <w:rsid w:val="00980471"/>
    <w:rsid w:val="009805A7"/>
    <w:rsid w:val="009822EC"/>
    <w:rsid w:val="009823C3"/>
    <w:rsid w:val="00985A74"/>
    <w:rsid w:val="009876C8"/>
    <w:rsid w:val="009907D5"/>
    <w:rsid w:val="009917B8"/>
    <w:rsid w:val="00992529"/>
    <w:rsid w:val="009928C0"/>
    <w:rsid w:val="00994F00"/>
    <w:rsid w:val="00997CC5"/>
    <w:rsid w:val="009A07D7"/>
    <w:rsid w:val="009A2909"/>
    <w:rsid w:val="009A4EAD"/>
    <w:rsid w:val="009A5359"/>
    <w:rsid w:val="009A5707"/>
    <w:rsid w:val="009A6412"/>
    <w:rsid w:val="009A6E18"/>
    <w:rsid w:val="009B10FC"/>
    <w:rsid w:val="009B3C33"/>
    <w:rsid w:val="009B499A"/>
    <w:rsid w:val="009B68C4"/>
    <w:rsid w:val="009C1469"/>
    <w:rsid w:val="009C7581"/>
    <w:rsid w:val="009D42B3"/>
    <w:rsid w:val="009D436F"/>
    <w:rsid w:val="009D584A"/>
    <w:rsid w:val="009E0D03"/>
    <w:rsid w:val="009E0FEE"/>
    <w:rsid w:val="009E10E9"/>
    <w:rsid w:val="009E5F4D"/>
    <w:rsid w:val="009E7D67"/>
    <w:rsid w:val="009F1A09"/>
    <w:rsid w:val="009F2FD9"/>
    <w:rsid w:val="009F536A"/>
    <w:rsid w:val="009F7511"/>
    <w:rsid w:val="009F7C59"/>
    <w:rsid w:val="00A02722"/>
    <w:rsid w:val="00A02D68"/>
    <w:rsid w:val="00A02D95"/>
    <w:rsid w:val="00A05265"/>
    <w:rsid w:val="00A052DB"/>
    <w:rsid w:val="00A07A82"/>
    <w:rsid w:val="00A10B8E"/>
    <w:rsid w:val="00A13796"/>
    <w:rsid w:val="00A1643F"/>
    <w:rsid w:val="00A176D0"/>
    <w:rsid w:val="00A268CE"/>
    <w:rsid w:val="00A275F5"/>
    <w:rsid w:val="00A27B23"/>
    <w:rsid w:val="00A3095D"/>
    <w:rsid w:val="00A31E1F"/>
    <w:rsid w:val="00A3446D"/>
    <w:rsid w:val="00A35785"/>
    <w:rsid w:val="00A3664D"/>
    <w:rsid w:val="00A40906"/>
    <w:rsid w:val="00A50AF1"/>
    <w:rsid w:val="00A510FA"/>
    <w:rsid w:val="00A5124B"/>
    <w:rsid w:val="00A51C35"/>
    <w:rsid w:val="00A526EB"/>
    <w:rsid w:val="00A53250"/>
    <w:rsid w:val="00A55B84"/>
    <w:rsid w:val="00A5664D"/>
    <w:rsid w:val="00A66CCA"/>
    <w:rsid w:val="00A67393"/>
    <w:rsid w:val="00A71376"/>
    <w:rsid w:val="00A71B25"/>
    <w:rsid w:val="00A7204E"/>
    <w:rsid w:val="00A7225B"/>
    <w:rsid w:val="00A74C63"/>
    <w:rsid w:val="00A77B34"/>
    <w:rsid w:val="00A82238"/>
    <w:rsid w:val="00A8503B"/>
    <w:rsid w:val="00A92D9A"/>
    <w:rsid w:val="00A92DE4"/>
    <w:rsid w:val="00A96500"/>
    <w:rsid w:val="00A970BC"/>
    <w:rsid w:val="00AA3204"/>
    <w:rsid w:val="00AA69BF"/>
    <w:rsid w:val="00AB0CAF"/>
    <w:rsid w:val="00AB1A9B"/>
    <w:rsid w:val="00AB4D67"/>
    <w:rsid w:val="00AB76F9"/>
    <w:rsid w:val="00AC3F02"/>
    <w:rsid w:val="00AC599D"/>
    <w:rsid w:val="00AC679D"/>
    <w:rsid w:val="00AD2075"/>
    <w:rsid w:val="00AD213E"/>
    <w:rsid w:val="00AE2BC3"/>
    <w:rsid w:val="00AE5F27"/>
    <w:rsid w:val="00AE6009"/>
    <w:rsid w:val="00AE753A"/>
    <w:rsid w:val="00AF145E"/>
    <w:rsid w:val="00AF3BC9"/>
    <w:rsid w:val="00AF5640"/>
    <w:rsid w:val="00B013B5"/>
    <w:rsid w:val="00B017BE"/>
    <w:rsid w:val="00B03048"/>
    <w:rsid w:val="00B03DA9"/>
    <w:rsid w:val="00B06E37"/>
    <w:rsid w:val="00B14DE2"/>
    <w:rsid w:val="00B1520C"/>
    <w:rsid w:val="00B21F75"/>
    <w:rsid w:val="00B30089"/>
    <w:rsid w:val="00B30376"/>
    <w:rsid w:val="00B4156B"/>
    <w:rsid w:val="00B44529"/>
    <w:rsid w:val="00B47137"/>
    <w:rsid w:val="00B5014B"/>
    <w:rsid w:val="00B50418"/>
    <w:rsid w:val="00B542F5"/>
    <w:rsid w:val="00B66F00"/>
    <w:rsid w:val="00B7060B"/>
    <w:rsid w:val="00B80E08"/>
    <w:rsid w:val="00B81401"/>
    <w:rsid w:val="00B81D2E"/>
    <w:rsid w:val="00B83256"/>
    <w:rsid w:val="00B87A4D"/>
    <w:rsid w:val="00B9169B"/>
    <w:rsid w:val="00B93A9D"/>
    <w:rsid w:val="00B96B4F"/>
    <w:rsid w:val="00B97C56"/>
    <w:rsid w:val="00BA2326"/>
    <w:rsid w:val="00BA293E"/>
    <w:rsid w:val="00BA460B"/>
    <w:rsid w:val="00BA5AC6"/>
    <w:rsid w:val="00BA7976"/>
    <w:rsid w:val="00BB1B76"/>
    <w:rsid w:val="00BB234A"/>
    <w:rsid w:val="00BB27B7"/>
    <w:rsid w:val="00BB362F"/>
    <w:rsid w:val="00BB37CB"/>
    <w:rsid w:val="00BB465D"/>
    <w:rsid w:val="00BB49A1"/>
    <w:rsid w:val="00BB5AAD"/>
    <w:rsid w:val="00BB5C82"/>
    <w:rsid w:val="00BB742B"/>
    <w:rsid w:val="00BC199A"/>
    <w:rsid w:val="00BC321C"/>
    <w:rsid w:val="00BD2D48"/>
    <w:rsid w:val="00BE1664"/>
    <w:rsid w:val="00BE405B"/>
    <w:rsid w:val="00BF0410"/>
    <w:rsid w:val="00BF56DE"/>
    <w:rsid w:val="00BF6D69"/>
    <w:rsid w:val="00C01504"/>
    <w:rsid w:val="00C022E1"/>
    <w:rsid w:val="00C05730"/>
    <w:rsid w:val="00C05890"/>
    <w:rsid w:val="00C10272"/>
    <w:rsid w:val="00C10AC7"/>
    <w:rsid w:val="00C16309"/>
    <w:rsid w:val="00C1757A"/>
    <w:rsid w:val="00C20604"/>
    <w:rsid w:val="00C20F14"/>
    <w:rsid w:val="00C21B3D"/>
    <w:rsid w:val="00C21DEE"/>
    <w:rsid w:val="00C24259"/>
    <w:rsid w:val="00C31201"/>
    <w:rsid w:val="00C33E88"/>
    <w:rsid w:val="00C34BF0"/>
    <w:rsid w:val="00C35B16"/>
    <w:rsid w:val="00C35B2E"/>
    <w:rsid w:val="00C37CF9"/>
    <w:rsid w:val="00C43204"/>
    <w:rsid w:val="00C43E76"/>
    <w:rsid w:val="00C47901"/>
    <w:rsid w:val="00C50F9E"/>
    <w:rsid w:val="00C52480"/>
    <w:rsid w:val="00C56079"/>
    <w:rsid w:val="00C642C7"/>
    <w:rsid w:val="00C67A24"/>
    <w:rsid w:val="00C70254"/>
    <w:rsid w:val="00C71858"/>
    <w:rsid w:val="00C7274E"/>
    <w:rsid w:val="00C74F96"/>
    <w:rsid w:val="00C76983"/>
    <w:rsid w:val="00C825C9"/>
    <w:rsid w:val="00C838F2"/>
    <w:rsid w:val="00C87A93"/>
    <w:rsid w:val="00C91780"/>
    <w:rsid w:val="00C928CE"/>
    <w:rsid w:val="00C936F0"/>
    <w:rsid w:val="00C945B0"/>
    <w:rsid w:val="00C95391"/>
    <w:rsid w:val="00C95448"/>
    <w:rsid w:val="00C958CA"/>
    <w:rsid w:val="00C9667C"/>
    <w:rsid w:val="00C96743"/>
    <w:rsid w:val="00C97590"/>
    <w:rsid w:val="00C97DCF"/>
    <w:rsid w:val="00CA0BF1"/>
    <w:rsid w:val="00CA2556"/>
    <w:rsid w:val="00CA3839"/>
    <w:rsid w:val="00CA5772"/>
    <w:rsid w:val="00CA5812"/>
    <w:rsid w:val="00CB6266"/>
    <w:rsid w:val="00CC124F"/>
    <w:rsid w:val="00CC125F"/>
    <w:rsid w:val="00CC1B08"/>
    <w:rsid w:val="00CC456D"/>
    <w:rsid w:val="00CD0272"/>
    <w:rsid w:val="00CD1201"/>
    <w:rsid w:val="00CD19E4"/>
    <w:rsid w:val="00CD1A71"/>
    <w:rsid w:val="00CD1E59"/>
    <w:rsid w:val="00CD4784"/>
    <w:rsid w:val="00CD48F9"/>
    <w:rsid w:val="00CD4DA2"/>
    <w:rsid w:val="00CE08CA"/>
    <w:rsid w:val="00CE1FA3"/>
    <w:rsid w:val="00CE24CE"/>
    <w:rsid w:val="00CE35F1"/>
    <w:rsid w:val="00CF55DB"/>
    <w:rsid w:val="00D0061C"/>
    <w:rsid w:val="00D051D9"/>
    <w:rsid w:val="00D06FB1"/>
    <w:rsid w:val="00D1090E"/>
    <w:rsid w:val="00D161D2"/>
    <w:rsid w:val="00D243DF"/>
    <w:rsid w:val="00D24473"/>
    <w:rsid w:val="00D24E82"/>
    <w:rsid w:val="00D2666A"/>
    <w:rsid w:val="00D27636"/>
    <w:rsid w:val="00D31582"/>
    <w:rsid w:val="00D32109"/>
    <w:rsid w:val="00D36678"/>
    <w:rsid w:val="00D44A51"/>
    <w:rsid w:val="00D44BFF"/>
    <w:rsid w:val="00D50C67"/>
    <w:rsid w:val="00D5124F"/>
    <w:rsid w:val="00D53AAE"/>
    <w:rsid w:val="00D60506"/>
    <w:rsid w:val="00D622A0"/>
    <w:rsid w:val="00D6453C"/>
    <w:rsid w:val="00D64AFD"/>
    <w:rsid w:val="00D730EA"/>
    <w:rsid w:val="00D73B78"/>
    <w:rsid w:val="00D7657E"/>
    <w:rsid w:val="00D76F7A"/>
    <w:rsid w:val="00D86B66"/>
    <w:rsid w:val="00D87E67"/>
    <w:rsid w:val="00D92445"/>
    <w:rsid w:val="00D93297"/>
    <w:rsid w:val="00D95245"/>
    <w:rsid w:val="00D9574F"/>
    <w:rsid w:val="00D95812"/>
    <w:rsid w:val="00DA0B18"/>
    <w:rsid w:val="00DA214C"/>
    <w:rsid w:val="00DA271A"/>
    <w:rsid w:val="00DA6D45"/>
    <w:rsid w:val="00DA6E9E"/>
    <w:rsid w:val="00DB1374"/>
    <w:rsid w:val="00DC55A7"/>
    <w:rsid w:val="00DC67C1"/>
    <w:rsid w:val="00DC6FF0"/>
    <w:rsid w:val="00DD222D"/>
    <w:rsid w:val="00DD2AED"/>
    <w:rsid w:val="00DD3838"/>
    <w:rsid w:val="00DD7905"/>
    <w:rsid w:val="00DE1E40"/>
    <w:rsid w:val="00DE2439"/>
    <w:rsid w:val="00DE3634"/>
    <w:rsid w:val="00DE55A3"/>
    <w:rsid w:val="00DF3B04"/>
    <w:rsid w:val="00E0159D"/>
    <w:rsid w:val="00E0161D"/>
    <w:rsid w:val="00E020A8"/>
    <w:rsid w:val="00E03F59"/>
    <w:rsid w:val="00E05885"/>
    <w:rsid w:val="00E104EC"/>
    <w:rsid w:val="00E107BE"/>
    <w:rsid w:val="00E12939"/>
    <w:rsid w:val="00E157BB"/>
    <w:rsid w:val="00E178CF"/>
    <w:rsid w:val="00E22ABE"/>
    <w:rsid w:val="00E24AD8"/>
    <w:rsid w:val="00E32353"/>
    <w:rsid w:val="00E3383F"/>
    <w:rsid w:val="00E35A10"/>
    <w:rsid w:val="00E401D8"/>
    <w:rsid w:val="00E4036B"/>
    <w:rsid w:val="00E41534"/>
    <w:rsid w:val="00E43D96"/>
    <w:rsid w:val="00E45397"/>
    <w:rsid w:val="00E45F51"/>
    <w:rsid w:val="00E54E90"/>
    <w:rsid w:val="00E5633F"/>
    <w:rsid w:val="00E64B02"/>
    <w:rsid w:val="00E70DEC"/>
    <w:rsid w:val="00E74342"/>
    <w:rsid w:val="00E74E10"/>
    <w:rsid w:val="00E76221"/>
    <w:rsid w:val="00E77EF8"/>
    <w:rsid w:val="00E77F4B"/>
    <w:rsid w:val="00E83A7D"/>
    <w:rsid w:val="00E872CB"/>
    <w:rsid w:val="00E87E9A"/>
    <w:rsid w:val="00E90C51"/>
    <w:rsid w:val="00E91050"/>
    <w:rsid w:val="00E939C4"/>
    <w:rsid w:val="00E9681C"/>
    <w:rsid w:val="00EA567D"/>
    <w:rsid w:val="00EA74B9"/>
    <w:rsid w:val="00EA7A38"/>
    <w:rsid w:val="00EB23FB"/>
    <w:rsid w:val="00EB2914"/>
    <w:rsid w:val="00EB4B0C"/>
    <w:rsid w:val="00EB5572"/>
    <w:rsid w:val="00EB564F"/>
    <w:rsid w:val="00EB567A"/>
    <w:rsid w:val="00EB588C"/>
    <w:rsid w:val="00EC05AC"/>
    <w:rsid w:val="00EC19A0"/>
    <w:rsid w:val="00EC288A"/>
    <w:rsid w:val="00EC52C8"/>
    <w:rsid w:val="00EC5E3F"/>
    <w:rsid w:val="00EC6A09"/>
    <w:rsid w:val="00ED0035"/>
    <w:rsid w:val="00ED0383"/>
    <w:rsid w:val="00ED55AD"/>
    <w:rsid w:val="00ED5C8B"/>
    <w:rsid w:val="00ED6A3C"/>
    <w:rsid w:val="00ED6C1E"/>
    <w:rsid w:val="00EE0A23"/>
    <w:rsid w:val="00EE1CB0"/>
    <w:rsid w:val="00EE49B1"/>
    <w:rsid w:val="00EE5469"/>
    <w:rsid w:val="00EE63D2"/>
    <w:rsid w:val="00F0045E"/>
    <w:rsid w:val="00F0513B"/>
    <w:rsid w:val="00F0682C"/>
    <w:rsid w:val="00F0747B"/>
    <w:rsid w:val="00F07FD3"/>
    <w:rsid w:val="00F12FA4"/>
    <w:rsid w:val="00F14E84"/>
    <w:rsid w:val="00F211B7"/>
    <w:rsid w:val="00F22008"/>
    <w:rsid w:val="00F31C08"/>
    <w:rsid w:val="00F323B3"/>
    <w:rsid w:val="00F32580"/>
    <w:rsid w:val="00F35417"/>
    <w:rsid w:val="00F45590"/>
    <w:rsid w:val="00F45C70"/>
    <w:rsid w:val="00F50121"/>
    <w:rsid w:val="00F51D4A"/>
    <w:rsid w:val="00F521E0"/>
    <w:rsid w:val="00F5350C"/>
    <w:rsid w:val="00F619C4"/>
    <w:rsid w:val="00F625B4"/>
    <w:rsid w:val="00F634B9"/>
    <w:rsid w:val="00F66367"/>
    <w:rsid w:val="00F719C4"/>
    <w:rsid w:val="00F74A5B"/>
    <w:rsid w:val="00F759F1"/>
    <w:rsid w:val="00F76D45"/>
    <w:rsid w:val="00F77D57"/>
    <w:rsid w:val="00F8200E"/>
    <w:rsid w:val="00F8306E"/>
    <w:rsid w:val="00F915A6"/>
    <w:rsid w:val="00F91FB8"/>
    <w:rsid w:val="00F93526"/>
    <w:rsid w:val="00F94E5D"/>
    <w:rsid w:val="00F96AC0"/>
    <w:rsid w:val="00FA1837"/>
    <w:rsid w:val="00FA1B04"/>
    <w:rsid w:val="00FA3B53"/>
    <w:rsid w:val="00FA7F32"/>
    <w:rsid w:val="00FB2E88"/>
    <w:rsid w:val="00FB5665"/>
    <w:rsid w:val="00FB5C31"/>
    <w:rsid w:val="00FB798F"/>
    <w:rsid w:val="00FC184F"/>
    <w:rsid w:val="00FC3700"/>
    <w:rsid w:val="00FC480A"/>
    <w:rsid w:val="00FC7373"/>
    <w:rsid w:val="00FD3C4F"/>
    <w:rsid w:val="00FD41FA"/>
    <w:rsid w:val="00FD53CE"/>
    <w:rsid w:val="00FE000E"/>
    <w:rsid w:val="00FE1301"/>
    <w:rsid w:val="00FE2D04"/>
    <w:rsid w:val="00FE3735"/>
    <w:rsid w:val="00FF5E0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EB1"/>
    <w:rPr>
      <w:rFonts w:ascii="Times New Roman" w:eastAsia="Times New Roman" w:hAnsi="Times New Roman"/>
      <w:sz w:val="24"/>
      <w:szCs w:val="24"/>
      <w:lang w:eastAsia="zh-CN"/>
    </w:rPr>
  </w:style>
  <w:style w:type="paragraph" w:styleId="Heading1">
    <w:name w:val="heading 1"/>
    <w:basedOn w:val="Normal"/>
    <w:link w:val="10"/>
    <w:uiPriority w:val="9"/>
    <w:qFormat/>
    <w:rsid w:val="00FC184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Текст1"/>
    <w:basedOn w:val="Normal"/>
    <w:rsid w:val="00143EBD"/>
    <w:rPr>
      <w:rFonts w:ascii="Courier New" w:hAnsi="Courier New" w:cs="Courier New"/>
      <w:sz w:val="20"/>
    </w:rPr>
  </w:style>
  <w:style w:type="paragraph" w:customStyle="1" w:styleId="ConsPlusNormal">
    <w:name w:val="ConsPlusNormal"/>
    <w:rsid w:val="00143EBD"/>
    <w:pPr>
      <w:autoSpaceDE w:val="0"/>
      <w:autoSpaceDN w:val="0"/>
      <w:adjustRightInd w:val="0"/>
    </w:pPr>
    <w:rPr>
      <w:rFonts w:ascii="Times New Roman" w:eastAsia="Times New Roman" w:hAnsi="Times New Roman"/>
      <w:sz w:val="24"/>
      <w:szCs w:val="24"/>
    </w:rPr>
  </w:style>
  <w:style w:type="paragraph" w:styleId="Header">
    <w:name w:val="header"/>
    <w:basedOn w:val="Normal"/>
    <w:link w:val="a"/>
    <w:uiPriority w:val="99"/>
    <w:unhideWhenUsed/>
    <w:rsid w:val="00143EBD"/>
    <w:pPr>
      <w:tabs>
        <w:tab w:val="center" w:pos="4677"/>
        <w:tab w:val="right" w:pos="9355"/>
      </w:tabs>
    </w:pPr>
  </w:style>
  <w:style w:type="character" w:customStyle="1" w:styleId="a">
    <w:name w:val="Верхний колонтитул Знак"/>
    <w:link w:val="Header"/>
    <w:uiPriority w:val="99"/>
    <w:rsid w:val="00143EBD"/>
    <w:rPr>
      <w:rFonts w:ascii="Times New Roman" w:eastAsia="Times New Roman" w:hAnsi="Times New Roman" w:cs="Times New Roman"/>
      <w:sz w:val="24"/>
      <w:szCs w:val="24"/>
      <w:lang w:eastAsia="zh-CN"/>
    </w:rPr>
  </w:style>
  <w:style w:type="character" w:customStyle="1" w:styleId="apple-converted-space">
    <w:name w:val="apple-converted-space"/>
    <w:rsid w:val="00143EBD"/>
  </w:style>
  <w:style w:type="paragraph" w:customStyle="1" w:styleId="s1">
    <w:name w:val="s_1"/>
    <w:basedOn w:val="Normal"/>
    <w:rsid w:val="00E12939"/>
    <w:pPr>
      <w:spacing w:before="100" w:beforeAutospacing="1" w:after="100" w:afterAutospacing="1"/>
    </w:pPr>
    <w:rPr>
      <w:lang w:eastAsia="ru-RU"/>
    </w:rPr>
  </w:style>
  <w:style w:type="character" w:styleId="Hyperlink">
    <w:name w:val="Hyperlink"/>
    <w:uiPriority w:val="99"/>
    <w:unhideWhenUsed/>
    <w:rsid w:val="00CE24CE"/>
    <w:rPr>
      <w:color w:val="0000FF"/>
      <w:u w:val="single"/>
    </w:rPr>
  </w:style>
  <w:style w:type="character" w:customStyle="1" w:styleId="10">
    <w:name w:val="Заголовок 1 Знак"/>
    <w:link w:val="Heading1"/>
    <w:uiPriority w:val="9"/>
    <w:rsid w:val="00FC184F"/>
    <w:rPr>
      <w:rFonts w:ascii="Times New Roman" w:eastAsia="Times New Roman" w:hAnsi="Times New Roman"/>
      <w:b/>
      <w:bCs/>
      <w:kern w:val="36"/>
      <w:sz w:val="48"/>
      <w:szCs w:val="48"/>
    </w:rPr>
  </w:style>
  <w:style w:type="paragraph" w:styleId="Footer">
    <w:name w:val="footer"/>
    <w:basedOn w:val="Normal"/>
    <w:link w:val="a0"/>
    <w:uiPriority w:val="99"/>
    <w:unhideWhenUsed/>
    <w:rsid w:val="007C6DD8"/>
    <w:pPr>
      <w:tabs>
        <w:tab w:val="center" w:pos="4677"/>
        <w:tab w:val="right" w:pos="9355"/>
      </w:tabs>
    </w:pPr>
  </w:style>
  <w:style w:type="character" w:customStyle="1" w:styleId="a0">
    <w:name w:val="Нижний колонтитул Знак"/>
    <w:link w:val="Footer"/>
    <w:uiPriority w:val="99"/>
    <w:rsid w:val="007C6DD8"/>
    <w:rPr>
      <w:rFonts w:ascii="Times New Roman" w:eastAsia="Times New Roman" w:hAnsi="Times New Roman"/>
      <w:sz w:val="24"/>
      <w:szCs w:val="24"/>
      <w:lang w:eastAsia="zh-CN"/>
    </w:rPr>
  </w:style>
  <w:style w:type="character" w:styleId="Strong">
    <w:name w:val="Strong"/>
    <w:uiPriority w:val="22"/>
    <w:qFormat/>
    <w:rsid w:val="00441A0F"/>
    <w:rPr>
      <w:b/>
      <w:bCs/>
    </w:rPr>
  </w:style>
  <w:style w:type="paragraph" w:styleId="BalloonText">
    <w:name w:val="Balloon Text"/>
    <w:basedOn w:val="Normal"/>
    <w:link w:val="a1"/>
    <w:uiPriority w:val="99"/>
    <w:semiHidden/>
    <w:unhideWhenUsed/>
    <w:rsid w:val="004F7F08"/>
    <w:rPr>
      <w:rFonts w:ascii="Tahoma" w:hAnsi="Tahoma"/>
      <w:sz w:val="16"/>
      <w:szCs w:val="16"/>
    </w:rPr>
  </w:style>
  <w:style w:type="character" w:customStyle="1" w:styleId="a1">
    <w:name w:val="Текст выноски Знак"/>
    <w:link w:val="BalloonText"/>
    <w:uiPriority w:val="99"/>
    <w:semiHidden/>
    <w:rsid w:val="004F7F08"/>
    <w:rPr>
      <w:rFonts w:ascii="Tahoma" w:eastAsia="Times New Roman" w:hAnsi="Tahoma" w:cs="Tahoma"/>
      <w:sz w:val="16"/>
      <w:szCs w:val="16"/>
      <w:lang w:eastAsia="zh-CN"/>
    </w:rPr>
  </w:style>
  <w:style w:type="character" w:customStyle="1" w:styleId="snippetequal">
    <w:name w:val="snippet_equal"/>
    <w:rsid w:val="00463FBD"/>
  </w:style>
  <w:style w:type="paragraph" w:styleId="BodyText">
    <w:name w:val="Body Text"/>
    <w:basedOn w:val="Normal"/>
    <w:link w:val="11"/>
    <w:uiPriority w:val="99"/>
    <w:semiHidden/>
    <w:unhideWhenUsed/>
    <w:rsid w:val="00F719C4"/>
    <w:pPr>
      <w:widowControl w:val="0"/>
      <w:shd w:val="clear" w:color="auto" w:fill="FFFFFF"/>
      <w:spacing w:line="590" w:lineRule="exact"/>
      <w:jc w:val="right"/>
    </w:pPr>
    <w:rPr>
      <w:rFonts w:eastAsia="Calibri"/>
      <w:sz w:val="25"/>
      <w:szCs w:val="25"/>
      <w:lang w:eastAsia="ru-RU"/>
    </w:rPr>
  </w:style>
  <w:style w:type="character" w:customStyle="1" w:styleId="a2">
    <w:name w:val="Основной текст Знак"/>
    <w:basedOn w:val="DefaultParagraphFont"/>
    <w:uiPriority w:val="99"/>
    <w:semiHidden/>
    <w:rsid w:val="00F719C4"/>
    <w:rPr>
      <w:rFonts w:ascii="Times New Roman" w:eastAsia="Times New Roman" w:hAnsi="Times New Roman"/>
      <w:sz w:val="24"/>
      <w:szCs w:val="24"/>
      <w:lang w:eastAsia="zh-CN"/>
    </w:rPr>
  </w:style>
  <w:style w:type="character" w:customStyle="1" w:styleId="11">
    <w:name w:val="Основной текст Знак1"/>
    <w:link w:val="BodyText"/>
    <w:uiPriority w:val="99"/>
    <w:semiHidden/>
    <w:locked/>
    <w:rsid w:val="00F719C4"/>
    <w:rPr>
      <w:rFonts w:ascii="Times New Roman" w:hAnsi="Times New Roman"/>
      <w:sz w:val="25"/>
      <w:szCs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F9154090F5626D17B43493941EF346F244F647A6C9E2916674ABD86ECF7443073DF9350458B787670071F2C880D2950FCDA732F7E248E4CMDr9J" TargetMode="External" /><Relationship Id="rId11" Type="http://schemas.openxmlformats.org/officeDocument/2006/relationships/hyperlink" Target="consultantplus://offline/ref=EF9154090F5626D17B43493941EF346F244F647A6C9E2916674ABD86ECF7443073DF9350458B787672071F2C880D2950FCDA732F7E248E4CMDr9J" TargetMode="External" /><Relationship Id="rId12" Type="http://schemas.openxmlformats.org/officeDocument/2006/relationships/hyperlink" Target="https://sudact.ru/law/koap/razdel-iv/glava-28/statia-28.2/" TargetMode="External" /><Relationship Id="rId13" Type="http://schemas.openxmlformats.org/officeDocument/2006/relationships/hyperlink" Target="https://sudact.ru/law/konstitutsiia/" TargetMode="External" /><Relationship Id="rId14" Type="http://schemas.openxmlformats.org/officeDocument/2006/relationships/hyperlink" Target="https://sudact.ru/law/koap/razdel-iv/glava-25/statia-25.1/" TargetMode="External" /><Relationship Id="rId15" Type="http://schemas.openxmlformats.org/officeDocument/2006/relationships/hyperlink" Target="consultantplus://offline/ref=D0DFF5CC3BBDBA88642F6870D702E176A6F6D25461E833FA5F8D83F0A170153E5D42321915E3B8ABrBS6I" TargetMode="External" /><Relationship Id="rId16" Type="http://schemas.openxmlformats.org/officeDocument/2006/relationships/hyperlink" Target="consultantplus://offline/ref=D0DFF5CC3BBDBA88642F6870D702E176A6F6D25461E833FA5F8D83F0A170153E5D42321915E3B9A4rBSAI" TargetMode="External" /><Relationship Id="rId17" Type="http://schemas.openxmlformats.org/officeDocument/2006/relationships/hyperlink" Target="consultantplus://offline/ref=9554EBBFD8D1DF04B8746A94EAB3BD3DD3E140D58BB11B43B2E9649E4B3547D60B30A85B91DD6FAFt2T9I" TargetMode="External" /><Relationship Id="rId18" Type="http://schemas.openxmlformats.org/officeDocument/2006/relationships/hyperlink" Target="consultantplus://offline/ref=9554EBBFD8D1DF04B8746A94EAB3BD3DD3E140D58BB11B43B2E9649E4B3547D60B30A85B91DD6FA8t2T7I" TargetMode="External" /><Relationship Id="rId19" Type="http://schemas.openxmlformats.org/officeDocument/2006/relationships/hyperlink" Target="consultantplus://offline/ref=9554EBBFD8D1DF04B8746A94EAB3BD3DD3E140D58BB11B43B2E9649E4B3547D60B30A85B91DF6CA4t2T0I" TargetMode="External" /><Relationship Id="rId2" Type="http://schemas.openxmlformats.org/officeDocument/2006/relationships/webSettings" Target="webSettings.xml" /><Relationship Id="rId20" Type="http://schemas.openxmlformats.org/officeDocument/2006/relationships/hyperlink" Target="consultantplus://offline/ref=BB7ED69B09AFF765CF365E0219D6E9DADE6B9380F9A37291868FE5FCB99FDEE92EDB6E63DAB9W1aFI" TargetMode="External" /><Relationship Id="rId21" Type="http://schemas.openxmlformats.org/officeDocument/2006/relationships/hyperlink" Target="consultantplus://offline/ref=BB7ED69B09AFF765CF365E0219D6E9DADE6B9380F9A37291868FE5FCB99FDEE92EDB6E60DFB8W1a8I" TargetMode="External" /><Relationship Id="rId22" Type="http://schemas.openxmlformats.org/officeDocument/2006/relationships/hyperlink" Target="consultantplus://offline/ref=BB7ED69B09AFF765CF365E0219D6E9DADE6A918EFAA67291868FE5FCB99FDEE92EDB6E66DDB81DBEW9aEI" TargetMode="External" /><Relationship Id="rId23" Type="http://schemas.openxmlformats.org/officeDocument/2006/relationships/hyperlink" Target="consultantplus://offline/ref=B3A296196E6DBF1B5C23D336A42EEFAACE7A257D01AFFBA66A9378AB2199A8B9A6175E2C0FE499BA70AFD3B6B9F4C8BFA88E5CE6BDA21DEDWDDEM" TargetMode="External" /><Relationship Id="rId24" Type="http://schemas.openxmlformats.org/officeDocument/2006/relationships/hyperlink" Target="consultantplus://offline/ref=FE30CB545190B74BF3C496D99B9A3F11910A55358E976BB4F32884CA0F02423135631FBD8069C6AA89389426B879D2F5BD1A59623C24C2bBR" TargetMode="External" /><Relationship Id="rId25" Type="http://schemas.openxmlformats.org/officeDocument/2006/relationships/hyperlink" Target="https://login.consultant.ru/link/?req=doc&amp;demo=2&amp;base=LAW&amp;n=315355&amp;dst=100064&amp;field=134&amp;date=23.10.2022" TargetMode="External" /><Relationship Id="rId26" Type="http://schemas.openxmlformats.org/officeDocument/2006/relationships/hyperlink" Target="consultantplus://offline/ref=2CEB891EDFE643A2C69162B43D3E13602C3C691DB7C18FE455C1D4DB7D667D030FFD3CF011C76E19F85D99C504564C34CC907489D3CEJDu8I" TargetMode="External" /><Relationship Id="rId27" Type="http://schemas.openxmlformats.org/officeDocument/2006/relationships/header" Target="header1.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F9154090F5626D17B43493941EF346F244F647A6C9E2916674ABD86ECF7443073DF935945837778245D0F28C15A214CF8C46C2D6027M8r7J" TargetMode="External" /><Relationship Id="rId6" Type="http://schemas.openxmlformats.org/officeDocument/2006/relationships/hyperlink" Target="consultantplus://offline/ref=EF9154090F5626D17B43493941EF346F244F647A6C9E2916674ABD86ECF7443073DF935945837978245D0F28C15A214CF8C46C2D6027M8r7J" TargetMode="External" /><Relationship Id="rId7" Type="http://schemas.openxmlformats.org/officeDocument/2006/relationships/hyperlink" Target="consultantplus://offline/ref=EF9154090F5626D17B43493941EF346F244F647A6C9E2916674ABD86ECF7443073DF9350458F727575071F2C880D2950FCDA732F7E248E4CMDr9J" TargetMode="External" /><Relationship Id="rId8" Type="http://schemas.openxmlformats.org/officeDocument/2006/relationships/hyperlink" Target="consultantplus://offline/ref=EF9154090F5626D17B43493941EF346F244F647A6C9E2916674ABD86ECF7443073DF9350458B787070071F2C880D2950FCDA732F7E248E4CMDr9J" TargetMode="External" /><Relationship Id="rId9" Type="http://schemas.openxmlformats.org/officeDocument/2006/relationships/hyperlink" Target="consultantplus://offline/ref=EF9154090F5626D17B43493941EF346F244F647A6C9E2916674ABD86ECF7443073DF9350458B787774071F2C880D2950FCDA732F7E248E4CMDr9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0B077-6FA7-477A-AF09-0A21B5DB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