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537D" w:rsidRPr="0003394E" w:rsidP="004C537D">
      <w:pPr>
        <w:spacing w:line="360" w:lineRule="auto"/>
        <w:ind w:left="707" w:firstLine="709"/>
        <w:jc w:val="right"/>
        <w:rPr>
          <w:lang w:val="uk-UA"/>
        </w:rPr>
      </w:pPr>
      <w:r w:rsidRPr="0003394E">
        <w:rPr>
          <w:lang w:val="uk-UA"/>
        </w:rPr>
        <w:t>Дело</w:t>
      </w:r>
      <w:r w:rsidRPr="0003394E">
        <w:rPr>
          <w:lang w:val="uk-UA"/>
        </w:rPr>
        <w:t xml:space="preserve"> № 5-42-</w:t>
      </w:r>
      <w:r w:rsidR="00492836">
        <w:rPr>
          <w:lang w:val="uk-UA"/>
        </w:rPr>
        <w:t>88</w:t>
      </w:r>
      <w:r w:rsidRPr="0003394E">
        <w:rPr>
          <w:lang w:val="uk-UA"/>
        </w:rPr>
        <w:t>/2025</w:t>
      </w:r>
    </w:p>
    <w:p w:rsidR="004C537D" w:rsidRPr="0003394E" w:rsidP="004C537D">
      <w:pPr>
        <w:spacing w:line="360" w:lineRule="auto"/>
        <w:ind w:left="707" w:firstLine="709"/>
        <w:jc w:val="right"/>
        <w:rPr>
          <w:color w:val="6600CC"/>
          <w:lang w:val="uk-UA"/>
        </w:rPr>
      </w:pPr>
      <w:r w:rsidRPr="0003394E">
        <w:rPr>
          <w:color w:val="6600CC"/>
          <w:lang w:val="uk-UA"/>
        </w:rPr>
        <w:t xml:space="preserve">УИД </w:t>
      </w:r>
      <w:r w:rsidRPr="0003394E">
        <w:rPr>
          <w:color w:val="6600CC"/>
          <w:shd w:val="clear" w:color="auto" w:fill="FFFFFF"/>
        </w:rPr>
        <w:t>91MS0042-01-202</w:t>
      </w:r>
      <w:r w:rsidRPr="0003394E" w:rsidR="009F7511">
        <w:rPr>
          <w:color w:val="6600CC"/>
          <w:shd w:val="clear" w:color="auto" w:fill="FFFFFF"/>
        </w:rPr>
        <w:t>5</w:t>
      </w:r>
      <w:r w:rsidRPr="0003394E">
        <w:rPr>
          <w:color w:val="6600CC"/>
          <w:shd w:val="clear" w:color="auto" w:fill="FFFFFF"/>
        </w:rPr>
        <w:t>-</w:t>
      </w:r>
      <w:r w:rsidR="00492836">
        <w:rPr>
          <w:color w:val="6600CC"/>
          <w:shd w:val="clear" w:color="auto" w:fill="FFFFFF"/>
        </w:rPr>
        <w:t>000260-36</w:t>
      </w:r>
    </w:p>
    <w:p w:rsidR="004C537D" w:rsidRPr="0003394E" w:rsidP="004C537D">
      <w:pPr>
        <w:spacing w:line="360" w:lineRule="auto"/>
        <w:ind w:firstLine="709"/>
        <w:jc w:val="center"/>
        <w:rPr>
          <w:lang w:val="uk-UA"/>
        </w:rPr>
      </w:pPr>
      <w:r w:rsidRPr="0003394E">
        <w:rPr>
          <w:lang w:val="uk-UA"/>
        </w:rPr>
        <w:t>ПОСТАНОВЛЕНИЕ</w:t>
      </w:r>
    </w:p>
    <w:p w:rsidR="004C537D" w:rsidRPr="0003394E" w:rsidP="004C537D">
      <w:pPr>
        <w:spacing w:line="360" w:lineRule="auto"/>
        <w:ind w:firstLine="709"/>
        <w:jc w:val="both"/>
      </w:pPr>
      <w:r>
        <w:rPr>
          <w:color w:val="6600CC"/>
        </w:rPr>
        <w:t>24.04</w:t>
      </w:r>
      <w:r w:rsidRPr="0003394E">
        <w:rPr>
          <w:color w:val="6600CC"/>
        </w:rPr>
        <w:t>.2025</w:t>
      </w:r>
      <w:r w:rsidRPr="0003394E">
        <w:rPr>
          <w:color w:val="6600CC"/>
        </w:rPr>
        <w:tab/>
      </w:r>
      <w:r w:rsidRPr="0003394E">
        <w:rPr>
          <w:color w:val="6600CC"/>
        </w:rPr>
        <w:tab/>
      </w:r>
      <w:r w:rsidRPr="0003394E">
        <w:rPr>
          <w:color w:val="6600CC"/>
        </w:rPr>
        <w:tab/>
      </w:r>
      <w:r w:rsidRPr="0003394E">
        <w:rPr>
          <w:color w:val="6600CC"/>
        </w:rPr>
        <w:tab/>
      </w:r>
      <w:r w:rsidRPr="0003394E">
        <w:rPr>
          <w:color w:val="6600CC"/>
        </w:rPr>
        <w:tab/>
      </w:r>
      <w:r w:rsidRPr="0003394E">
        <w:rPr>
          <w:color w:val="6600CC"/>
        </w:rPr>
        <w:tab/>
        <w:t xml:space="preserve">        </w:t>
      </w:r>
      <w:r w:rsidRPr="0003394E">
        <w:t>гор. Евпатория</w:t>
      </w:r>
    </w:p>
    <w:p w:rsidR="004C537D" w:rsidRPr="0003394E" w:rsidP="004C537D">
      <w:pPr>
        <w:spacing w:line="360" w:lineRule="auto"/>
        <w:ind w:firstLine="709"/>
        <w:jc w:val="both"/>
      </w:pPr>
      <w:r w:rsidRPr="0003394E">
        <w:rPr>
          <w:lang w:eastAsia="ru-RU"/>
        </w:rPr>
        <w:t xml:space="preserve">Мировой судья судебного участка № 42 Евпаторийского судебного района (городской округ Евпатория) Республики Крым Семенец </w:t>
      </w:r>
      <w:r w:rsidR="00492836">
        <w:rPr>
          <w:lang w:eastAsia="ru-RU"/>
        </w:rPr>
        <w:t>И.О.</w:t>
      </w:r>
      <w:r w:rsidRPr="0003394E">
        <w:rPr>
          <w:lang w:eastAsia="ru-RU"/>
        </w:rPr>
        <w:t xml:space="preserve">, </w:t>
      </w:r>
      <w:r w:rsidRPr="0003394E">
        <w:rPr>
          <w:color w:val="7030A0"/>
          <w:lang w:eastAsia="ru-RU"/>
        </w:rPr>
        <w:t xml:space="preserve">в присутствии </w:t>
      </w:r>
      <w:r w:rsidR="00492836">
        <w:rPr>
          <w:color w:val="7030A0"/>
          <w:lang w:eastAsia="ru-RU"/>
        </w:rPr>
        <w:t>Яковлева А.Г.</w:t>
      </w:r>
      <w:r w:rsidRPr="0003394E" w:rsidR="009F7511">
        <w:rPr>
          <w:color w:val="7030A0"/>
          <w:lang w:eastAsia="ru-RU"/>
        </w:rPr>
        <w:t xml:space="preserve">, защитника </w:t>
      </w:r>
      <w:r w:rsidR="00492836">
        <w:rPr>
          <w:color w:val="7030A0"/>
          <w:lang w:eastAsia="ru-RU"/>
        </w:rPr>
        <w:t xml:space="preserve">Ермолиной Л.Ю., </w:t>
      </w:r>
      <w:r w:rsidRPr="0003394E">
        <w:rPr>
          <w:lang w:eastAsia="ru-RU"/>
        </w:rPr>
        <w:t>рассмотрев дело об административном правонарушении, поступившее</w:t>
      </w:r>
      <w:r w:rsidRPr="0003394E">
        <w:t xml:space="preserve"> из ОГАИ </w:t>
      </w:r>
      <w:r w:rsidRPr="0003394E">
        <w:rPr>
          <w:shd w:val="clear" w:color="auto" w:fill="FFFFFF"/>
        </w:rPr>
        <w:t xml:space="preserve">ОМВД России </w:t>
      </w:r>
      <w:r w:rsidRPr="0003394E">
        <w:rPr>
          <w:shd w:val="clear" w:color="auto" w:fill="FFFFFF"/>
        </w:rPr>
        <w:t>по</w:t>
      </w:r>
      <w:r w:rsidRPr="0003394E">
        <w:rPr>
          <w:shd w:val="clear" w:color="auto" w:fill="FFFFFF"/>
        </w:rPr>
        <w:t xml:space="preserve"> гор. Евпатории</w:t>
      </w:r>
      <w:r w:rsidRPr="0003394E">
        <w:t xml:space="preserve">, о привлечении к административной ответственности </w:t>
      </w:r>
      <w:r w:rsidR="00492836">
        <w:rPr>
          <w:color w:val="6600CC"/>
        </w:rPr>
        <w:t>Яковлева Александра Геннадьевича</w:t>
      </w:r>
      <w:r w:rsidR="00492836">
        <w:rPr>
          <w:color w:val="6600CC"/>
        </w:rPr>
        <w:t xml:space="preserve">, </w:t>
      </w:r>
      <w:r w:rsidR="00791DFD">
        <w:rPr>
          <w:color w:val="6600CC"/>
        </w:rPr>
        <w:t>()</w:t>
      </w:r>
      <w:r w:rsidR="00492836">
        <w:rPr>
          <w:color w:val="6600CC"/>
        </w:rPr>
        <w:t>,</w:t>
      </w:r>
      <w:r w:rsidRPr="0003394E" w:rsidR="009F7511">
        <w:rPr>
          <w:color w:val="6600CC"/>
        </w:rPr>
        <w:t xml:space="preserve"> </w:t>
      </w:r>
      <w:r w:rsidRPr="0003394E">
        <w:t>по ч. 1 ст. 12.26 КоАП РФ,</w:t>
      </w:r>
    </w:p>
    <w:p w:rsidR="004C537D" w:rsidRPr="0003394E" w:rsidP="004C537D">
      <w:pPr>
        <w:spacing w:line="360" w:lineRule="auto"/>
        <w:ind w:firstLine="709"/>
        <w:jc w:val="center"/>
      </w:pPr>
      <w:r w:rsidRPr="0003394E">
        <w:t>УСТАНОВИЛ:</w:t>
      </w:r>
    </w:p>
    <w:p w:rsidR="004C537D" w:rsidRPr="0003394E" w:rsidP="004C537D">
      <w:pPr>
        <w:shd w:val="clear" w:color="auto" w:fill="FFFFFF"/>
        <w:spacing w:line="360" w:lineRule="auto"/>
        <w:ind w:firstLine="709"/>
        <w:jc w:val="both"/>
        <w:outlineLvl w:val="0"/>
        <w:rPr>
          <w:caps/>
          <w:kern w:val="36"/>
        </w:rPr>
      </w:pPr>
      <w:r>
        <w:rPr>
          <w:bCs/>
          <w:color w:val="6600CC"/>
          <w:kern w:val="36"/>
        </w:rPr>
        <w:t>Яковлев  А.Г. 19.12.2024 в 10:20</w:t>
      </w:r>
      <w:r w:rsidRPr="0003394E">
        <w:rPr>
          <w:bCs/>
          <w:color w:val="6600CC"/>
          <w:kern w:val="36"/>
        </w:rPr>
        <w:t xml:space="preserve">, </w:t>
      </w:r>
      <w:r w:rsidRPr="0003394E">
        <w:rPr>
          <w:bCs/>
          <w:kern w:val="36"/>
        </w:rPr>
        <w:t xml:space="preserve">находясь возле дома </w:t>
      </w:r>
      <w:r w:rsidRPr="0003394E">
        <w:rPr>
          <w:bCs/>
          <w:color w:val="6600CC"/>
          <w:kern w:val="36"/>
        </w:rPr>
        <w:t xml:space="preserve">№ </w:t>
      </w:r>
      <w:r>
        <w:rPr>
          <w:bCs/>
          <w:color w:val="6600CC"/>
          <w:kern w:val="36"/>
        </w:rPr>
        <w:t xml:space="preserve">14 </w:t>
      </w:r>
      <w:r w:rsidRPr="0003394E" w:rsidR="009F7511">
        <w:rPr>
          <w:bCs/>
          <w:color w:val="6600CC"/>
          <w:kern w:val="36"/>
        </w:rPr>
        <w:t xml:space="preserve">по </w:t>
      </w:r>
      <w:r>
        <w:rPr>
          <w:bCs/>
          <w:color w:val="6600CC"/>
          <w:kern w:val="36"/>
        </w:rPr>
        <w:t>ул. Революции</w:t>
      </w:r>
      <w:r w:rsidRPr="0003394E" w:rsidR="009F7511">
        <w:rPr>
          <w:bCs/>
          <w:color w:val="6600CC"/>
          <w:kern w:val="36"/>
        </w:rPr>
        <w:t xml:space="preserve"> </w:t>
      </w:r>
      <w:r w:rsidRPr="0003394E">
        <w:rPr>
          <w:bCs/>
          <w:color w:val="6600CC"/>
          <w:kern w:val="36"/>
        </w:rPr>
        <w:t>в</w:t>
      </w:r>
      <w:r w:rsidRPr="0003394E">
        <w:rPr>
          <w:bCs/>
          <w:color w:val="6600CC"/>
          <w:kern w:val="36"/>
        </w:rPr>
        <w:t xml:space="preserve"> гор. Евпатории, Республики Крым,</w:t>
      </w:r>
      <w:r w:rsidRPr="0003394E">
        <w:rPr>
          <w:bCs/>
          <w:kern w:val="36"/>
        </w:rPr>
        <w:t xml:space="preserve"> будучи водителем транспортного средства</w:t>
      </w:r>
      <w:r w:rsidRPr="0003394E">
        <w:rPr>
          <w:bCs/>
          <w:kern w:val="36"/>
        </w:rPr>
        <w:t xml:space="preserve"> </w:t>
      </w:r>
      <w:r w:rsidR="00791DFD">
        <w:rPr>
          <w:color w:val="6600CC"/>
          <w:kern w:val="36"/>
          <w:shd w:val="clear" w:color="auto" w:fill="FFFFFF"/>
        </w:rPr>
        <w:t>)</w:t>
      </w:r>
      <w:r w:rsidR="00791DFD">
        <w:rPr>
          <w:color w:val="6600CC"/>
          <w:kern w:val="36"/>
          <w:shd w:val="clear" w:color="auto" w:fill="FFFFFF"/>
        </w:rPr>
        <w:t>_</w:t>
      </w:r>
      <w:r>
        <w:rPr>
          <w:bCs/>
          <w:color w:val="6600CC"/>
          <w:kern w:val="36"/>
        </w:rPr>
        <w:t>е</w:t>
      </w:r>
      <w:r w:rsidRPr="0003394E">
        <w:rPr>
          <w:bCs/>
          <w:color w:val="6600CC"/>
          <w:kern w:val="36"/>
        </w:rPr>
        <w:t xml:space="preserve">, </w:t>
      </w:r>
      <w:r w:rsidRPr="0003394E">
        <w:rPr>
          <w:bCs/>
          <w:kern w:val="36"/>
        </w:rPr>
        <w:t xml:space="preserve"> не выполнил законного требования уполномоченного должностного лица о прохождении медицинского освидетельствования на состояние опьянения. Своими действиями водитель нарушил п. 2.3.2 Правил дорожного движения Российской Федерации, утвержденных Постановлением Правительства Российской Федерации от 23.10.1993 № 1090, </w:t>
      </w:r>
      <w:r w:rsidRPr="0003394E">
        <w:rPr>
          <w:bCs/>
          <w:kern w:val="36"/>
          <w:lang w:eastAsia="ru-RU"/>
        </w:rPr>
        <w:t xml:space="preserve">что представляет состав административного правонарушения </w:t>
      </w:r>
      <w:r w:rsidRPr="0003394E">
        <w:rPr>
          <w:rFonts w:eastAsia="Calibri"/>
          <w:bCs/>
          <w:kern w:val="36"/>
          <w:lang w:eastAsia="en-US"/>
        </w:rPr>
        <w:t>по ч. 1 ст. 12.26 КоАП РФ.</w:t>
      </w:r>
    </w:p>
    <w:p w:rsidR="004C537D" w:rsidRPr="0003394E" w:rsidP="004C537D">
      <w:pPr>
        <w:spacing w:line="360" w:lineRule="auto"/>
        <w:ind w:firstLine="709"/>
        <w:jc w:val="both"/>
        <w:rPr>
          <w:lang w:eastAsia="ru-RU"/>
        </w:rPr>
      </w:pPr>
      <w:r w:rsidRPr="0003394E">
        <w:rPr>
          <w:lang w:eastAsia="ru-RU"/>
        </w:rPr>
        <w:t xml:space="preserve">Местом совершения правонарушения является: </w:t>
      </w:r>
      <w:r w:rsidRPr="0003394E">
        <w:rPr>
          <w:color w:val="6600CC"/>
          <w:lang w:eastAsia="ru-RU"/>
        </w:rPr>
        <w:t xml:space="preserve">Республика Крым, </w:t>
      </w:r>
      <w:r w:rsidRPr="0003394E" w:rsidR="009F7511">
        <w:rPr>
          <w:color w:val="6600CC"/>
        </w:rPr>
        <w:t xml:space="preserve">гор. Евпатория, </w:t>
      </w:r>
      <w:r w:rsidR="00492836">
        <w:rPr>
          <w:color w:val="6600CC"/>
        </w:rPr>
        <w:t>ул. Революции  14,</w:t>
      </w:r>
      <w:r w:rsidRPr="0003394E">
        <w:t xml:space="preserve"> что относится к территориальной подсудности судебного участка № 42 Евпаторийского судебного района (городской округ Евпатория) Республики Крым. Датой и временем совершения правонарушения является: </w:t>
      </w:r>
      <w:r w:rsidR="00492836">
        <w:rPr>
          <w:color w:val="6600CC"/>
        </w:rPr>
        <w:t>19.12.2024 в 10:20</w:t>
      </w:r>
      <w:r w:rsidRPr="0003394E">
        <w:rPr>
          <w:lang w:eastAsia="ru-RU"/>
        </w:rPr>
        <w:t>.</w:t>
      </w:r>
    </w:p>
    <w:p w:rsidR="004C537D" w:rsidRPr="0003394E" w:rsidP="004C537D">
      <w:pPr>
        <w:spacing w:line="360" w:lineRule="auto"/>
        <w:ind w:firstLine="709"/>
        <w:jc w:val="both"/>
      </w:pPr>
      <w:r w:rsidRPr="0003394E">
        <w:t>Срок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4C537D" w:rsidP="004C537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</w:rPr>
      </w:pPr>
      <w:r w:rsidRPr="0003394E">
        <w:rPr>
          <w:color w:val="7030A0"/>
        </w:rPr>
        <w:t xml:space="preserve">При рассмотрении дела </w:t>
      </w:r>
      <w:r w:rsidRPr="0003394E">
        <w:rPr>
          <w:color w:val="7030A0"/>
        </w:rPr>
        <w:t>привлекаемый</w:t>
      </w:r>
      <w:r w:rsidRPr="0003394E">
        <w:rPr>
          <w:color w:val="7030A0"/>
        </w:rPr>
        <w:t xml:space="preserve"> вину в инкриминируемом правонарушении </w:t>
      </w:r>
      <w:r w:rsidRPr="0003394E" w:rsidR="009F7511">
        <w:rPr>
          <w:color w:val="7030A0"/>
        </w:rPr>
        <w:t xml:space="preserve">не </w:t>
      </w:r>
      <w:r w:rsidRPr="0003394E">
        <w:rPr>
          <w:color w:val="7030A0"/>
        </w:rPr>
        <w:t>признал.</w:t>
      </w:r>
      <w:r w:rsidRPr="0003394E" w:rsidR="009F7511">
        <w:rPr>
          <w:color w:val="7030A0"/>
        </w:rPr>
        <w:t xml:space="preserve"> Подтвердил, что действительно </w:t>
      </w:r>
      <w:r w:rsidR="00492836">
        <w:rPr>
          <w:color w:val="7030A0"/>
        </w:rPr>
        <w:t xml:space="preserve">19.12.2024 около 10 часов утра подъехал к собору на улице Революции </w:t>
      </w:r>
      <w:r w:rsidR="00492836">
        <w:rPr>
          <w:color w:val="7030A0"/>
        </w:rPr>
        <w:t>в</w:t>
      </w:r>
      <w:r w:rsidR="00492836">
        <w:rPr>
          <w:color w:val="7030A0"/>
        </w:rPr>
        <w:t xml:space="preserve"> гор. Евпатории, там наехал поставленное заграждение прямо на глазах у экипажа ДПС. Остановился, к нему подошли  сотрудники полиции, отстранили его от управления транспортным средством, предложили продуть прибор </w:t>
      </w:r>
      <w:r w:rsidR="00492836">
        <w:rPr>
          <w:color w:val="7030A0"/>
        </w:rPr>
        <w:t>алкотестер</w:t>
      </w:r>
      <w:r w:rsidR="00492836">
        <w:rPr>
          <w:color w:val="7030A0"/>
        </w:rPr>
        <w:t xml:space="preserve">, он согласился, результат был отрицательным. Ему предложили проехать в медицинское учреждение, но он отказался, так как в этот день должен был приехать Митрополит и Яковлев А.Г. не мог пропустить его визит, так как работает в храме. </w:t>
      </w:r>
      <w:r w:rsidR="00492836">
        <w:rPr>
          <w:color w:val="7030A0"/>
        </w:rPr>
        <w:t>Прос</w:t>
      </w:r>
      <w:r w:rsidR="00910817">
        <w:rPr>
          <w:color w:val="7030A0"/>
        </w:rPr>
        <w:t>и</w:t>
      </w:r>
      <w:r w:rsidR="00492836">
        <w:rPr>
          <w:color w:val="7030A0"/>
        </w:rPr>
        <w:t>л не лишать его права управления тра</w:t>
      </w:r>
      <w:r w:rsidR="00910817">
        <w:rPr>
          <w:color w:val="7030A0"/>
        </w:rPr>
        <w:t>н</w:t>
      </w:r>
      <w:r w:rsidR="00492836">
        <w:rPr>
          <w:color w:val="7030A0"/>
        </w:rPr>
        <w:t>спор</w:t>
      </w:r>
      <w:r w:rsidR="00910817">
        <w:rPr>
          <w:color w:val="7030A0"/>
        </w:rPr>
        <w:t>т</w:t>
      </w:r>
      <w:r w:rsidR="00492836">
        <w:rPr>
          <w:color w:val="7030A0"/>
        </w:rPr>
        <w:t>ными средствами, поскольку его работа связана с необходимостью управлять автомобилем.</w:t>
      </w:r>
    </w:p>
    <w:p w:rsidR="00126A7D" w:rsidRPr="0003394E" w:rsidP="004C537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</w:rPr>
      </w:pPr>
      <w:r>
        <w:rPr>
          <w:color w:val="7030A0"/>
        </w:rPr>
        <w:t>В письменных пояснениях защитник привлекаемого лица одним из обоснований своей позиции указал на отсутствия факта управления транспортным средством, но в процессе рассмотрения дела Яковлев А.Г. подтвердил, что действительно именно он управлял транспортным средством в рассматриваемом случае.</w:t>
      </w:r>
    </w:p>
    <w:p w:rsidR="001C1938" w:rsidRPr="0003394E" w:rsidP="001C1938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 w:rsidRPr="0003394E">
        <w:rPr>
          <w:lang w:eastAsia="ru-RU"/>
        </w:rPr>
        <w:t>Частью 2 ст. 1.5 КоАП РФ установлено, что лицо, в отношении которого ведется производство по делу об административном правонарушении, считается невиновным, пока его вина не будет доказана в порядке, предусмотренном настоящим Кодексом, и установлена вступившим в законную силу постановлением судьи, органа, должностного лица, рассмотревших дело.</w:t>
      </w:r>
    </w:p>
    <w:p w:rsidR="001C1938" w:rsidRPr="0003394E" w:rsidP="001C19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</w:pPr>
      <w:r w:rsidRPr="0003394E">
        <w:rPr>
          <w:bCs/>
        </w:rPr>
        <w:t>В соответствии с ч. 1 ст. 2.1 КоАП РФ а</w:t>
      </w:r>
      <w:r w:rsidRPr="0003394E">
        <w:t>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1C1938" w:rsidRPr="0003394E" w:rsidP="001C193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3394E">
        <w:rPr>
          <w:bCs/>
        </w:rPr>
        <w:t>В силу ч. 1, 2 ст. 26.2 КоАП РФ д</w:t>
      </w:r>
      <w:r w:rsidRPr="0003394E">
        <w:t>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 w:rsidRPr="0003394E">
        <w:t xml:space="preserve">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1C1938" w:rsidRPr="0003394E" w:rsidP="001C1938">
      <w:pPr>
        <w:tabs>
          <w:tab w:val="left" w:pos="3261"/>
        </w:tabs>
        <w:spacing w:line="360" w:lineRule="auto"/>
        <w:ind w:firstLine="709"/>
        <w:jc w:val="both"/>
      </w:pPr>
      <w:r w:rsidRPr="0003394E">
        <w:rPr>
          <w:color w:val="6600CC"/>
        </w:rPr>
        <w:t>И</w:t>
      </w:r>
      <w:r w:rsidRPr="0003394E">
        <w:t xml:space="preserve">сследовав материалы дела, </w:t>
      </w:r>
      <w:r w:rsidRPr="0003394E">
        <w:rPr>
          <w:color w:val="6600CC"/>
        </w:rPr>
        <w:t>мировой судья</w:t>
      </w:r>
      <w:r w:rsidRPr="0003394E">
        <w:t xml:space="preserve"> приходит к выводу о наличии в действиях водителя состава правонарушения, предусмотренного ч. 1 ст. 12.26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1C1938" w:rsidRPr="0003394E" w:rsidP="001C1938">
      <w:pPr>
        <w:spacing w:line="360" w:lineRule="auto"/>
        <w:ind w:firstLine="709"/>
        <w:jc w:val="both"/>
        <w:rPr>
          <w:color w:val="0070C0"/>
        </w:rPr>
      </w:pPr>
      <w:r w:rsidRPr="0003394E">
        <w:rPr>
          <w:color w:val="0070C0"/>
        </w:rPr>
        <w:t xml:space="preserve"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медицинского освидетельствования на состояние опьянения и оформления его </w:t>
      </w:r>
      <w:r w:rsidRPr="0003394E">
        <w:rPr>
          <w:color w:val="0070C0"/>
        </w:rPr>
        <w:t>результатов лица, которое управляет транспортным средством, установлен «Правилами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утвержденными Постановление Правительства РФ от 21.10.2022 N 1882 "О порядке освидетельствования</w:t>
      </w:r>
      <w:r w:rsidRPr="0003394E">
        <w:rPr>
          <w:color w:val="0070C0"/>
        </w:rPr>
        <w:t xml:space="preserve"> на состояние алкогольного опьянения и оформления его результатов, направления на медицинское освидетельствование на состояние опьянения".</w:t>
      </w:r>
    </w:p>
    <w:p w:rsidR="001C1938" w:rsidRPr="0003394E" w:rsidP="001C1938">
      <w:pPr>
        <w:spacing w:line="360" w:lineRule="auto"/>
        <w:ind w:firstLine="709"/>
        <w:jc w:val="both"/>
        <w:rPr>
          <w:color w:val="0070C0"/>
        </w:rPr>
      </w:pPr>
      <w:r w:rsidRPr="0003394E">
        <w:rPr>
          <w:color w:val="0070C0"/>
        </w:rPr>
        <w:t>Пунктом 2 указанных Правил определено, что 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</w:t>
      </w:r>
      <w:r w:rsidRPr="0003394E">
        <w:rPr>
          <w:color w:val="0070C0"/>
        </w:rPr>
        <w:t xml:space="preserve"> </w:t>
      </w:r>
      <w:r w:rsidRPr="0003394E">
        <w:rPr>
          <w:color w:val="0070C0"/>
        </w:rPr>
        <w:t>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</w:t>
      </w:r>
      <w:r w:rsidRPr="0003394E">
        <w:rPr>
          <w:color w:val="0070C0"/>
        </w:rPr>
        <w:t>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средства).</w:t>
      </w:r>
    </w:p>
    <w:p w:rsidR="001C1938" w:rsidRPr="0003394E" w:rsidP="001C1938">
      <w:pPr>
        <w:spacing w:line="360" w:lineRule="auto"/>
        <w:ind w:firstLine="709"/>
        <w:jc w:val="both"/>
        <w:rPr>
          <w:color w:val="0070C0"/>
        </w:rPr>
      </w:pPr>
      <w:r w:rsidRPr="0003394E">
        <w:rPr>
          <w:color w:val="0070C0"/>
        </w:rPr>
        <w:t xml:space="preserve">Согласно пунктам 3 и 4 названых Правил освидетельствование на состояние алкогольного опьянения осуществляется с использованием средств измерений утвержденного типа, обеспечивающих запись результатов измерения на бумажном носителе, поверенных в установленном порядке в соответствии с законодательством Российской Федерации об обеспечении единства измерений (далее - средства измерений). </w:t>
      </w:r>
      <w:r w:rsidRPr="0003394E">
        <w:rPr>
          <w:color w:val="0070C0"/>
        </w:rPr>
        <w:t xml:space="preserve">Перед освидетельствованием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информирует </w:t>
      </w:r>
      <w:r w:rsidRPr="0003394E">
        <w:rPr>
          <w:color w:val="0070C0"/>
        </w:rPr>
        <w:t>освидетельствуемого</w:t>
      </w:r>
      <w:r w:rsidRPr="0003394E">
        <w:rPr>
          <w:color w:val="0070C0"/>
        </w:rPr>
        <w:t xml:space="preserve"> водителя транспортного средства о порядке освидетельствования с применением средства измерений (в соответствии с руководством по эксплуатации средства измерений), наличии сведений о результатах поверки этого средства измерений в Федеральном</w:t>
      </w:r>
      <w:r w:rsidRPr="0003394E">
        <w:rPr>
          <w:color w:val="0070C0"/>
        </w:rPr>
        <w:t xml:space="preserve"> информационном </w:t>
      </w:r>
      <w:r w:rsidRPr="0003394E">
        <w:rPr>
          <w:color w:val="0070C0"/>
        </w:rPr>
        <w:t>фонде</w:t>
      </w:r>
      <w:r w:rsidRPr="0003394E">
        <w:rPr>
          <w:color w:val="0070C0"/>
        </w:rPr>
        <w:t xml:space="preserve"> по обеспечению единства измерений.</w:t>
      </w:r>
    </w:p>
    <w:p w:rsidR="001C1938" w:rsidRPr="0003394E" w:rsidP="001C1938">
      <w:pPr>
        <w:spacing w:line="360" w:lineRule="auto"/>
        <w:ind w:firstLine="709"/>
        <w:jc w:val="both"/>
        <w:rPr>
          <w:color w:val="0070C0"/>
        </w:rPr>
      </w:pPr>
      <w:r w:rsidRPr="0003394E">
        <w:rPr>
          <w:color w:val="0070C0"/>
        </w:rPr>
        <w:t>При этом</w:t>
      </w:r>
      <w:r w:rsidRPr="0003394E">
        <w:rPr>
          <w:color w:val="0070C0"/>
        </w:rPr>
        <w:t>,</w:t>
      </w:r>
      <w:r w:rsidRPr="0003394E">
        <w:rPr>
          <w:color w:val="0070C0"/>
        </w:rPr>
        <w:t xml:space="preserve"> согласно п. 8 Правил  направлению на медицинское освидетельствование на состояние опьянения водитель транспортного средства подлежит:</w:t>
      </w:r>
    </w:p>
    <w:p w:rsidR="001C1938" w:rsidRPr="0003394E" w:rsidP="001C1938">
      <w:pPr>
        <w:spacing w:line="360" w:lineRule="auto"/>
        <w:ind w:firstLine="709"/>
        <w:jc w:val="both"/>
        <w:rPr>
          <w:color w:val="0070C0"/>
        </w:rPr>
      </w:pPr>
      <w:r w:rsidRPr="0003394E">
        <w:rPr>
          <w:color w:val="0070C0"/>
        </w:rPr>
        <w:t>а) при отказе от прохождения освидетельствования на состояние алкогольного опьянения;</w:t>
      </w:r>
    </w:p>
    <w:p w:rsidR="001C1938" w:rsidRPr="0003394E" w:rsidP="001C1938">
      <w:pPr>
        <w:spacing w:line="360" w:lineRule="auto"/>
        <w:ind w:firstLine="709"/>
        <w:jc w:val="both"/>
        <w:rPr>
          <w:color w:val="0070C0"/>
        </w:rPr>
      </w:pPr>
      <w:r w:rsidRPr="0003394E">
        <w:rPr>
          <w:color w:val="0070C0"/>
        </w:rPr>
        <w:t>б) при несогласии с результатами освидетельствования на состояние алкогольного опьянения;</w:t>
      </w:r>
    </w:p>
    <w:p w:rsidR="001C1938" w:rsidRPr="0003394E" w:rsidP="001C1938">
      <w:pPr>
        <w:spacing w:line="360" w:lineRule="auto"/>
        <w:ind w:firstLine="709"/>
        <w:jc w:val="both"/>
        <w:rPr>
          <w:color w:val="0070C0"/>
        </w:rPr>
      </w:pPr>
      <w:r w:rsidRPr="0003394E">
        <w:rPr>
          <w:color w:val="0070C0"/>
        </w:rPr>
        <w:t>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1C1938" w:rsidRPr="0003394E" w:rsidP="001C1938">
      <w:pPr>
        <w:spacing w:line="360" w:lineRule="auto"/>
        <w:ind w:firstLine="709"/>
        <w:jc w:val="both"/>
        <w:rPr>
          <w:rFonts w:eastAsia="Calibri"/>
          <w:lang w:eastAsia="ru-RU"/>
        </w:rPr>
      </w:pPr>
      <w:r w:rsidRPr="0003394E">
        <w:t xml:space="preserve">Согласно пункту 1 ст. 27.12 КоАП РФ, </w:t>
      </w:r>
      <w:r w:rsidRPr="0003394E">
        <w:rPr>
          <w:rFonts w:eastAsia="Calibri"/>
          <w:lang w:eastAsia="ru-RU"/>
        </w:rPr>
        <w:t xml:space="preserve">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а также лица, совершившие административные правонарушения, предусмотренные </w:t>
      </w:r>
      <w:hyperlink r:id="rId5" w:history="1">
        <w:r w:rsidRPr="0003394E">
          <w:rPr>
            <w:rStyle w:val="Hyperlink"/>
            <w:rFonts w:eastAsia="Calibri"/>
            <w:color w:val="auto"/>
            <w:u w:val="none"/>
            <w:lang w:eastAsia="ru-RU"/>
          </w:rPr>
          <w:t>частями 2</w:t>
        </w:r>
      </w:hyperlink>
      <w:r w:rsidRPr="0003394E">
        <w:rPr>
          <w:rFonts w:eastAsia="Calibri"/>
          <w:lang w:eastAsia="ru-RU"/>
        </w:rPr>
        <w:t xml:space="preserve"> и </w:t>
      </w:r>
      <w:hyperlink r:id="rId6" w:history="1">
        <w:r w:rsidRPr="0003394E">
          <w:rPr>
            <w:rStyle w:val="Hyperlink"/>
            <w:rFonts w:eastAsia="Calibri"/>
            <w:color w:val="auto"/>
            <w:u w:val="none"/>
            <w:lang w:eastAsia="ru-RU"/>
          </w:rPr>
          <w:t>3 статьи 11.8</w:t>
        </w:r>
      </w:hyperlink>
      <w:r w:rsidRPr="0003394E">
        <w:rPr>
          <w:rFonts w:eastAsia="Calibri"/>
          <w:lang w:eastAsia="ru-RU"/>
        </w:rPr>
        <w:t xml:space="preserve">, </w:t>
      </w:r>
      <w:hyperlink r:id="rId7" w:history="1">
        <w:r w:rsidRPr="0003394E">
          <w:rPr>
            <w:rStyle w:val="Hyperlink"/>
            <w:rFonts w:eastAsia="Calibri"/>
            <w:color w:val="auto"/>
            <w:u w:val="none"/>
            <w:lang w:eastAsia="ru-RU"/>
          </w:rPr>
          <w:t>частью 1 статьи 11.8.1</w:t>
        </w:r>
      </w:hyperlink>
      <w:r w:rsidRPr="0003394E">
        <w:rPr>
          <w:rFonts w:eastAsia="Calibri"/>
          <w:lang w:eastAsia="ru-RU"/>
        </w:rPr>
        <w:t xml:space="preserve">, </w:t>
      </w:r>
      <w:hyperlink r:id="rId8" w:history="1">
        <w:r w:rsidRPr="0003394E">
          <w:rPr>
            <w:rStyle w:val="Hyperlink"/>
            <w:rFonts w:eastAsia="Calibri"/>
            <w:color w:val="auto"/>
            <w:u w:val="none"/>
            <w:lang w:eastAsia="ru-RU"/>
          </w:rPr>
          <w:t>частью 1 статьи 12.3</w:t>
        </w:r>
      </w:hyperlink>
      <w:r w:rsidRPr="0003394E">
        <w:rPr>
          <w:rFonts w:eastAsia="Calibri"/>
          <w:lang w:eastAsia="ru-RU"/>
        </w:rPr>
        <w:t xml:space="preserve">, </w:t>
      </w:r>
      <w:hyperlink r:id="rId9" w:history="1">
        <w:r w:rsidRPr="0003394E">
          <w:rPr>
            <w:rStyle w:val="Hyperlink"/>
            <w:rFonts w:eastAsia="Calibri"/>
            <w:color w:val="auto"/>
            <w:u w:val="none"/>
            <w:lang w:eastAsia="ru-RU"/>
          </w:rPr>
          <w:t>частью 2 статьи 12.5</w:t>
        </w:r>
      </w:hyperlink>
      <w:r w:rsidRPr="0003394E">
        <w:rPr>
          <w:rFonts w:eastAsia="Calibri"/>
          <w:lang w:eastAsia="ru-RU"/>
        </w:rPr>
        <w:t xml:space="preserve">, </w:t>
      </w:r>
      <w:hyperlink r:id="rId10" w:history="1">
        <w:r w:rsidRPr="0003394E">
          <w:rPr>
            <w:rStyle w:val="Hyperlink"/>
            <w:rFonts w:eastAsia="Calibri"/>
            <w:color w:val="auto"/>
            <w:u w:val="none"/>
            <w:lang w:eastAsia="ru-RU"/>
          </w:rPr>
          <w:t>частями 1</w:t>
        </w:r>
      </w:hyperlink>
      <w:r w:rsidRPr="0003394E">
        <w:rPr>
          <w:rFonts w:eastAsia="Calibri"/>
          <w:lang w:eastAsia="ru-RU"/>
        </w:rPr>
        <w:t xml:space="preserve"> и </w:t>
      </w:r>
      <w:hyperlink r:id="rId11" w:history="1">
        <w:r w:rsidRPr="0003394E">
          <w:rPr>
            <w:rStyle w:val="Hyperlink"/>
            <w:rFonts w:eastAsia="Calibri"/>
            <w:color w:val="auto"/>
            <w:u w:val="none"/>
            <w:lang w:eastAsia="ru-RU"/>
          </w:rPr>
          <w:t>2 статьи 12.7</w:t>
        </w:r>
      </w:hyperlink>
      <w:r w:rsidRPr="0003394E">
        <w:rPr>
          <w:rFonts w:eastAsia="Calibri"/>
          <w:lang w:eastAsia="ru-RU"/>
        </w:rPr>
        <w:t xml:space="preserve"> настоящего Кодекса, подлежат отстранению от управления транспортным средством до устранения причины отстранения.</w:t>
      </w:r>
    </w:p>
    <w:p w:rsidR="004C537D" w:rsidRPr="0003394E" w:rsidP="004C537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</w:rPr>
      </w:pPr>
      <w:r>
        <w:rPr>
          <w:color w:val="6600CC"/>
        </w:rPr>
        <w:t>Яковлев А.Г.</w:t>
      </w:r>
      <w:r w:rsidRPr="0003394E">
        <w:rPr>
          <w:color w:val="6600CC"/>
        </w:rPr>
        <w:t xml:space="preserve"> </w:t>
      </w:r>
      <w:r w:rsidRPr="0003394E">
        <w:rPr>
          <w:rFonts w:eastAsia="Calibri"/>
          <w:lang w:eastAsia="en-US"/>
        </w:rPr>
        <w:t xml:space="preserve">был </w:t>
      </w:r>
      <w:r w:rsidRPr="0003394E">
        <w:rPr>
          <w:bCs/>
        </w:rPr>
        <w:t xml:space="preserve">отстранен от управления транспортным средством ввиду наличия достаточных оснований полагать, что водитель находится в состоянии алкогольного опьянения, о чем составлен протокол </w:t>
      </w:r>
      <w:r w:rsidRPr="0003394E">
        <w:rPr>
          <w:bCs/>
          <w:color w:val="6600CC"/>
        </w:rPr>
        <w:t xml:space="preserve">82 ОТ </w:t>
      </w:r>
      <w:r>
        <w:rPr>
          <w:bCs/>
          <w:color w:val="6600CC"/>
        </w:rPr>
        <w:t>064678 от 19.12.2024</w:t>
      </w:r>
      <w:r w:rsidRPr="0003394E" w:rsidR="005B125B">
        <w:rPr>
          <w:bCs/>
          <w:color w:val="6600CC"/>
        </w:rPr>
        <w:t>)</w:t>
      </w:r>
      <w:r w:rsidRPr="0003394E">
        <w:rPr>
          <w:bCs/>
        </w:rPr>
        <w:t>.</w:t>
      </w:r>
    </w:p>
    <w:p w:rsidR="004C537D" w:rsidRPr="0003394E" w:rsidP="004C537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="Calibri"/>
          <w:lang w:eastAsia="en-US"/>
        </w:rPr>
      </w:pPr>
      <w:r w:rsidRPr="0003394E">
        <w:rPr>
          <w:bCs/>
        </w:rPr>
        <w:t>Отстранение от управления транспортным средством осуществлено при ведении видеозаписи.</w:t>
      </w:r>
      <w:r w:rsidRPr="0003394E">
        <w:t xml:space="preserve"> </w:t>
      </w:r>
      <w:r w:rsidRPr="0003394E">
        <w:rPr>
          <w:color w:val="7030A0"/>
        </w:rPr>
        <w:t>(</w:t>
      </w:r>
      <w:r w:rsidRPr="0003394E">
        <w:rPr>
          <w:bCs/>
          <w:color w:val="7030A0"/>
          <w:lang w:val="en-US"/>
        </w:rPr>
        <w:t>video</w:t>
      </w:r>
      <w:r w:rsidRPr="0003394E">
        <w:rPr>
          <w:bCs/>
          <w:color w:val="7030A0"/>
        </w:rPr>
        <w:t>_</w:t>
      </w:r>
      <w:r w:rsidRPr="00246A3F" w:rsidR="00246A3F">
        <w:rPr>
          <w:bCs/>
          <w:color w:val="7030A0"/>
        </w:rPr>
        <w:t xml:space="preserve"> 2024-12-20_17-39-18</w:t>
      </w:r>
      <w:r w:rsidRPr="0003394E">
        <w:rPr>
          <w:bCs/>
          <w:color w:val="7030A0"/>
        </w:rPr>
        <w:t>).</w:t>
      </w:r>
    </w:p>
    <w:p w:rsidR="001C1938" w:rsidP="004C537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6600CC"/>
        </w:rPr>
      </w:pPr>
      <w:r w:rsidRPr="0003394E">
        <w:t xml:space="preserve">У </w:t>
      </w:r>
      <w:r w:rsidR="00246A3F">
        <w:rPr>
          <w:color w:val="6600CC"/>
        </w:rPr>
        <w:t>Яковлева А.Г.</w:t>
      </w:r>
      <w:r w:rsidRPr="0003394E" w:rsidR="00846157">
        <w:rPr>
          <w:color w:val="6600CC"/>
        </w:rPr>
        <w:t xml:space="preserve"> </w:t>
      </w:r>
      <w:r w:rsidRPr="0003394E">
        <w:rPr>
          <w:rFonts w:eastAsia="Calibri"/>
          <w:lang w:eastAsia="en-US"/>
        </w:rPr>
        <w:t>установлены признаки алкогольного опьянения, а именно</w:t>
      </w:r>
      <w:r w:rsidRPr="0003394E">
        <w:rPr>
          <w:rFonts w:eastAsia="Calibri"/>
          <w:color w:val="7030A0"/>
          <w:lang w:eastAsia="en-US"/>
        </w:rPr>
        <w:t xml:space="preserve">: запах алкоголя изо рта, </w:t>
      </w:r>
      <w:r w:rsidRPr="0003394E">
        <w:rPr>
          <w:bCs/>
          <w:color w:val="7030A0"/>
        </w:rPr>
        <w:t xml:space="preserve">поведение, не соответствующее обстановке, </w:t>
      </w:r>
      <w:r w:rsidRPr="0003394E">
        <w:rPr>
          <w:rFonts w:eastAsia="Calibri"/>
          <w:lang w:eastAsia="en-US"/>
        </w:rPr>
        <w:t xml:space="preserve">вследствие чего </w:t>
      </w:r>
      <w:r w:rsidR="00246A3F">
        <w:rPr>
          <w:color w:val="6600CC"/>
        </w:rPr>
        <w:t>Яковлеву А.Г.</w:t>
      </w:r>
      <w:r w:rsidRPr="0003394E" w:rsidR="00846157">
        <w:rPr>
          <w:color w:val="6600CC"/>
        </w:rPr>
        <w:t xml:space="preserve"> </w:t>
      </w:r>
      <w:r w:rsidRPr="0003394E">
        <w:t xml:space="preserve">было предложено пройти освидетельствование на состояние алкогольного опьянения на месте остановки транспортного средства, </w:t>
      </w:r>
      <w:r w:rsidR="00246A3F">
        <w:t>на</w:t>
      </w:r>
      <w:r w:rsidRPr="0003394E">
        <w:t xml:space="preserve"> прохождени</w:t>
      </w:r>
      <w:r w:rsidR="00246A3F">
        <w:t>е</w:t>
      </w:r>
      <w:r w:rsidRPr="0003394E">
        <w:t xml:space="preserve"> которого </w:t>
      </w:r>
      <w:r w:rsidRPr="0003394E">
        <w:rPr>
          <w:color w:val="6600CC"/>
        </w:rPr>
        <w:t xml:space="preserve">он </w:t>
      </w:r>
      <w:r w:rsidR="00246A3F">
        <w:rPr>
          <w:color w:val="6600CC"/>
        </w:rPr>
        <w:t xml:space="preserve">согласился </w:t>
      </w:r>
      <w:r w:rsidRPr="0003394E">
        <w:rPr>
          <w:color w:val="6600CC"/>
        </w:rPr>
        <w:t>(</w:t>
      </w:r>
      <w:r w:rsidRPr="00246A3F" w:rsidR="00246A3F">
        <w:rPr>
          <w:color w:val="6600CC"/>
        </w:rPr>
        <w:t>video_2024-12-20_17-39-18</w:t>
      </w:r>
      <w:r w:rsidRPr="0003394E">
        <w:rPr>
          <w:color w:val="6600CC"/>
        </w:rPr>
        <w:t>), о чем в акт</w:t>
      </w:r>
      <w:r w:rsidRPr="0003394E" w:rsidR="00881008">
        <w:rPr>
          <w:color w:val="6600CC"/>
        </w:rPr>
        <w:t xml:space="preserve"> </w:t>
      </w:r>
      <w:r w:rsidRPr="0003394E">
        <w:rPr>
          <w:color w:val="6600CC"/>
        </w:rPr>
        <w:t>внесена соответствующая запись.</w:t>
      </w:r>
    </w:p>
    <w:p w:rsidR="00246A3F" w:rsidRPr="0003394E" w:rsidP="004C537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6600CC"/>
        </w:rPr>
      </w:pPr>
      <w:r>
        <w:rPr>
          <w:color w:val="6600CC"/>
        </w:rPr>
        <w:t>При проведении освидетельство</w:t>
      </w:r>
      <w:r w:rsidR="003A1D27">
        <w:rPr>
          <w:color w:val="6600CC"/>
        </w:rPr>
        <w:t>в</w:t>
      </w:r>
      <w:r>
        <w:rPr>
          <w:color w:val="6600CC"/>
        </w:rPr>
        <w:t>ания на состояние алкогольного опьянения на  месте остановки состояния алкогольного опьянения не установлено, о чем свидетельствует чек прибора от 19.12.2024 (</w:t>
      </w:r>
      <w:r>
        <w:rPr>
          <w:color w:val="6600CC"/>
        </w:rPr>
        <w:t>л.д</w:t>
      </w:r>
      <w:r>
        <w:rPr>
          <w:color w:val="6600CC"/>
        </w:rPr>
        <w:t>. 5).</w:t>
      </w:r>
    </w:p>
    <w:p w:rsidR="001C1938" w:rsidRPr="0003394E" w:rsidP="001C19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</w:pPr>
      <w:r w:rsidRPr="0003394E">
        <w:t xml:space="preserve">В связи </w:t>
      </w:r>
      <w:r w:rsidR="00246A3F">
        <w:t xml:space="preserve">с </w:t>
      </w:r>
      <w:r w:rsidRPr="00246A3F" w:rsidR="00246A3F">
        <w:rPr>
          <w:color w:val="6600CC"/>
        </w:rPr>
        <w:t>наличи</w:t>
      </w:r>
      <w:r w:rsidR="00246A3F">
        <w:rPr>
          <w:color w:val="6600CC"/>
        </w:rPr>
        <w:t>ем</w:t>
      </w:r>
      <w:r w:rsidRPr="00246A3F" w:rsidR="00246A3F">
        <w:rPr>
          <w:color w:val="6600CC"/>
        </w:rPr>
        <w:t xml:space="preserve">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</w:t>
      </w:r>
      <w:r w:rsidRPr="0003394E">
        <w:rPr>
          <w:bCs/>
        </w:rPr>
        <w:t xml:space="preserve">, </w:t>
      </w:r>
      <w:r w:rsidRPr="0003394E">
        <w:t>по требованию должностного лица, которому предоставлено право государственного надзора и контроля за безопасностью дорожного движения и эксплуатацией транспортного средства,</w:t>
      </w:r>
      <w:r w:rsidRPr="0003394E">
        <w:rPr>
          <w:bCs/>
        </w:rPr>
        <w:t xml:space="preserve"> правонарушителю было предложено</w:t>
      </w:r>
      <w:r w:rsidRPr="0003394E">
        <w:t xml:space="preserve"> пройти освидетельствование на состояние опьянения в медицинском учреждении, что подтверждает протокол о направлении на медицинское</w:t>
      </w:r>
      <w:r w:rsidRPr="0003394E">
        <w:t xml:space="preserve"> </w:t>
      </w:r>
      <w:r w:rsidRPr="0003394E">
        <w:t>освидетельствование на состояние опьянения</w:t>
      </w:r>
      <w:r w:rsidRPr="0003394E" w:rsidR="00881008">
        <w:t xml:space="preserve"> </w:t>
      </w:r>
      <w:r w:rsidRPr="0003394E" w:rsidR="00881008">
        <w:rPr>
          <w:color w:val="7030A0"/>
        </w:rPr>
        <w:t xml:space="preserve">82 </w:t>
      </w:r>
      <w:r w:rsidRPr="0003394E" w:rsidR="00227266">
        <w:rPr>
          <w:color w:val="7030A0"/>
        </w:rPr>
        <w:t xml:space="preserve">МО </w:t>
      </w:r>
      <w:r w:rsidR="00246A3F">
        <w:rPr>
          <w:color w:val="7030A0"/>
        </w:rPr>
        <w:t>010913  от 19.12.2024 (</w:t>
      </w:r>
      <w:r w:rsidR="00246A3F">
        <w:rPr>
          <w:color w:val="7030A0"/>
        </w:rPr>
        <w:t>л.д</w:t>
      </w:r>
      <w:r w:rsidR="00246A3F">
        <w:rPr>
          <w:color w:val="7030A0"/>
        </w:rPr>
        <w:t>. 8</w:t>
      </w:r>
      <w:r w:rsidRPr="0003394E" w:rsidR="00227266">
        <w:rPr>
          <w:color w:val="7030A0"/>
        </w:rPr>
        <w:t>)</w:t>
      </w:r>
      <w:r w:rsidRPr="0003394E">
        <w:t>, в котором, в свою очередь,  в графе «пройти медицинское освидетельствование» внесена запись «</w:t>
      </w:r>
      <w:r w:rsidRPr="0003394E">
        <w:rPr>
          <w:color w:val="6600CC"/>
        </w:rPr>
        <w:t>отка</w:t>
      </w:r>
      <w:r w:rsidRPr="0003394E" w:rsidR="004C537D">
        <w:rPr>
          <w:color w:val="6600CC"/>
        </w:rPr>
        <w:t>з</w:t>
      </w:r>
      <w:r w:rsidR="00246A3F">
        <w:rPr>
          <w:color w:val="6600CC"/>
        </w:rPr>
        <w:t>ываюсь</w:t>
      </w:r>
      <w:r w:rsidRPr="0003394E">
        <w:t>».</w:t>
      </w:r>
    </w:p>
    <w:p w:rsidR="005E65CB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6600CC"/>
        </w:rPr>
      </w:pPr>
      <w:r w:rsidRPr="0003394E">
        <w:rPr>
          <w:bCs/>
          <w:color w:val="6600CC"/>
        </w:rPr>
        <w:t xml:space="preserve">Направление на </w:t>
      </w:r>
      <w:r w:rsidRPr="0003394E" w:rsidR="004C537D">
        <w:rPr>
          <w:bCs/>
          <w:color w:val="6600CC"/>
        </w:rPr>
        <w:t>медицинское освидетельствование и отказ от его прохождения</w:t>
      </w:r>
      <w:r w:rsidRPr="0003394E">
        <w:rPr>
          <w:bCs/>
          <w:color w:val="6600CC"/>
        </w:rPr>
        <w:t xml:space="preserve"> за</w:t>
      </w:r>
      <w:r w:rsidR="00246A3F">
        <w:rPr>
          <w:bCs/>
          <w:color w:val="6600CC"/>
        </w:rPr>
        <w:t>фиксированы путем видеозаписи.(</w:t>
      </w:r>
      <w:r w:rsidRPr="00246A3F" w:rsidR="00246A3F">
        <w:rPr>
          <w:color w:val="7030A0"/>
        </w:rPr>
        <w:t>video_2024-12-20_17-39-07</w:t>
      </w:r>
      <w:r w:rsidRPr="0003394E">
        <w:rPr>
          <w:bCs/>
          <w:color w:val="6600CC"/>
        </w:rPr>
        <w:t>).</w:t>
      </w:r>
    </w:p>
    <w:p w:rsidR="00746850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6600CC"/>
        </w:rPr>
      </w:pPr>
      <w:r>
        <w:rPr>
          <w:bCs/>
          <w:color w:val="6600CC"/>
        </w:rPr>
        <w:t>П</w:t>
      </w:r>
      <w:r w:rsidRPr="0003394E" w:rsidR="00BB37CB">
        <w:rPr>
          <w:bCs/>
          <w:color w:val="6600CC"/>
        </w:rPr>
        <w:t>ри рассмотрении дела был допрошен инспектор ДПС</w:t>
      </w:r>
      <w:r w:rsidRPr="0003394E" w:rsidR="00BB37CB">
        <w:rPr>
          <w:bCs/>
          <w:color w:val="6600CC"/>
        </w:rPr>
        <w:t xml:space="preserve"> </w:t>
      </w:r>
      <w:r w:rsidR="00791DFD">
        <w:rPr>
          <w:bCs/>
          <w:color w:val="6600CC"/>
        </w:rPr>
        <w:t>()</w:t>
      </w:r>
      <w:r w:rsidRPr="0003394E" w:rsidR="00BB37CB">
        <w:rPr>
          <w:bCs/>
          <w:color w:val="6600CC"/>
        </w:rPr>
        <w:t xml:space="preserve"> </w:t>
      </w:r>
      <w:r w:rsidRPr="0003394E" w:rsidR="00BB37CB">
        <w:rPr>
          <w:bCs/>
          <w:color w:val="6600CC"/>
        </w:rPr>
        <w:t xml:space="preserve">которому разъяснены права, обязанности и ответственность и который подтвердил, что не имеет оснований оговорить привлекаемого. </w:t>
      </w:r>
      <w:r>
        <w:rPr>
          <w:bCs/>
          <w:color w:val="6600CC"/>
        </w:rPr>
        <w:t>Сотрудник полиции</w:t>
      </w:r>
      <w:r w:rsidRPr="0003394E" w:rsidR="00BB37CB">
        <w:rPr>
          <w:bCs/>
          <w:color w:val="6600CC"/>
        </w:rPr>
        <w:t xml:space="preserve"> подтвердил, что в ходе несения дежурства</w:t>
      </w:r>
      <w:r>
        <w:rPr>
          <w:bCs/>
          <w:color w:val="6600CC"/>
        </w:rPr>
        <w:t xml:space="preserve"> был выставлен наряд возле собора по ул. Революции </w:t>
      </w:r>
      <w:r>
        <w:rPr>
          <w:bCs/>
          <w:color w:val="6600CC"/>
        </w:rPr>
        <w:t>в</w:t>
      </w:r>
      <w:r>
        <w:rPr>
          <w:bCs/>
          <w:color w:val="6600CC"/>
        </w:rPr>
        <w:t xml:space="preserve"> гор. Евпатории в связи с приездом Митрополита. Было выставлено также пластиковое ограждение, автомобиль под управлением Яковлева А.Г. задел и протащил несколько конструкций этого ограждения, водитель, не реагируя на происходящее, продолжал движение, пока </w:t>
      </w:r>
      <w:r>
        <w:rPr>
          <w:bCs/>
          <w:color w:val="6600CC"/>
        </w:rPr>
        <w:t>гражданине</w:t>
      </w:r>
      <w:r>
        <w:rPr>
          <w:bCs/>
          <w:color w:val="6600CC"/>
        </w:rPr>
        <w:t xml:space="preserve"> не стали ему сигнализировать и заграждать путь, чтобы он остановился. </w:t>
      </w:r>
      <w:r>
        <w:rPr>
          <w:bCs/>
          <w:color w:val="6600CC"/>
        </w:rPr>
        <w:t>После того, как Яковлев А.Г. остановился, сотрудники полиции подошли к нему и начали процедуру освидетельствования водителя на состояние опьянения</w:t>
      </w:r>
      <w:r>
        <w:rPr>
          <w:bCs/>
          <w:color w:val="6600CC"/>
        </w:rPr>
        <w:t xml:space="preserve">, на месте Яковлев А.Г. прошел процедуру </w:t>
      </w:r>
      <w:r>
        <w:rPr>
          <w:bCs/>
          <w:color w:val="6600CC"/>
        </w:rPr>
        <w:t>продутия</w:t>
      </w:r>
      <w:r>
        <w:rPr>
          <w:bCs/>
          <w:color w:val="6600CC"/>
        </w:rPr>
        <w:t xml:space="preserve"> прибора, но в медицинское учреждение ехать отказался. </w:t>
      </w:r>
      <w:r w:rsidR="00791DFD">
        <w:rPr>
          <w:bCs/>
          <w:color w:val="6600CC"/>
        </w:rPr>
        <w:t>()</w:t>
      </w:r>
      <w:r>
        <w:rPr>
          <w:bCs/>
          <w:color w:val="6600CC"/>
        </w:rPr>
        <w:t xml:space="preserve">. разъяснял ему права и обязанности, как до начала процедуры, так и во время составления протокола об административном правонарушении, кроме того </w:t>
      </w:r>
      <w:r w:rsidR="00791DFD">
        <w:rPr>
          <w:bCs/>
          <w:color w:val="6600CC"/>
        </w:rPr>
        <w:t>()</w:t>
      </w:r>
      <w:r>
        <w:rPr>
          <w:bCs/>
          <w:color w:val="6600CC"/>
        </w:rPr>
        <w:t xml:space="preserve"> разъяснил Яковлеву и последствия отказа</w:t>
      </w:r>
      <w:r>
        <w:rPr>
          <w:bCs/>
          <w:color w:val="6600CC"/>
        </w:rPr>
        <w:t xml:space="preserve"> от прохождения медицинского освидетельствования на состояние опьянения, но даже это не повлияло на решение Яковлева А.Г.</w:t>
      </w:r>
    </w:p>
    <w:p w:rsidR="00746850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6600CC"/>
        </w:rPr>
      </w:pPr>
      <w:r>
        <w:rPr>
          <w:bCs/>
          <w:color w:val="6600CC"/>
        </w:rPr>
        <w:t xml:space="preserve">По ходатайству стороны защиты допрошен клирик Свято-Николаевского собора г. Евпатории </w:t>
      </w:r>
      <w:r w:rsidR="00791DFD">
        <w:rPr>
          <w:bCs/>
          <w:color w:val="6600CC"/>
        </w:rPr>
        <w:t>()</w:t>
      </w:r>
      <w:r>
        <w:rPr>
          <w:bCs/>
          <w:color w:val="6600CC"/>
        </w:rPr>
        <w:t xml:space="preserve"> которому также разъяснены права и обязанности, ответственность, который также пояснил, что не имеет неприязненных чувств </w:t>
      </w:r>
      <w:r>
        <w:rPr>
          <w:bCs/>
          <w:color w:val="6600CC"/>
        </w:rPr>
        <w:t>к</w:t>
      </w:r>
      <w:r>
        <w:rPr>
          <w:bCs/>
          <w:color w:val="6600CC"/>
        </w:rPr>
        <w:t xml:space="preserve"> привлекаемому. </w:t>
      </w:r>
      <w:r w:rsidR="00791DFD">
        <w:rPr>
          <w:bCs/>
          <w:color w:val="6600CC"/>
        </w:rPr>
        <w:t>()</w:t>
      </w:r>
      <w:r>
        <w:rPr>
          <w:bCs/>
          <w:color w:val="6600CC"/>
        </w:rPr>
        <w:t>показал, что  19.12.2024 видел Яковлева  А.Г., и запаха алкоголя от него не было. И характеризовал Яковлева сугубо положительно.</w:t>
      </w:r>
    </w:p>
    <w:p w:rsidR="0029712B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6600CC"/>
        </w:rPr>
      </w:pPr>
      <w:r>
        <w:rPr>
          <w:bCs/>
          <w:color w:val="6600CC"/>
        </w:rPr>
        <w:t>Позиция защиты мотивированна, кроме прочего, тем, что  видеозапись не  отражает совершение предусмотренных законом  процессуальных действий, на видеозаписи не видно факта составления протокола об отстранении от управления транспортным средством, о направлении на медицинское освидетельствование на  состояние алкогольного опьянения, отсутствует видеозапись о составлении протокола об административном правонарушении.</w:t>
      </w:r>
    </w:p>
    <w:p w:rsidR="00836318" w:rsidRPr="00836318" w:rsidP="0083631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6600CC"/>
        </w:rPr>
      </w:pPr>
      <w:r>
        <w:rPr>
          <w:bCs/>
          <w:color w:val="6600CC"/>
        </w:rPr>
        <w:t xml:space="preserve">По этому поводу </w:t>
      </w:r>
      <w:r w:rsidRPr="00836318">
        <w:rPr>
          <w:bCs/>
          <w:color w:val="6600CC"/>
        </w:rPr>
        <w:t xml:space="preserve">мировой судья считает необходимым отметить, что в пункте 23 Постановления Пленума Верховного Суда РФ от 25.06.2019 N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ВС РФ указал, что  при рассмотрении дел об </w:t>
      </w:r>
      <w:r w:rsidRPr="00836318">
        <w:rPr>
          <w:bCs/>
          <w:color w:val="6600CC"/>
        </w:rPr>
        <w:t>административных правонарушениях в области дорожного движения (жалоб (протестов) на</w:t>
      </w:r>
      <w:r w:rsidRPr="00836318">
        <w:rPr>
          <w:bCs/>
          <w:color w:val="6600CC"/>
        </w:rPr>
        <w:t xml:space="preserve"> </w:t>
      </w:r>
      <w:r w:rsidRPr="00836318">
        <w:rPr>
          <w:bCs/>
          <w:color w:val="6600CC"/>
        </w:rPr>
        <w:t>постановления по таким делам) необходимо учитывать, что согласно части 3 статьи 26.2 КоАП РФ не допускается использование доказательств по делу об административном правонарушении (например, протокола об административном правонарушении, протоколов о применении мер обеспечения производства по делу об административном правонарушении, акта освидетельствования на состояние алкогольного опьянения, акта медицинского освидетельствования на состояние опьянения), если указанные доказательства получены с нарушением закона.</w:t>
      </w:r>
      <w:r w:rsidRPr="00836318">
        <w:rPr>
          <w:bCs/>
          <w:color w:val="6600CC"/>
        </w:rPr>
        <w:t xml:space="preserve"> Все собранные доказательства подлежат оценке по правилам статьи 26.11 КоАП РФ и не могут выступать предметом самостоятельного оспаривания.</w:t>
      </w:r>
    </w:p>
    <w:p w:rsidR="00836318" w:rsidRPr="00836318" w:rsidP="0083631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6600CC"/>
        </w:rPr>
      </w:pPr>
      <w:r w:rsidRPr="00836318">
        <w:rPr>
          <w:bCs/>
          <w:color w:val="6600CC"/>
        </w:rPr>
        <w:t>Нарушением, влекущим невозможность использования доказательств, может быть признано, в частности, получение объяснений потерпевшего, свидетеля, лица, в отношении которого ведется производство по делу об административном правонарушении, которым не были предварительно разъяснены их права и обязанности (часть 1 статьи 25.1, часть 2 статьи 25.2, часть 3 статьи 25.6 КоАП РФ, статья 51 Конституции Российской Федерации).</w:t>
      </w:r>
    </w:p>
    <w:p w:rsidR="00836318" w:rsidRPr="00836318" w:rsidP="0083631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6600CC"/>
        </w:rPr>
      </w:pPr>
      <w:r w:rsidRPr="00836318">
        <w:rPr>
          <w:bCs/>
          <w:color w:val="6600CC"/>
        </w:rPr>
        <w:t>Кроме того, следует иметь в виду, что одной из гарантий обеспечения прав лица, в отношении которого ведется производство по делу, является установленное законом требование о применении мер обеспечения производства по делу об административном правонарушении с участием понятых или с использованием видеозаписи, призванное исключить сомнения относительно полноты и правильности фиксирования в соответствующем процессуальном документе содержания и результатов проводимого процессуального действия.</w:t>
      </w:r>
    </w:p>
    <w:p w:rsidR="00836318" w:rsidRPr="00836318" w:rsidP="0083631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6600CC"/>
        </w:rPr>
      </w:pPr>
      <w:r w:rsidRPr="00836318">
        <w:rPr>
          <w:bCs/>
          <w:color w:val="6600CC"/>
        </w:rPr>
        <w:t xml:space="preserve">При указании в соответствующем протоколе на участие понятых судья при необходимости может проверить их фактическое присутствие при совершении процессуальных действий, в том числе опросить таких лиц в качестве свидетелей. В случае осуществления видеозаписи для фиксации </w:t>
      </w:r>
      <w:r w:rsidRPr="00836318">
        <w:rPr>
          <w:bCs/>
          <w:color w:val="6600CC"/>
        </w:rPr>
        <w:t>порядка применения мер обеспечения производства</w:t>
      </w:r>
      <w:r w:rsidRPr="00836318">
        <w:rPr>
          <w:bCs/>
          <w:color w:val="6600CC"/>
        </w:rPr>
        <w:t xml:space="preserve"> по делу об административном правонарушении, за исключением личного досмотра, эти процессуальные действия совершаются в отсутствие понятых, о чем делается запись в протоколе либо акте освидетельствования на состояние алкогольного опьянения. При этом видеозапись должна прилагаться к процессуальному документу для приобщения к материалам дела об административном правонарушении (статьи 25.7, 27.12 КоАП РФ).</w:t>
      </w:r>
    </w:p>
    <w:p w:rsidR="00836318" w:rsidRPr="00836318" w:rsidP="0083631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6600CC"/>
        </w:rPr>
      </w:pPr>
      <w:r w:rsidRPr="00836318">
        <w:rPr>
          <w:bCs/>
          <w:color w:val="6600CC"/>
        </w:rPr>
        <w:t>При оценке видеозаписи на предмет ее достоверности и допустимости необходимо учитывать ее непрерывность, полноту (</w:t>
      </w:r>
      <w:r w:rsidRPr="00836318">
        <w:rPr>
          <w:bCs/>
          <w:color w:val="6600CC"/>
        </w:rPr>
        <w:t>обеспечивающую</w:t>
      </w:r>
      <w:r w:rsidRPr="00836318">
        <w:rPr>
          <w:bCs/>
          <w:color w:val="6600CC"/>
        </w:rPr>
        <w:t xml:space="preserve"> в том числе визуальную идентификацию объектов и участников проводимых процессуальных действий, </w:t>
      </w:r>
      <w:r w:rsidRPr="00836318">
        <w:rPr>
          <w:bCs/>
          <w:color w:val="6600CC"/>
        </w:rPr>
        <w:t>аудиофиксацию</w:t>
      </w:r>
      <w:r w:rsidRPr="00836318">
        <w:rPr>
          <w:bCs/>
          <w:color w:val="6600CC"/>
        </w:rPr>
        <w:t xml:space="preserve"> речи) и последовательность, а также </w:t>
      </w:r>
      <w:r w:rsidRPr="00836318">
        <w:rPr>
          <w:bCs/>
          <w:color w:val="6600CC"/>
        </w:rPr>
        <w:t>соотносимость</w:t>
      </w:r>
      <w:r w:rsidRPr="00836318">
        <w:rPr>
          <w:bCs/>
          <w:color w:val="6600CC"/>
        </w:rPr>
        <w:t xml:space="preserve"> с местом и временем совершения административного правонарушения, отраженными в иных собранных по делу доказательствах (статья 26.11 КоАП РФ).</w:t>
      </w:r>
    </w:p>
    <w:p w:rsidR="00836318" w:rsidRPr="00836318" w:rsidP="0083631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6600CC"/>
        </w:rPr>
      </w:pPr>
      <w:r w:rsidRPr="00836318">
        <w:rPr>
          <w:bCs/>
          <w:color w:val="6600CC"/>
        </w:rPr>
        <w:t xml:space="preserve"> В данном случае, </w:t>
      </w:r>
      <w:r w:rsidRPr="00836318">
        <w:rPr>
          <w:bCs/>
          <w:color w:val="6600CC"/>
        </w:rPr>
        <w:t>неприрывность</w:t>
      </w:r>
      <w:r w:rsidRPr="00836318">
        <w:rPr>
          <w:bCs/>
          <w:color w:val="6600CC"/>
        </w:rPr>
        <w:t xml:space="preserve"> подразумевает проведение </w:t>
      </w:r>
      <w:r w:rsidRPr="00836318">
        <w:rPr>
          <w:bCs/>
          <w:color w:val="6600CC"/>
        </w:rPr>
        <w:t>видеофиксации</w:t>
      </w:r>
      <w:r w:rsidRPr="00836318">
        <w:rPr>
          <w:bCs/>
          <w:color w:val="6600CC"/>
        </w:rPr>
        <w:t xml:space="preserve"> каждого процессуального действия, </w:t>
      </w:r>
      <w:r w:rsidRPr="00836318">
        <w:rPr>
          <w:bCs/>
          <w:color w:val="6600CC"/>
        </w:rPr>
        <w:t>видеофиксации</w:t>
      </w:r>
      <w:r w:rsidRPr="00836318">
        <w:rPr>
          <w:bCs/>
          <w:color w:val="6600CC"/>
        </w:rPr>
        <w:t xml:space="preserve"> либо наличие </w:t>
      </w:r>
      <w:r w:rsidRPr="00836318">
        <w:rPr>
          <w:bCs/>
          <w:color w:val="6600CC"/>
        </w:rPr>
        <w:t>понятых</w:t>
      </w:r>
      <w:r w:rsidRPr="00836318">
        <w:rPr>
          <w:bCs/>
          <w:color w:val="6600CC"/>
        </w:rPr>
        <w:t xml:space="preserve"> для проведения которого определена законом,  с момента его начала до момента его окончания. Но не </w:t>
      </w:r>
      <w:r w:rsidRPr="00836318">
        <w:rPr>
          <w:bCs/>
          <w:color w:val="6600CC"/>
        </w:rPr>
        <w:t>видеофиксацию</w:t>
      </w:r>
      <w:r w:rsidRPr="00836318">
        <w:rPr>
          <w:bCs/>
          <w:color w:val="6600CC"/>
        </w:rPr>
        <w:t xml:space="preserve">  всего происходящего  без перерыва.</w:t>
      </w:r>
    </w:p>
    <w:p w:rsidR="00836318" w:rsidRPr="00836318" w:rsidP="0083631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6600CC"/>
        </w:rPr>
      </w:pPr>
      <w:r w:rsidRPr="00836318">
        <w:rPr>
          <w:bCs/>
          <w:color w:val="6600CC"/>
        </w:rPr>
        <w:t>Видеозаписи, приобщенные к материалам дела, отвечают требовани</w:t>
      </w:r>
      <w:r>
        <w:rPr>
          <w:bCs/>
          <w:color w:val="6600CC"/>
        </w:rPr>
        <w:t>ям</w:t>
      </w:r>
      <w:r w:rsidRPr="00836318">
        <w:rPr>
          <w:bCs/>
          <w:color w:val="6600CC"/>
        </w:rPr>
        <w:t xml:space="preserve"> действующего Закона.</w:t>
      </w:r>
    </w:p>
    <w:p w:rsidR="00836318" w:rsidP="0083631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6600CC"/>
        </w:rPr>
      </w:pPr>
      <w:r w:rsidRPr="00836318">
        <w:rPr>
          <w:bCs/>
          <w:color w:val="6600CC"/>
        </w:rPr>
        <w:t xml:space="preserve">Каких-либо требований, </w:t>
      </w:r>
      <w:r w:rsidRPr="00836318">
        <w:rPr>
          <w:bCs/>
          <w:color w:val="6600CC"/>
        </w:rPr>
        <w:t>устанавливающих</w:t>
      </w:r>
      <w:r w:rsidRPr="00836318">
        <w:rPr>
          <w:bCs/>
          <w:color w:val="6600CC"/>
        </w:rPr>
        <w:t xml:space="preserve"> </w:t>
      </w:r>
      <w:r>
        <w:rPr>
          <w:bCs/>
          <w:color w:val="6600CC"/>
        </w:rPr>
        <w:t>что  камера должна фиксировать сами бланки протоколов</w:t>
      </w:r>
      <w:r w:rsidRPr="00836318">
        <w:rPr>
          <w:bCs/>
          <w:color w:val="6600CC"/>
        </w:rPr>
        <w:t>, нормы Кодекса Российской Федерации об административных правонарушениях не содержат</w:t>
      </w:r>
      <w:r>
        <w:rPr>
          <w:bCs/>
          <w:color w:val="6600CC"/>
        </w:rPr>
        <w:t>.</w:t>
      </w:r>
    </w:p>
    <w:p w:rsidR="00836318" w:rsidRPr="00836318" w:rsidP="0083631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6600CC"/>
        </w:rPr>
      </w:pPr>
      <w:r>
        <w:rPr>
          <w:bCs/>
          <w:color w:val="6600CC"/>
        </w:rPr>
        <w:t>При этом</w:t>
      </w:r>
      <w:r>
        <w:rPr>
          <w:bCs/>
          <w:color w:val="6600CC"/>
        </w:rPr>
        <w:t>,</w:t>
      </w:r>
      <w:r>
        <w:rPr>
          <w:bCs/>
          <w:color w:val="6600CC"/>
        </w:rPr>
        <w:t xml:space="preserve"> суд установил, что привлекаемому лицу разъяснены права и обязанности, а из вышеприведенных видеофайлов усматривается, что сотрудник полиции последовательно выясняет обстоятельства, одновременно заполняя бланки, и периодически, где это необходимо, передает бланки на подпись водителю</w:t>
      </w:r>
      <w:r w:rsidRPr="00836318">
        <w:rPr>
          <w:bCs/>
          <w:color w:val="6600CC"/>
        </w:rPr>
        <w:t>.</w:t>
      </w:r>
    </w:p>
    <w:p w:rsidR="00836318" w:rsidRPr="00836318" w:rsidP="0083631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6600CC"/>
        </w:rPr>
      </w:pPr>
      <w:r w:rsidRPr="00836318">
        <w:rPr>
          <w:bCs/>
          <w:color w:val="6600CC"/>
        </w:rPr>
        <w:t>Согласно статье 27.1 КоАП РФ отстранение от управления транспортным средством соответствующего вида; освидетельствование на состояние алкогольного опьянения;  медицинское освидетельствование на состояние опьянения, относятся к мерам обеспечения производства по делу об административном правонарушении.</w:t>
      </w:r>
    </w:p>
    <w:p w:rsidR="00836318" w:rsidRPr="00836318" w:rsidP="0083631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6600CC"/>
        </w:rPr>
      </w:pPr>
      <w:r w:rsidRPr="00836318">
        <w:rPr>
          <w:bCs/>
          <w:color w:val="6600CC"/>
        </w:rPr>
        <w:t>Статьей 25.7 КоАП РФ определено, что в случаях, предусмотренных главой 27 и статьей 28.1.1 настоящего Кодекса, обязательно присутствие понятых или применение видеозаписи. Понятой удостоверяет в протоколе своей подписью факт совершения в его присутствии процессуальных действий, их содержание и результаты.</w:t>
      </w:r>
    </w:p>
    <w:p w:rsidR="00836318" w:rsidRPr="00836318" w:rsidP="0083631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6600CC"/>
        </w:rPr>
      </w:pPr>
      <w:r w:rsidRPr="00836318">
        <w:rPr>
          <w:bCs/>
          <w:color w:val="6600CC"/>
        </w:rPr>
        <w:t xml:space="preserve">Таким образом, законодатель предполагает альтернативу </w:t>
      </w:r>
      <w:r w:rsidRPr="00836318">
        <w:rPr>
          <w:bCs/>
          <w:color w:val="6600CC"/>
        </w:rPr>
        <w:t>видеофиксации</w:t>
      </w:r>
      <w:r w:rsidRPr="00836318">
        <w:rPr>
          <w:bCs/>
          <w:color w:val="6600CC"/>
        </w:rPr>
        <w:t xml:space="preserve"> и присутствия понятых при осуществлении определенных процессуальных действий.</w:t>
      </w:r>
    </w:p>
    <w:p w:rsidR="00836318" w:rsidP="0083631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6600CC"/>
        </w:rPr>
      </w:pPr>
      <w:r w:rsidRPr="00836318">
        <w:rPr>
          <w:bCs/>
          <w:color w:val="6600CC"/>
        </w:rPr>
        <w:t>Отстранение от уп</w:t>
      </w:r>
      <w:r>
        <w:rPr>
          <w:bCs/>
          <w:color w:val="6600CC"/>
        </w:rPr>
        <w:t xml:space="preserve">равления транспортным средством, </w:t>
      </w:r>
      <w:r w:rsidRPr="00836318">
        <w:rPr>
          <w:bCs/>
          <w:color w:val="6600CC"/>
        </w:rPr>
        <w:t>освидетельствование на состояние алкогольного опьянения;</w:t>
      </w:r>
      <w:r w:rsidR="00117C22">
        <w:rPr>
          <w:bCs/>
          <w:color w:val="6600CC"/>
        </w:rPr>
        <w:t xml:space="preserve"> направление на</w:t>
      </w:r>
      <w:r w:rsidRPr="00836318">
        <w:rPr>
          <w:bCs/>
          <w:color w:val="6600CC"/>
        </w:rPr>
        <w:t xml:space="preserve">  медицинское освидетельствование на состояние опьянения</w:t>
      </w:r>
      <w:r w:rsidR="00117C22">
        <w:rPr>
          <w:bCs/>
          <w:color w:val="6600CC"/>
        </w:rPr>
        <w:t xml:space="preserve"> осуществлены с применением </w:t>
      </w:r>
      <w:r w:rsidR="00117C22">
        <w:rPr>
          <w:bCs/>
          <w:color w:val="6600CC"/>
        </w:rPr>
        <w:t>видеофиксации</w:t>
      </w:r>
      <w:r w:rsidR="00117C22">
        <w:rPr>
          <w:bCs/>
          <w:color w:val="6600CC"/>
        </w:rPr>
        <w:t>.</w:t>
      </w:r>
    </w:p>
    <w:p w:rsidR="003A1D27" w:rsidP="0083631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6600CC"/>
        </w:rPr>
      </w:pPr>
      <w:r>
        <w:rPr>
          <w:bCs/>
          <w:color w:val="6600CC"/>
        </w:rPr>
        <w:t>Также защитник привлекаемого лица ссылается на то, что объяснение Яковлевым А.Г. дано без разъяснения инспектором прав. Данное обстоятельство, как уже указано выше, опровергается как пояснениями инспектора в судебном заседании, так как и сведениями видеозаписи</w:t>
      </w:r>
      <w:r w:rsidRPr="003A1D27">
        <w:t xml:space="preserve"> </w:t>
      </w:r>
      <w:r>
        <w:t>(</w:t>
      </w:r>
      <w:r w:rsidRPr="003A1D27">
        <w:rPr>
          <w:bCs/>
          <w:color w:val="6600CC"/>
        </w:rPr>
        <w:t>video_2024-12-20_17-38-51</w:t>
      </w:r>
      <w:r>
        <w:rPr>
          <w:bCs/>
          <w:color w:val="6600CC"/>
        </w:rPr>
        <w:t>). При этом</w:t>
      </w:r>
      <w:r>
        <w:rPr>
          <w:bCs/>
          <w:color w:val="6600CC"/>
        </w:rPr>
        <w:t>,</w:t>
      </w:r>
      <w:r>
        <w:rPr>
          <w:bCs/>
          <w:color w:val="6600CC"/>
        </w:rPr>
        <w:t xml:space="preserve"> следует обратить внимание на то, что разъяснение прав и обязанностей лицу не относится к процессуальным действиям, для которых необходима обязательная </w:t>
      </w:r>
      <w:r>
        <w:rPr>
          <w:bCs/>
          <w:color w:val="6600CC"/>
        </w:rPr>
        <w:t>видеофиксация</w:t>
      </w:r>
      <w:r>
        <w:rPr>
          <w:bCs/>
          <w:color w:val="6600CC"/>
        </w:rPr>
        <w:t xml:space="preserve"> согласно требованиям КоАП РФ.</w:t>
      </w:r>
    </w:p>
    <w:p w:rsidR="003A1D27" w:rsidP="0083631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6600CC"/>
        </w:rPr>
      </w:pPr>
      <w:r>
        <w:rPr>
          <w:bCs/>
          <w:color w:val="6600CC"/>
        </w:rPr>
        <w:t>Защитник ссылается на то, что  в протоколе об административном правонарушении не указано норма, нарушения которой вменяется привлекаемому лицу, но в протоколе об административном правонарушении указано, что водитель нарушил п. 2.3.2 ПДД РФ, что является достаточным.</w:t>
      </w:r>
    </w:p>
    <w:p w:rsidR="003A1D27" w:rsidP="0083631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6600CC"/>
        </w:rPr>
      </w:pPr>
      <w:r>
        <w:rPr>
          <w:bCs/>
          <w:color w:val="6600CC"/>
        </w:rPr>
        <w:t>Отсутс</w:t>
      </w:r>
      <w:r w:rsidR="00394272">
        <w:rPr>
          <w:bCs/>
          <w:color w:val="6600CC"/>
        </w:rPr>
        <w:t>тви</w:t>
      </w:r>
      <w:r>
        <w:rPr>
          <w:bCs/>
          <w:color w:val="6600CC"/>
        </w:rPr>
        <w:t>е на видеофайлах фиксированного уведомления</w:t>
      </w:r>
      <w:r w:rsidR="00394272">
        <w:rPr>
          <w:bCs/>
          <w:color w:val="6600CC"/>
        </w:rPr>
        <w:t xml:space="preserve"> водителя</w:t>
      </w:r>
      <w:r>
        <w:rPr>
          <w:bCs/>
          <w:color w:val="6600CC"/>
        </w:rPr>
        <w:t xml:space="preserve"> относительно того, что в</w:t>
      </w:r>
      <w:r w:rsidR="00394272">
        <w:rPr>
          <w:bCs/>
          <w:color w:val="6600CC"/>
        </w:rPr>
        <w:t>е</w:t>
      </w:r>
      <w:r>
        <w:rPr>
          <w:bCs/>
          <w:color w:val="6600CC"/>
        </w:rPr>
        <w:t>дется видеозапись со</w:t>
      </w:r>
      <w:r w:rsidR="00394272">
        <w:rPr>
          <w:bCs/>
          <w:color w:val="6600CC"/>
        </w:rPr>
        <w:t>с</w:t>
      </w:r>
      <w:r>
        <w:rPr>
          <w:bCs/>
          <w:color w:val="6600CC"/>
        </w:rPr>
        <w:t>тавления процессуальных документов, также не является основанием для освобождения привлекаемого лица от отве</w:t>
      </w:r>
      <w:r w:rsidR="00394272">
        <w:rPr>
          <w:bCs/>
          <w:color w:val="6600CC"/>
        </w:rPr>
        <w:t>т</w:t>
      </w:r>
      <w:r>
        <w:rPr>
          <w:bCs/>
          <w:color w:val="6600CC"/>
        </w:rPr>
        <w:t>ственности за содеянное, поскольку, как указан</w:t>
      </w:r>
      <w:r w:rsidR="00394272">
        <w:rPr>
          <w:bCs/>
          <w:color w:val="6600CC"/>
        </w:rPr>
        <w:t>о</w:t>
      </w:r>
      <w:r>
        <w:rPr>
          <w:bCs/>
          <w:color w:val="6600CC"/>
        </w:rPr>
        <w:t xml:space="preserve"> выше,</w:t>
      </w:r>
      <w:r w:rsidR="00394272">
        <w:rPr>
          <w:bCs/>
          <w:color w:val="6600CC"/>
        </w:rPr>
        <w:t xml:space="preserve"> </w:t>
      </w:r>
      <w:r w:rsidR="00394272">
        <w:rPr>
          <w:bCs/>
          <w:color w:val="6600CC"/>
        </w:rPr>
        <w:t>видеофиксация</w:t>
      </w:r>
      <w:r w:rsidR="00394272">
        <w:rPr>
          <w:bCs/>
          <w:color w:val="6600CC"/>
        </w:rPr>
        <w:t xml:space="preserve"> и</w:t>
      </w:r>
      <w:r>
        <w:rPr>
          <w:bCs/>
          <w:color w:val="6600CC"/>
        </w:rPr>
        <w:t>ли прису</w:t>
      </w:r>
      <w:r w:rsidR="00394272">
        <w:rPr>
          <w:bCs/>
          <w:color w:val="6600CC"/>
        </w:rPr>
        <w:t xml:space="preserve">тствие понятных </w:t>
      </w:r>
      <w:r>
        <w:rPr>
          <w:bCs/>
          <w:color w:val="6600CC"/>
        </w:rPr>
        <w:t>в установленных законом случаях осуществ</w:t>
      </w:r>
      <w:r w:rsidR="00394272">
        <w:rPr>
          <w:bCs/>
          <w:color w:val="6600CC"/>
        </w:rPr>
        <w:t>ляются на альтернативной основе, дополнительного уведомления при этом не требуется.</w:t>
      </w:r>
    </w:p>
    <w:p w:rsidR="00394272" w:rsidP="0039427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6600CC"/>
        </w:rPr>
      </w:pPr>
      <w:r>
        <w:rPr>
          <w:bCs/>
          <w:color w:val="6600CC"/>
        </w:rPr>
        <w:t>Таким образом</w:t>
      </w:r>
      <w:r>
        <w:rPr>
          <w:bCs/>
          <w:color w:val="6600CC"/>
        </w:rPr>
        <w:t xml:space="preserve"> ,</w:t>
      </w:r>
      <w:r>
        <w:rPr>
          <w:bCs/>
          <w:color w:val="6600CC"/>
        </w:rPr>
        <w:t xml:space="preserve"> оснований для признания протокола 82 ОТ 064678, 82 МО 010913, акта 82 АО 039323, протокола 82 АО 261604 недопустимыми доказательствами не имеется, равно как и отсутствуют основания для прекращения производства по делу.</w:t>
      </w:r>
    </w:p>
    <w:p w:rsidR="00394272" w:rsidP="0039427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6600CC"/>
        </w:rPr>
      </w:pPr>
      <w:r>
        <w:rPr>
          <w:bCs/>
          <w:color w:val="6600CC"/>
        </w:rPr>
        <w:t>Пояснения же привлекаемого лица по делу поучены непосредственно при судебном рассмотрении.</w:t>
      </w:r>
    </w:p>
    <w:p w:rsidR="0046207F" w:rsidP="0039427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6600CC"/>
          <w:highlight w:val="yellow"/>
        </w:rPr>
      </w:pPr>
      <w:r>
        <w:rPr>
          <w:bCs/>
          <w:color w:val="6600CC"/>
        </w:rPr>
        <w:t>Показания допрошенного свидетеля защиты относительно того, что Яковлев А.Г. не имел запаха алкоголя, не могут быть приняты в качестве надлежащего основания для признания привлекаемого невиновным, поскольку сотрудник полиции наделен Законодателем прав</w:t>
      </w:r>
      <w:r w:rsidR="006E63F1">
        <w:rPr>
          <w:bCs/>
          <w:color w:val="6600CC"/>
        </w:rPr>
        <w:t xml:space="preserve">ом </w:t>
      </w:r>
      <w:r>
        <w:rPr>
          <w:bCs/>
          <w:color w:val="6600CC"/>
        </w:rPr>
        <w:t>по собственному усмотрению усомниться в трезвости водителя. В данном случае установлены признаки опьянения: запах алкоголя изо рта и поведение, не соответствующее обстановке. Ввиду чего сотрудник полиции, наделенный властными полномочиями</w:t>
      </w:r>
      <w:r w:rsidR="006E63F1">
        <w:rPr>
          <w:bCs/>
          <w:color w:val="6600CC"/>
        </w:rPr>
        <w:t>,</w:t>
      </w:r>
      <w:r>
        <w:rPr>
          <w:bCs/>
          <w:color w:val="6600CC"/>
        </w:rPr>
        <w:t xml:space="preserve"> и начал процедуры отстранения</w:t>
      </w:r>
      <w:r w:rsidR="006E63F1">
        <w:rPr>
          <w:bCs/>
          <w:color w:val="6600CC"/>
        </w:rPr>
        <w:t xml:space="preserve"> от управления транспортным средством</w:t>
      </w:r>
      <w:r>
        <w:rPr>
          <w:bCs/>
          <w:color w:val="6600CC"/>
        </w:rPr>
        <w:t>, освидетельствования на состояние алкогольного опьянения</w:t>
      </w:r>
      <w:r w:rsidR="006E63F1">
        <w:rPr>
          <w:bCs/>
          <w:color w:val="6600CC"/>
        </w:rPr>
        <w:t xml:space="preserve">. Поскольку алкогольное опьянение не подтвердилось, сотрудник полиции продолжил процедуру, предложив следующий ее этап водителю – медицинское освидетельствование на состояние опьянения, от чего водитель отказался, что влечет за собой ответственность, предусмотренную ч. 1 ст. 12.26 КоАП РФ. Положительная же характеристика Яковлева А.Г. со стороны свидетеля защиты не может служить основанием для </w:t>
      </w:r>
      <w:r w:rsidR="006E63F1">
        <w:rPr>
          <w:bCs/>
          <w:color w:val="6600CC"/>
        </w:rPr>
        <w:t>освобождения</w:t>
      </w:r>
      <w:r w:rsidR="006E63F1">
        <w:rPr>
          <w:bCs/>
          <w:color w:val="6600CC"/>
        </w:rPr>
        <w:t xml:space="preserve"> привлекаемого от ответственности за содеянное.</w:t>
      </w:r>
    </w:p>
    <w:p w:rsidR="008F2E68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ru-RU"/>
        </w:rPr>
      </w:pPr>
      <w:r w:rsidRPr="0003394E">
        <w:rPr>
          <w:rFonts w:eastAsia="Calibri"/>
          <w:lang w:eastAsia="ru-RU"/>
        </w:rPr>
        <w:t>Нарушений правил освидетельствования</w:t>
      </w:r>
      <w:r w:rsidRPr="0003394E" w:rsidR="00480AA2">
        <w:rPr>
          <w:rFonts w:eastAsia="Calibri"/>
          <w:color w:val="6600CC"/>
          <w:lang w:eastAsia="ru-RU"/>
        </w:rPr>
        <w:t xml:space="preserve"> </w:t>
      </w:r>
      <w:r w:rsidRPr="0003394E">
        <w:rPr>
          <w:rFonts w:eastAsia="Calibri"/>
          <w:lang w:eastAsia="ru-RU"/>
        </w:rPr>
        <w:t>допущено не было.</w:t>
      </w:r>
    </w:p>
    <w:p w:rsidR="0003268B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д</w:t>
      </w:r>
      <w:r w:rsidRPr="0003394E">
        <w:t xml:space="preserve">оказательств, подтверждающих невозможность </w:t>
      </w:r>
      <w:r w:rsidRPr="0003394E">
        <w:rPr>
          <w:rFonts w:eastAsia="Calibri"/>
          <w:lang w:eastAsia="ru-RU"/>
        </w:rPr>
        <w:t>прохождения медицинского освидетельствования на состояние опьянения</w:t>
      </w:r>
      <w:r w:rsidRPr="0003394E">
        <w:t xml:space="preserve"> в силу состояния здоровья либо иных объективных причин, не представлено.</w:t>
      </w:r>
    </w:p>
    <w:p w:rsidR="009907D5" w:rsidRPr="0003394E" w:rsidP="004C3DE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3394E">
        <w:t>С</w:t>
      </w:r>
      <w:r w:rsidRPr="0003394E">
        <w:t xml:space="preserve">огласно пункту 2.3.2 Правил дорожного движения Российской Федерации, утвержденных Постановлением Правительства Российской Федерации от 23.10.1993 № 1090 «О правилах дорожного движения», водитель транспортного средства обязан по </w:t>
      </w:r>
      <w:r w:rsidRPr="0003394E">
        <w:t>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87110B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</w:pPr>
      <w:r>
        <w:rPr>
          <w:color w:val="6600CC"/>
        </w:rPr>
        <w:t>Н</w:t>
      </w:r>
      <w:r w:rsidRPr="00032BD5">
        <w:rPr>
          <w:color w:val="6600CC"/>
        </w:rPr>
        <w:t>аличи</w:t>
      </w:r>
      <w:r>
        <w:rPr>
          <w:color w:val="6600CC"/>
        </w:rPr>
        <w:t>е</w:t>
      </w:r>
      <w:r w:rsidRPr="00032BD5">
        <w:rPr>
          <w:color w:val="6600CC"/>
        </w:rPr>
        <w:t xml:space="preserve"> достаточных оснований полагать, что водитель транспортного средства находится в состоянии опьянения, </w:t>
      </w:r>
      <w:r>
        <w:rPr>
          <w:color w:val="6600CC"/>
        </w:rPr>
        <w:t xml:space="preserve">при </w:t>
      </w:r>
      <w:r w:rsidRPr="00032BD5">
        <w:rPr>
          <w:color w:val="6600CC"/>
        </w:rPr>
        <w:t>отрицательном результате освидетельствования на состояние алкогольного опьянения</w:t>
      </w:r>
      <w:r w:rsidRPr="00032BD5">
        <w:rPr>
          <w:rFonts w:eastAsia="Calibri"/>
          <w:color w:val="6600CC"/>
        </w:rPr>
        <w:t xml:space="preserve"> </w:t>
      </w:r>
      <w:r w:rsidRPr="0003394E" w:rsidR="0025727D">
        <w:rPr>
          <w:rFonts w:eastAsia="Calibri"/>
          <w:lang w:eastAsia="ru-RU"/>
        </w:rPr>
        <w:t>послужил</w:t>
      </w:r>
      <w:r>
        <w:rPr>
          <w:rFonts w:eastAsia="Calibri"/>
          <w:lang w:eastAsia="ru-RU"/>
        </w:rPr>
        <w:t>о</w:t>
      </w:r>
      <w:r w:rsidRPr="0003394E" w:rsidR="0025727D">
        <w:rPr>
          <w:rFonts w:eastAsia="Calibri"/>
          <w:lang w:eastAsia="ru-RU"/>
        </w:rPr>
        <w:t xml:space="preserve"> основанием для направления </w:t>
      </w:r>
      <w:r w:rsidRPr="0003394E" w:rsidR="00A02D68">
        <w:rPr>
          <w:rFonts w:eastAsia="Calibri"/>
          <w:lang w:eastAsia="ru-RU"/>
        </w:rPr>
        <w:t xml:space="preserve"> </w:t>
      </w:r>
      <w:r w:rsidRPr="0003394E" w:rsidR="004C537D">
        <w:rPr>
          <w:rFonts w:eastAsia="Calibri"/>
          <w:lang w:eastAsia="ru-RU"/>
        </w:rPr>
        <w:t>водителя</w:t>
      </w:r>
      <w:r w:rsidRPr="0003394E" w:rsidR="00A02D68">
        <w:rPr>
          <w:rFonts w:eastAsia="Calibri"/>
          <w:lang w:eastAsia="ru-RU"/>
        </w:rPr>
        <w:t xml:space="preserve"> </w:t>
      </w:r>
      <w:r w:rsidRPr="0003394E" w:rsidR="0025727D">
        <w:rPr>
          <w:rFonts w:eastAsia="Calibri"/>
          <w:color w:val="6600CC"/>
        </w:rPr>
        <w:t xml:space="preserve">в ГБУЗ РК «ЕПНД» </w:t>
      </w:r>
      <w:r w:rsidRPr="0003394E" w:rsidR="0025727D">
        <w:rPr>
          <w:rFonts w:eastAsia="Calibri"/>
        </w:rPr>
        <w:t xml:space="preserve">для </w:t>
      </w:r>
      <w:r w:rsidRPr="0003394E" w:rsidR="0025727D">
        <w:t>прохождения медицинского освидетельствования на состояние опьянения, от прохождения которого последн</w:t>
      </w:r>
      <w:r w:rsidRPr="0003394E" w:rsidR="004C537D">
        <w:t>ий</w:t>
      </w:r>
      <w:r w:rsidRPr="0003394E" w:rsidR="00A74C63">
        <w:t xml:space="preserve"> </w:t>
      </w:r>
      <w:r w:rsidRPr="0003394E" w:rsidR="00A02D68">
        <w:rPr>
          <w:color w:val="C00000"/>
        </w:rPr>
        <w:t>отказал</w:t>
      </w:r>
      <w:r w:rsidRPr="0003394E" w:rsidR="004C537D">
        <w:rPr>
          <w:color w:val="C00000"/>
        </w:rPr>
        <w:t>ся</w:t>
      </w:r>
      <w:r w:rsidRPr="0003394E" w:rsidR="0025727D">
        <w:t xml:space="preserve">, </w:t>
      </w:r>
      <w:r w:rsidRPr="0003394E" w:rsidR="0025727D">
        <w:rPr>
          <w:rFonts w:eastAsia="Calibri"/>
        </w:rPr>
        <w:t xml:space="preserve">что в свою очередь, образует </w:t>
      </w:r>
      <w:r w:rsidRPr="0003394E" w:rsidR="0025727D">
        <w:t xml:space="preserve">состав административного правонарушения </w:t>
      </w:r>
      <w:r w:rsidRPr="0003394E" w:rsidR="0025727D">
        <w:rPr>
          <w:rFonts w:eastAsia="Calibri"/>
          <w:lang w:eastAsia="en-US"/>
        </w:rPr>
        <w:t>по ч. 1 ст. 12.26 КоАП РФ.</w:t>
      </w:r>
    </w:p>
    <w:p w:rsidR="0003268B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3394E">
        <w:rPr>
          <w:bCs/>
        </w:rPr>
        <w:t>В силу ч. 1, 2 ст. 26.2 КоАП РФ д</w:t>
      </w:r>
      <w:r w:rsidRPr="0003394E">
        <w:t>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 w:rsidRPr="0003394E">
        <w:t xml:space="preserve">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3C2A1C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3394E">
        <w:t xml:space="preserve">Вина в совершении административного правонарушения объективно подтверждается исследованными при рассмотрении дела об административном правонарушении материалами дела, а именно: </w:t>
      </w:r>
    </w:p>
    <w:p w:rsidR="003C2A1C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 w:rsidRPr="0003394E">
        <w:t xml:space="preserve">сведениями протокола об административном правонарушении </w:t>
      </w:r>
      <w:r w:rsidRPr="0003394E" w:rsidR="00443EFE">
        <w:rPr>
          <w:color w:val="6600CC"/>
        </w:rPr>
        <w:t xml:space="preserve">82 АП № </w:t>
      </w:r>
      <w:r w:rsidR="00032BD5">
        <w:rPr>
          <w:color w:val="6600CC"/>
        </w:rPr>
        <w:t>261604 от 19.12.2024</w:t>
      </w:r>
      <w:r w:rsidRPr="0003394E">
        <w:t xml:space="preserve">, </w:t>
      </w:r>
      <w:r w:rsidRPr="0003394E" w:rsidR="00833D92">
        <w:t xml:space="preserve">который </w:t>
      </w:r>
      <w:r w:rsidRPr="0003394E" w:rsidR="00833D92">
        <w:rPr>
          <w:color w:val="000000" w:themeColor="text1"/>
          <w:shd w:val="clear" w:color="auto" w:fill="FFFFFF"/>
        </w:rPr>
        <w:t xml:space="preserve">составлен уполномоченным на то должностным лицом, протокол соответствует требованиям ст. </w:t>
      </w:r>
      <w:hyperlink r:id="rId12" w:tgtFrame="_blank" w:tooltip="КОАП &gt; 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03394E" w:rsidR="00833D92">
          <w:rPr>
            <w:rStyle w:val="Hyperlink"/>
            <w:color w:val="000000" w:themeColor="text1"/>
            <w:u w:val="none"/>
            <w:bdr w:val="none" w:sz="0" w:space="0" w:color="auto" w:frame="1"/>
          </w:rPr>
          <w:t>28.2</w:t>
        </w:r>
      </w:hyperlink>
      <w:r w:rsidRPr="0003394E" w:rsidR="00833D92">
        <w:rPr>
          <w:color w:val="000000" w:themeColor="text1"/>
          <w:shd w:val="clear" w:color="auto" w:fill="FFFFFF"/>
        </w:rPr>
        <w:t xml:space="preserve"> КоАП РФ и содержит все необходимые сведения, положения ст. </w:t>
      </w:r>
      <w:hyperlink r:id="rId13" w:anchor="6mUn1wNRU1Vv" w:tgtFrame="_blank" w:tooltip="Конституция &gt;  Раздел I &gt; Глава 2. Права и свободы человека и гражданина &gt; Статья 51" w:history="1">
        <w:r w:rsidRPr="0003394E" w:rsidR="00833D92">
          <w:rPr>
            <w:rStyle w:val="Hyperlink"/>
            <w:color w:val="000000" w:themeColor="text1"/>
            <w:u w:val="none"/>
            <w:bdr w:val="none" w:sz="0" w:space="0" w:color="auto" w:frame="1"/>
          </w:rPr>
          <w:t>51 Конституции</w:t>
        </w:r>
      </w:hyperlink>
      <w:r w:rsidRPr="0003394E" w:rsidR="00833D92">
        <w:rPr>
          <w:color w:val="000000" w:themeColor="text1"/>
          <w:shd w:val="clear" w:color="auto" w:fill="FFFFFF"/>
        </w:rPr>
        <w:t xml:space="preserve"> Российской Федерации и ст. </w:t>
      </w:r>
      <w:hyperlink r:id="rId14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03394E" w:rsidR="00833D92">
          <w:rPr>
            <w:rStyle w:val="Hyperlink"/>
            <w:color w:val="000000" w:themeColor="text1"/>
            <w:u w:val="none"/>
            <w:bdr w:val="none" w:sz="0" w:space="0" w:color="auto" w:frame="1"/>
          </w:rPr>
          <w:t>25.1 КоАП</w:t>
        </w:r>
      </w:hyperlink>
      <w:r w:rsidRPr="0003394E" w:rsidR="00833D92">
        <w:rPr>
          <w:color w:val="000000" w:themeColor="text1"/>
          <w:shd w:val="clear" w:color="auto" w:fill="FFFFFF"/>
        </w:rPr>
        <w:t xml:space="preserve"> РФ привлекаемому</w:t>
      </w:r>
      <w:r w:rsidRPr="0003394E" w:rsidR="00833D92">
        <w:rPr>
          <w:shd w:val="clear" w:color="auto" w:fill="FFFFFF"/>
        </w:rPr>
        <w:t xml:space="preserve"> лицу разъяснены, оно было ознакомлено с протоколом об административном правонарушении и ему предоставлена возможность дать свои объяснения и замечания</w:t>
      </w:r>
      <w:r w:rsidRPr="0003394E" w:rsidR="00833D92">
        <w:rPr>
          <w:shd w:val="clear" w:color="auto" w:fill="FFFFFF"/>
        </w:rPr>
        <w:t xml:space="preserve"> по содержанию протокола, </w:t>
      </w:r>
      <w:r w:rsidRPr="0003394E">
        <w:rPr>
          <w:shd w:val="clear" w:color="auto" w:fill="FFFFFF"/>
        </w:rPr>
        <w:t xml:space="preserve">в котором </w:t>
      </w:r>
      <w:r w:rsidRPr="0003394E">
        <w:rPr>
          <w:color w:val="7030A0"/>
          <w:shd w:val="clear" w:color="auto" w:fill="FFFFFF"/>
        </w:rPr>
        <w:t>установлены дата, место правонарушения, лицо, привлекаемое к ответственности, описано событие правонарушения (</w:t>
      </w:r>
      <w:r w:rsidRPr="0003394E">
        <w:rPr>
          <w:color w:val="7030A0"/>
          <w:shd w:val="clear" w:color="auto" w:fill="FFFFFF"/>
        </w:rPr>
        <w:t>л</w:t>
      </w:r>
      <w:r w:rsidRPr="0003394E">
        <w:rPr>
          <w:color w:val="7030A0"/>
          <w:shd w:val="clear" w:color="auto" w:fill="FFFFFF"/>
        </w:rPr>
        <w:t>.д</w:t>
      </w:r>
      <w:r w:rsidRPr="0003394E">
        <w:rPr>
          <w:color w:val="7030A0"/>
          <w:shd w:val="clear" w:color="auto" w:fill="FFFFFF"/>
        </w:rPr>
        <w:t xml:space="preserve"> </w:t>
      </w:r>
      <w:r w:rsidRPr="0003394E" w:rsidR="001C6DCD">
        <w:rPr>
          <w:color w:val="7030A0"/>
          <w:shd w:val="clear" w:color="auto" w:fill="FFFFFF"/>
        </w:rPr>
        <w:t>2</w:t>
      </w:r>
      <w:r w:rsidRPr="0003394E">
        <w:rPr>
          <w:color w:val="7030A0"/>
          <w:shd w:val="clear" w:color="auto" w:fill="FFFFFF"/>
        </w:rPr>
        <w:t>),</w:t>
      </w:r>
    </w:p>
    <w:p w:rsidR="003C2A1C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 w:rsidRPr="0003394E">
        <w:t xml:space="preserve">протоколом об отстранении от управления транспортным средством </w:t>
      </w:r>
      <w:r w:rsidRPr="0003394E">
        <w:rPr>
          <w:bCs/>
          <w:color w:val="6600CC"/>
        </w:rPr>
        <w:t xml:space="preserve">82 </w:t>
      </w:r>
      <w:r w:rsidRPr="0003394E" w:rsidR="00480AA2">
        <w:rPr>
          <w:bCs/>
          <w:color w:val="6600CC"/>
        </w:rPr>
        <w:t>ОТ №</w:t>
      </w:r>
      <w:r w:rsidRPr="0003394E" w:rsidR="00A02D68">
        <w:rPr>
          <w:bCs/>
          <w:color w:val="6600CC"/>
        </w:rPr>
        <w:t xml:space="preserve"> </w:t>
      </w:r>
      <w:r w:rsidR="00032BD5">
        <w:rPr>
          <w:bCs/>
          <w:color w:val="6600CC"/>
        </w:rPr>
        <w:t>064678 от 19.12.2024 (</w:t>
      </w:r>
      <w:r w:rsidR="00032BD5">
        <w:rPr>
          <w:bCs/>
          <w:color w:val="6600CC"/>
        </w:rPr>
        <w:t>л.д</w:t>
      </w:r>
      <w:r w:rsidR="00032BD5">
        <w:rPr>
          <w:bCs/>
          <w:color w:val="6600CC"/>
        </w:rPr>
        <w:t>. 3)</w:t>
      </w:r>
      <w:r w:rsidRPr="0003394E">
        <w:rPr>
          <w:color w:val="7030A0"/>
          <w:shd w:val="clear" w:color="auto" w:fill="FFFFFF"/>
        </w:rPr>
        <w:t>,</w:t>
      </w:r>
    </w:p>
    <w:p w:rsidR="003C0DEB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 w:rsidRPr="0003394E">
        <w:rPr>
          <w:color w:val="7030A0"/>
          <w:shd w:val="clear" w:color="auto" w:fill="FFFFFF"/>
        </w:rPr>
        <w:t xml:space="preserve">актом освидетельствования на состояние алкогольного опьянения на месте остановки транспортного средства 82 АО </w:t>
      </w:r>
      <w:r w:rsidR="00032BD5">
        <w:rPr>
          <w:color w:val="7030A0"/>
          <w:shd w:val="clear" w:color="auto" w:fill="FFFFFF"/>
        </w:rPr>
        <w:t>039323 от 19.12.2024 (</w:t>
      </w:r>
      <w:r w:rsidR="00032BD5">
        <w:rPr>
          <w:color w:val="7030A0"/>
          <w:shd w:val="clear" w:color="auto" w:fill="FFFFFF"/>
        </w:rPr>
        <w:t>л.д</w:t>
      </w:r>
      <w:r w:rsidR="00032BD5">
        <w:rPr>
          <w:color w:val="7030A0"/>
          <w:shd w:val="clear" w:color="auto" w:fill="FFFFFF"/>
        </w:rPr>
        <w:t>. 4</w:t>
      </w:r>
      <w:r w:rsidRPr="0003394E">
        <w:rPr>
          <w:color w:val="7030A0"/>
          <w:shd w:val="clear" w:color="auto" w:fill="FFFFFF"/>
        </w:rPr>
        <w:t>)</w:t>
      </w:r>
      <w:r w:rsidR="00032BD5">
        <w:rPr>
          <w:color w:val="7030A0"/>
          <w:shd w:val="clear" w:color="auto" w:fill="FFFFFF"/>
        </w:rPr>
        <w:t xml:space="preserve">, в котором </w:t>
      </w:r>
      <w:r w:rsidR="00032BD5">
        <w:rPr>
          <w:color w:val="7030A0"/>
          <w:shd w:val="clear" w:color="auto" w:fill="FFFFFF"/>
        </w:rPr>
        <w:t xml:space="preserve">установлены основания полагать, что лицо находится в состоянии  опьянения, а также в </w:t>
      </w:r>
      <w:r w:rsidR="00032BD5">
        <w:rPr>
          <w:color w:val="7030A0"/>
          <w:shd w:val="clear" w:color="auto" w:fill="FFFFFF"/>
        </w:rPr>
        <w:t>который</w:t>
      </w:r>
      <w:r w:rsidR="00032BD5">
        <w:rPr>
          <w:color w:val="7030A0"/>
          <w:shd w:val="clear" w:color="auto" w:fill="FFFFFF"/>
        </w:rPr>
        <w:t xml:space="preserve"> внесены результаты освидетельствования на состояние алкогольного опьянения, </w:t>
      </w:r>
    </w:p>
    <w:p w:rsidR="004C7707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>
        <w:rPr>
          <w:color w:val="7030A0"/>
          <w:shd w:val="clear" w:color="auto" w:fill="FFFFFF"/>
        </w:rPr>
        <w:t xml:space="preserve">чеком прибора </w:t>
      </w:r>
      <w:r>
        <w:rPr>
          <w:color w:val="7030A0"/>
          <w:shd w:val="clear" w:color="auto" w:fill="FFFFFF"/>
        </w:rPr>
        <w:t>алкотестера</w:t>
      </w:r>
      <w:r>
        <w:rPr>
          <w:color w:val="7030A0"/>
          <w:shd w:val="clear" w:color="auto" w:fill="FFFFFF"/>
        </w:rPr>
        <w:t xml:space="preserve"> (</w:t>
      </w:r>
      <w:r>
        <w:rPr>
          <w:color w:val="7030A0"/>
          <w:shd w:val="clear" w:color="auto" w:fill="FFFFFF"/>
        </w:rPr>
        <w:t>л.д</w:t>
      </w:r>
      <w:r>
        <w:rPr>
          <w:color w:val="7030A0"/>
          <w:shd w:val="clear" w:color="auto" w:fill="FFFFFF"/>
        </w:rPr>
        <w:t>. 5), в котором установлен результат освидетельствования на состояние алкогольного опьянения,</w:t>
      </w:r>
    </w:p>
    <w:p w:rsidR="003C2A1C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 w:rsidRPr="0003394E">
        <w:t xml:space="preserve">протоколом о направлении на медицинское освидетельствование на состояние опьянения </w:t>
      </w:r>
      <w:r w:rsidRPr="0003394E" w:rsidR="002E2534">
        <w:rPr>
          <w:color w:val="6600CC"/>
        </w:rPr>
        <w:t>82</w:t>
      </w:r>
      <w:r w:rsidRPr="0003394E">
        <w:rPr>
          <w:color w:val="6600CC"/>
        </w:rPr>
        <w:t xml:space="preserve"> </w:t>
      </w:r>
      <w:r w:rsidRPr="0003394E" w:rsidR="002E2534">
        <w:rPr>
          <w:color w:val="6600CC"/>
        </w:rPr>
        <w:t>МО</w:t>
      </w:r>
      <w:r w:rsidRPr="0003394E">
        <w:rPr>
          <w:color w:val="6600CC"/>
        </w:rPr>
        <w:t xml:space="preserve"> </w:t>
      </w:r>
      <w:r w:rsidR="004C7707">
        <w:rPr>
          <w:color w:val="6600CC"/>
        </w:rPr>
        <w:t>010913 от 19.12.2024 (л.д.8</w:t>
      </w:r>
      <w:r w:rsidRPr="0003394E">
        <w:rPr>
          <w:color w:val="7030A0"/>
          <w:shd w:val="clear" w:color="auto" w:fill="FFFFFF"/>
        </w:rPr>
        <w:t>),</w:t>
      </w:r>
      <w:r w:rsidR="004C7707">
        <w:rPr>
          <w:color w:val="7030A0"/>
          <w:shd w:val="clear" w:color="auto" w:fill="FFFFFF"/>
        </w:rPr>
        <w:t xml:space="preserve"> в котором зафиксирован отказ от медицинского освидетельствования, </w:t>
      </w:r>
    </w:p>
    <w:p w:rsidR="003C2A1C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highlight w:val="yellow"/>
        </w:rPr>
      </w:pPr>
      <w:r w:rsidRPr="0003394E">
        <w:rPr>
          <w:color w:val="7030A0"/>
        </w:rPr>
        <w:t xml:space="preserve">сведениями </w:t>
      </w:r>
      <w:r w:rsidRPr="0003394E" w:rsidR="004C537D">
        <w:rPr>
          <w:color w:val="7030A0"/>
        </w:rPr>
        <w:t xml:space="preserve">вышеуказанных файлов </w:t>
      </w:r>
      <w:r w:rsidRPr="0003394E">
        <w:rPr>
          <w:color w:val="7030A0"/>
        </w:rPr>
        <w:t>видеозаписи</w:t>
      </w:r>
      <w:r w:rsidRPr="0003394E" w:rsidR="008F614E">
        <w:rPr>
          <w:color w:val="7030A0"/>
        </w:rPr>
        <w:t>,</w:t>
      </w:r>
      <w:r w:rsidRPr="0003394E" w:rsidR="008F614E">
        <w:rPr>
          <w:color w:val="7030A0"/>
          <w:highlight w:val="none"/>
        </w:rPr>
        <w:t xml:space="preserve"> </w:t>
      </w:r>
    </w:p>
    <w:p w:rsidR="000D6AE7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 w:rsidRPr="0003394E">
        <w:rPr>
          <w:color w:val="7030A0"/>
        </w:rPr>
        <w:t>карточкой операции ВУ,</w:t>
      </w:r>
    </w:p>
    <w:p w:rsidR="000C0FC1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6600CC"/>
          <w:shd w:val="clear" w:color="auto" w:fill="FFFFFF"/>
        </w:rPr>
      </w:pPr>
      <w:r w:rsidRPr="0003394E">
        <w:t xml:space="preserve">сведениями результатов поиска правонарушений в отношении </w:t>
      </w:r>
      <w:r w:rsidRPr="0003394E" w:rsidR="004C537D">
        <w:rPr>
          <w:color w:val="6600CC"/>
          <w:shd w:val="clear" w:color="auto" w:fill="FFFFFF"/>
        </w:rPr>
        <w:t>привлекаемого лица</w:t>
      </w:r>
      <w:r w:rsidRPr="0003394E" w:rsidR="00A02D68">
        <w:rPr>
          <w:color w:val="6600CC"/>
          <w:shd w:val="clear" w:color="auto" w:fill="FFFFFF"/>
        </w:rPr>
        <w:t>,</w:t>
      </w:r>
    </w:p>
    <w:p w:rsidR="00443EFE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shd w:val="clear" w:color="auto" w:fill="FFFFFF"/>
        </w:rPr>
      </w:pPr>
      <w:r w:rsidRPr="0003394E">
        <w:rPr>
          <w:shd w:val="clear" w:color="auto" w:fill="FFFFFF"/>
        </w:rPr>
        <w:t>сведениями справки инспектора по ИАЗ О</w:t>
      </w:r>
      <w:r w:rsidRPr="0003394E">
        <w:rPr>
          <w:rFonts w:eastAsia="Calibri"/>
          <w:lang w:eastAsia="en-US"/>
        </w:rPr>
        <w:t xml:space="preserve">ГИБДД МВД России </w:t>
      </w:r>
      <w:r w:rsidRPr="0003394E">
        <w:rPr>
          <w:rFonts w:eastAsia="Calibri"/>
          <w:lang w:eastAsia="en-US"/>
        </w:rPr>
        <w:t>по</w:t>
      </w:r>
      <w:r w:rsidRPr="0003394E">
        <w:rPr>
          <w:rFonts w:eastAsia="Calibri"/>
          <w:lang w:eastAsia="en-US"/>
        </w:rPr>
        <w:t xml:space="preserve"> гор. Евпатории</w:t>
      </w:r>
      <w:r w:rsidRPr="0003394E">
        <w:rPr>
          <w:shd w:val="clear" w:color="auto" w:fill="FFFFFF"/>
        </w:rPr>
        <w:t>.</w:t>
      </w:r>
    </w:p>
    <w:p w:rsidR="004C7707" w:rsidRPr="004C7707" w:rsidP="004C7707">
      <w:pPr>
        <w:spacing w:line="360" w:lineRule="auto"/>
        <w:ind w:firstLine="709"/>
        <w:jc w:val="both"/>
        <w:rPr>
          <w:color w:val="7030A0"/>
        </w:rPr>
      </w:pPr>
      <w:r>
        <w:rPr>
          <w:color w:val="7030A0"/>
        </w:rPr>
        <w:t>Защитник привлекаемого лица ссылается на то, что в протоколе о направлении на медицинское освидетельствование на состояние опьянения подчеркнуто в качестве основания направления только наличие  достаточных оснований полагать, что  водитель транспортного средства находится в состоянии опьянения, тогда как состояние опьянения не  установлено, что влечет за собой исключение данного документа из числа доказательств.</w:t>
      </w:r>
      <w:r>
        <w:rPr>
          <w:color w:val="7030A0"/>
        </w:rPr>
        <w:t xml:space="preserve"> Но, следует обратить внимание, что форма протокола о направлении на медицинское освидетельствование на состояние опьянения бланкетная, при этом</w:t>
      </w:r>
      <w:r>
        <w:t xml:space="preserve">, согласно Правилам, как уже указано выше, </w:t>
      </w:r>
      <w:r w:rsidRPr="004C7707">
        <w:rPr>
          <w:color w:val="7030A0"/>
        </w:rPr>
        <w:t>направлению на медицинское освидетельствование на состояние опьянения водитель транспортного средства подлежит:</w:t>
      </w:r>
    </w:p>
    <w:p w:rsidR="004C7707" w:rsidRPr="004C7707" w:rsidP="004C7707">
      <w:pPr>
        <w:spacing w:line="360" w:lineRule="auto"/>
        <w:ind w:firstLine="709"/>
        <w:jc w:val="both"/>
        <w:rPr>
          <w:color w:val="7030A0"/>
        </w:rPr>
      </w:pPr>
      <w:r w:rsidRPr="004C7707">
        <w:rPr>
          <w:color w:val="7030A0"/>
        </w:rPr>
        <w:t>а) при отказе от прохождения освидетельствования на состояние алкогольного опьянения;</w:t>
      </w:r>
    </w:p>
    <w:p w:rsidR="004C7707" w:rsidRPr="004C7707" w:rsidP="004C7707">
      <w:pPr>
        <w:spacing w:line="360" w:lineRule="auto"/>
        <w:ind w:firstLine="709"/>
        <w:jc w:val="both"/>
        <w:rPr>
          <w:color w:val="7030A0"/>
        </w:rPr>
      </w:pPr>
      <w:r w:rsidRPr="004C7707">
        <w:rPr>
          <w:color w:val="7030A0"/>
        </w:rPr>
        <w:t>б) при несогласии с результатами освидетельствования на состояние алкогольного опьянения;</w:t>
      </w:r>
    </w:p>
    <w:p w:rsidR="004C7707" w:rsidP="004C7707">
      <w:pPr>
        <w:spacing w:line="360" w:lineRule="auto"/>
        <w:ind w:firstLine="709"/>
        <w:jc w:val="both"/>
        <w:rPr>
          <w:color w:val="7030A0"/>
        </w:rPr>
      </w:pPr>
      <w:r w:rsidRPr="004C7707">
        <w:rPr>
          <w:color w:val="7030A0"/>
        </w:rPr>
        <w:t>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4C7707" w:rsidP="004C7707">
      <w:pPr>
        <w:spacing w:line="360" w:lineRule="auto"/>
        <w:ind w:firstLine="709"/>
        <w:jc w:val="both"/>
        <w:rPr>
          <w:color w:val="7030A0"/>
        </w:rPr>
      </w:pPr>
      <w:r>
        <w:rPr>
          <w:color w:val="7030A0"/>
        </w:rPr>
        <w:t>Таким образом, отметка основания для направления водителя на медицинское освидетельствование сделана в бланке, позволяет определить основание и понять, что послужило направлению водителя на медицинское освидетельствование на состояние опьянения во взаимосвязи с требованиями норм действующего законодательства.</w:t>
      </w:r>
    </w:p>
    <w:p w:rsidR="004C7707" w:rsidP="004C7707">
      <w:pPr>
        <w:spacing w:line="360" w:lineRule="auto"/>
        <w:ind w:firstLine="709"/>
        <w:jc w:val="both"/>
        <w:rPr>
          <w:color w:val="7030A0"/>
        </w:rPr>
      </w:pPr>
      <w:r>
        <w:rPr>
          <w:color w:val="7030A0"/>
        </w:rPr>
        <w:t xml:space="preserve">Кроме того, в протоколе об отстранении от управления транспортным средством </w:t>
      </w:r>
      <w:r w:rsidR="002E2632">
        <w:rPr>
          <w:color w:val="7030A0"/>
        </w:rPr>
        <w:t xml:space="preserve">отсутствует </w:t>
      </w:r>
      <w:r>
        <w:rPr>
          <w:color w:val="7030A0"/>
        </w:rPr>
        <w:t>отметк</w:t>
      </w:r>
      <w:r w:rsidR="002E2632">
        <w:rPr>
          <w:color w:val="7030A0"/>
        </w:rPr>
        <w:t>а</w:t>
      </w:r>
      <w:r>
        <w:rPr>
          <w:color w:val="7030A0"/>
        </w:rPr>
        <w:t xml:space="preserve"> в основании отстранения,</w:t>
      </w:r>
      <w:r w:rsidR="002E2632">
        <w:rPr>
          <w:color w:val="7030A0"/>
        </w:rPr>
        <w:t xml:space="preserve"> но данная техническая неточность </w:t>
      </w:r>
      <w:r>
        <w:rPr>
          <w:color w:val="7030A0"/>
        </w:rPr>
        <w:t xml:space="preserve">не влечет за собой  </w:t>
      </w:r>
      <w:r w:rsidR="002E2632">
        <w:rPr>
          <w:color w:val="7030A0"/>
        </w:rPr>
        <w:t>признание данного документа ненадлежащим доказательством, основание отстранения установлено в ходе судебного рассмотрения.</w:t>
      </w:r>
    </w:p>
    <w:p w:rsidR="00A13796" w:rsidRPr="0003394E" w:rsidP="008B487F">
      <w:pPr>
        <w:spacing w:line="360" w:lineRule="auto"/>
        <w:ind w:firstLine="709"/>
        <w:jc w:val="both"/>
        <w:rPr>
          <w:color w:val="7030A0"/>
        </w:rPr>
      </w:pPr>
      <w:r w:rsidRPr="0003394E">
        <w:rPr>
          <w:color w:val="7030A0"/>
        </w:rPr>
        <w:t>Неточности и пороки при оставлении процессуальных документов устранены в ходе судебного рассмотрения дела и не могут служить основание считать привлекаемое лицо невиновным.</w:t>
      </w:r>
    </w:p>
    <w:p w:rsidR="009907D5" w:rsidRPr="0003394E" w:rsidP="0008104F">
      <w:pPr>
        <w:spacing w:line="360" w:lineRule="auto"/>
        <w:ind w:firstLine="709"/>
        <w:jc w:val="both"/>
        <w:rPr>
          <w:lang w:eastAsia="ru-RU"/>
        </w:rPr>
      </w:pPr>
      <w:r w:rsidRPr="0003394E">
        <w:t>Представленные материалы составлены надлежащим образом, получены с соблюдением требований закона, непротиворечивы и полностью согласуются между собой, являются относимыми, допустимыми, достоверными и достаточными для разрешения дела.</w:t>
      </w:r>
    </w:p>
    <w:p w:rsidR="009907D5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shd w:val="clear" w:color="auto" w:fill="FFFFFF"/>
        </w:rPr>
      </w:pPr>
      <w:r w:rsidRPr="0003394E">
        <w:rPr>
          <w:shd w:val="clear" w:color="auto" w:fill="FFFFFF"/>
        </w:rPr>
        <w:t xml:space="preserve">События правонарушения и сведения о </w:t>
      </w:r>
      <w:r w:rsidRPr="0003394E" w:rsidR="004C537D">
        <w:rPr>
          <w:color w:val="6600CC"/>
          <w:shd w:val="clear" w:color="auto" w:fill="FFFFFF"/>
        </w:rPr>
        <w:t>привлекаемом</w:t>
      </w:r>
      <w:r w:rsidRPr="0003394E">
        <w:rPr>
          <w:color w:val="6600CC"/>
        </w:rPr>
        <w:t>,</w:t>
      </w:r>
      <w:r w:rsidRPr="0003394E">
        <w:rPr>
          <w:shd w:val="clear" w:color="auto" w:fill="FFFFFF"/>
        </w:rPr>
        <w:t xml:space="preserve"> как лице, его совершившем, исследованы полно, процедура оформления протокола соблюдена, нарушение прав лица, привлекаемого к административной ответственности, при составлении протокола не допущено.</w:t>
      </w:r>
    </w:p>
    <w:p w:rsidR="00DE1E40" w:rsidRPr="0003394E" w:rsidP="0008104F">
      <w:pPr>
        <w:spacing w:line="360" w:lineRule="auto"/>
        <w:ind w:firstLine="709"/>
        <w:jc w:val="both"/>
      </w:pPr>
      <w:r w:rsidRPr="0003394E">
        <w:rPr>
          <w:color w:val="6600CC"/>
        </w:rPr>
        <w:t>И</w:t>
      </w:r>
      <w:r w:rsidRPr="0003394E">
        <w:t xml:space="preserve">сследовав материалы дела, </w:t>
      </w:r>
      <w:r w:rsidRPr="0003394E" w:rsidR="00BD2D48">
        <w:t xml:space="preserve">мировой </w:t>
      </w:r>
      <w:r w:rsidRPr="0003394E">
        <w:t>суд</w:t>
      </w:r>
      <w:r w:rsidRPr="0003394E" w:rsidR="00BD2D48">
        <w:t>ья</w:t>
      </w:r>
      <w:r w:rsidRPr="0003394E">
        <w:t xml:space="preserve"> приходит к выводу о наличии в действиях водителя состава правонарушения, предусмотренного ч. 1 ст. 12.26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9907D5" w:rsidRPr="0003394E" w:rsidP="0008104F">
      <w:pPr>
        <w:pStyle w:val="s1"/>
        <w:spacing w:before="0" w:beforeAutospacing="0" w:after="0" w:afterAutospacing="0"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03394E">
        <w:rPr>
          <w:rFonts w:eastAsia="Calibri"/>
          <w:color w:val="000000" w:themeColor="text1"/>
          <w:lang w:eastAsia="en-US"/>
        </w:rPr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(</w:t>
      </w:r>
      <w:hyperlink r:id="rId15" w:history="1">
        <w:r w:rsidRPr="0003394E">
          <w:rPr>
            <w:rStyle w:val="Hyperlink"/>
            <w:rFonts w:eastAsia="Calibri"/>
            <w:color w:val="000000" w:themeColor="text1"/>
            <w:u w:val="none"/>
            <w:lang w:eastAsia="en-US"/>
          </w:rPr>
          <w:t>ст. 24.1</w:t>
        </w:r>
      </w:hyperlink>
      <w:r w:rsidRPr="0003394E">
        <w:rPr>
          <w:rFonts w:eastAsia="Calibri"/>
          <w:color w:val="000000" w:themeColor="text1"/>
          <w:lang w:eastAsia="en-US"/>
        </w:rPr>
        <w:t xml:space="preserve"> КоАП РФ).</w:t>
      </w:r>
    </w:p>
    <w:p w:rsidR="009907D5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03394E">
        <w:rPr>
          <w:rFonts w:eastAsia="Calibri"/>
          <w:color w:val="000000" w:themeColor="text1"/>
          <w:lang w:eastAsia="en-US"/>
        </w:rPr>
        <w:t xml:space="preserve">Согласно </w:t>
      </w:r>
      <w:hyperlink r:id="rId16" w:history="1">
        <w:r w:rsidRPr="0003394E">
          <w:rPr>
            <w:rStyle w:val="Hyperlink"/>
            <w:rFonts w:eastAsia="Calibri"/>
            <w:color w:val="000000" w:themeColor="text1"/>
            <w:u w:val="none"/>
            <w:lang w:eastAsia="en-US"/>
          </w:rPr>
          <w:t>ст. 26.1</w:t>
        </w:r>
      </w:hyperlink>
      <w:r w:rsidRPr="0003394E">
        <w:rPr>
          <w:rFonts w:eastAsia="Calibri"/>
          <w:color w:val="000000" w:themeColor="text1"/>
          <w:lang w:eastAsia="en-US"/>
        </w:rPr>
        <w:t xml:space="preserve"> КоАП РФ по делу об административном правонарушении выяснению подлежат:</w:t>
      </w:r>
    </w:p>
    <w:p w:rsidR="009907D5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03394E">
        <w:rPr>
          <w:rFonts w:eastAsia="Calibri"/>
          <w:color w:val="000000" w:themeColor="text1"/>
          <w:lang w:eastAsia="en-US"/>
        </w:rPr>
        <w:t>1) наличие события административного правонарушения;</w:t>
      </w:r>
    </w:p>
    <w:p w:rsidR="009907D5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03394E">
        <w:rPr>
          <w:rFonts w:eastAsia="Calibri"/>
          <w:color w:val="000000" w:themeColor="text1"/>
          <w:lang w:eastAsia="en-US"/>
        </w:rPr>
        <w:t>2) лицо, совершившее противоправные действия (бездействие), за которые настоящим Кодексом или законом субъекта Российской Федерации предусмотрена административная ответственность;</w:t>
      </w:r>
    </w:p>
    <w:p w:rsidR="009907D5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03394E">
        <w:rPr>
          <w:rFonts w:eastAsia="Calibri"/>
          <w:color w:val="000000" w:themeColor="text1"/>
          <w:lang w:eastAsia="en-US"/>
        </w:rPr>
        <w:t>3) виновность лица в совершении административного правонарушения;</w:t>
      </w:r>
    </w:p>
    <w:p w:rsidR="009907D5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03394E">
        <w:rPr>
          <w:rFonts w:eastAsia="Calibri"/>
          <w:color w:val="000000" w:themeColor="text1"/>
          <w:lang w:eastAsia="en-US"/>
        </w:rPr>
        <w:t xml:space="preserve">4) </w:t>
      </w:r>
      <w:hyperlink r:id="rId17" w:history="1">
        <w:r w:rsidRPr="0003394E">
          <w:rPr>
            <w:rStyle w:val="Hyperlink"/>
            <w:rFonts w:eastAsia="Calibri"/>
            <w:color w:val="000000" w:themeColor="text1"/>
            <w:u w:val="none"/>
            <w:lang w:eastAsia="en-US"/>
          </w:rPr>
          <w:t>обстоятельства</w:t>
        </w:r>
      </w:hyperlink>
      <w:r w:rsidRPr="0003394E">
        <w:rPr>
          <w:rFonts w:eastAsia="Calibri"/>
          <w:color w:val="000000" w:themeColor="text1"/>
          <w:lang w:eastAsia="en-US"/>
        </w:rPr>
        <w:t xml:space="preserve">, смягчающие административную ответственность, и </w:t>
      </w:r>
      <w:hyperlink r:id="rId18" w:history="1">
        <w:r w:rsidRPr="0003394E">
          <w:rPr>
            <w:rStyle w:val="Hyperlink"/>
            <w:rFonts w:eastAsia="Calibri"/>
            <w:color w:val="000000" w:themeColor="text1"/>
            <w:u w:val="none"/>
            <w:lang w:eastAsia="en-US"/>
          </w:rPr>
          <w:t>обстоятельства</w:t>
        </w:r>
      </w:hyperlink>
      <w:r w:rsidRPr="0003394E">
        <w:rPr>
          <w:rFonts w:eastAsia="Calibri"/>
          <w:color w:val="000000" w:themeColor="text1"/>
          <w:lang w:eastAsia="en-US"/>
        </w:rPr>
        <w:t>, отягчающие административную ответственность;</w:t>
      </w:r>
    </w:p>
    <w:p w:rsidR="009907D5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03394E">
        <w:rPr>
          <w:rFonts w:eastAsia="Calibri"/>
          <w:color w:val="000000" w:themeColor="text1"/>
          <w:lang w:eastAsia="en-US"/>
        </w:rPr>
        <w:t>5) характер и размер ущерба, причиненного административным правонарушением;</w:t>
      </w:r>
    </w:p>
    <w:p w:rsidR="009907D5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03394E">
        <w:rPr>
          <w:rFonts w:eastAsia="Calibri"/>
          <w:color w:val="000000" w:themeColor="text1"/>
          <w:lang w:eastAsia="en-US"/>
        </w:rPr>
        <w:t xml:space="preserve">6) </w:t>
      </w:r>
      <w:hyperlink r:id="rId19" w:history="1">
        <w:r w:rsidRPr="0003394E">
          <w:rPr>
            <w:rStyle w:val="Hyperlink"/>
            <w:rFonts w:eastAsia="Calibri"/>
            <w:color w:val="000000" w:themeColor="text1"/>
            <w:u w:val="none"/>
            <w:lang w:eastAsia="en-US"/>
          </w:rPr>
          <w:t>обстоятельства</w:t>
        </w:r>
      </w:hyperlink>
      <w:r w:rsidRPr="0003394E">
        <w:rPr>
          <w:rFonts w:eastAsia="Calibri"/>
          <w:color w:val="000000" w:themeColor="text1"/>
          <w:lang w:eastAsia="en-US"/>
        </w:rPr>
        <w:t>, исключающие производство по делу об административном правонарушении;</w:t>
      </w:r>
    </w:p>
    <w:p w:rsidR="009907D5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03394E">
        <w:rPr>
          <w:rFonts w:eastAsia="Calibri"/>
          <w:color w:val="000000" w:themeColor="text1"/>
          <w:lang w:eastAsia="en-US"/>
        </w:rPr>
        <w:t>7)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9907D5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03394E">
        <w:rPr>
          <w:rFonts w:eastAsia="Calibri"/>
          <w:color w:val="000000" w:themeColor="text1"/>
          <w:lang w:eastAsia="en-US"/>
        </w:rPr>
        <w:t xml:space="preserve">В силу </w:t>
      </w:r>
      <w:hyperlink r:id="rId20" w:history="1">
        <w:r w:rsidRPr="0003394E">
          <w:rPr>
            <w:rStyle w:val="Hyperlink"/>
            <w:rFonts w:eastAsia="Calibri"/>
            <w:color w:val="000000" w:themeColor="text1"/>
            <w:u w:val="none"/>
            <w:lang w:eastAsia="en-US"/>
          </w:rPr>
          <w:t>ч. 6 ст. 27.12</w:t>
        </w:r>
      </w:hyperlink>
      <w:r w:rsidRPr="0003394E">
        <w:rPr>
          <w:rFonts w:eastAsia="Calibri"/>
          <w:color w:val="000000" w:themeColor="text1"/>
          <w:lang w:eastAsia="en-US"/>
        </w:rPr>
        <w:t xml:space="preserve"> КоАП РФ,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9907D5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hyperlink r:id="rId21" w:history="1">
        <w:r w:rsidRPr="0003394E">
          <w:rPr>
            <w:rStyle w:val="Hyperlink"/>
            <w:rFonts w:eastAsia="Calibri"/>
            <w:color w:val="000000" w:themeColor="text1"/>
            <w:u w:val="none"/>
            <w:lang w:eastAsia="en-US"/>
          </w:rPr>
          <w:t>Частью 2 данной статьи</w:t>
        </w:r>
      </w:hyperlink>
      <w:r w:rsidRPr="0003394E">
        <w:rPr>
          <w:rFonts w:eastAsia="Calibri"/>
          <w:color w:val="000000" w:themeColor="text1"/>
          <w:lang w:eastAsia="en-US"/>
        </w:rPr>
        <w:t xml:space="preserve"> установлено, что отстранение от управления транспортным средством соответствующего вида,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с применением видеозаписи.</w:t>
      </w:r>
    </w:p>
    <w:p w:rsidR="009907D5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highlight w:val="yellow"/>
          <w:lang w:eastAsia="en-US"/>
        </w:rPr>
      </w:pPr>
      <w:r w:rsidRPr="0003394E">
        <w:rPr>
          <w:rFonts w:eastAsia="Calibri"/>
          <w:color w:val="000000" w:themeColor="text1"/>
          <w:lang w:eastAsia="en-US"/>
        </w:rPr>
        <w:t xml:space="preserve">Аналогичное требование содержится в </w:t>
      </w:r>
      <w:hyperlink r:id="rId22" w:history="1">
        <w:r w:rsidRPr="0003394E">
          <w:rPr>
            <w:rStyle w:val="Hyperlink"/>
            <w:rFonts w:eastAsia="Calibri"/>
            <w:color w:val="000000" w:themeColor="text1"/>
            <w:u w:val="none"/>
            <w:lang w:eastAsia="en-US"/>
          </w:rPr>
          <w:t xml:space="preserve">пункте </w:t>
        </w:r>
        <w:r w:rsidRPr="0003394E" w:rsidR="00546505">
          <w:rPr>
            <w:rStyle w:val="Hyperlink"/>
            <w:rFonts w:eastAsia="Calibri"/>
            <w:color w:val="000000" w:themeColor="text1"/>
            <w:u w:val="none"/>
            <w:lang w:eastAsia="en-US"/>
          </w:rPr>
          <w:t>9</w:t>
        </w:r>
      </w:hyperlink>
      <w:r w:rsidRPr="0003394E">
        <w:rPr>
          <w:rFonts w:eastAsia="Calibri"/>
          <w:color w:val="000000" w:themeColor="text1"/>
          <w:lang w:eastAsia="en-US"/>
        </w:rPr>
        <w:t xml:space="preserve"> </w:t>
      </w:r>
      <w:r w:rsidRPr="0003394E" w:rsidR="00546505">
        <w:rPr>
          <w:rFonts w:eastAsia="Calibri"/>
          <w:color w:val="000000" w:themeColor="text1"/>
          <w:lang w:eastAsia="en-US"/>
        </w:rPr>
        <w:t>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утвержденными Постановление Правительства РФ от 21.10.2022 N 1882 "О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опьянения".</w:t>
      </w:r>
      <w:r w:rsidRPr="0003394E">
        <w:rPr>
          <w:rFonts w:eastAsia="Calibri"/>
          <w:color w:val="000000" w:themeColor="text1"/>
          <w:highlight w:val="none"/>
          <w:lang w:eastAsia="en-US"/>
        </w:rPr>
        <w:t xml:space="preserve"> </w:t>
      </w:r>
    </w:p>
    <w:p w:rsidR="009907D5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ru-RU"/>
        </w:rPr>
      </w:pPr>
      <w:r w:rsidRPr="0003394E">
        <w:t>В</w:t>
      </w:r>
      <w:r w:rsidRPr="0003394E">
        <w:rPr>
          <w:rFonts w:eastAsia="Calibri"/>
          <w:color w:val="000000" w:themeColor="text1"/>
          <w:lang w:eastAsia="ru-RU"/>
        </w:rPr>
        <w:t xml:space="preserve"> абзаце 8 </w:t>
      </w:r>
      <w:hyperlink r:id="rId23" w:history="1">
        <w:r w:rsidRPr="0003394E">
          <w:rPr>
            <w:rStyle w:val="Hyperlink"/>
            <w:rFonts w:eastAsia="Calibri"/>
            <w:color w:val="000000" w:themeColor="text1"/>
            <w:u w:val="none"/>
            <w:lang w:eastAsia="ru-RU"/>
          </w:rPr>
          <w:t>п. 11</w:t>
        </w:r>
      </w:hyperlink>
      <w:r w:rsidRPr="0003394E">
        <w:rPr>
          <w:rFonts w:eastAsia="Calibri"/>
          <w:color w:val="000000" w:themeColor="text1"/>
          <w:lang w:eastAsia="ru-RU"/>
        </w:rPr>
        <w:t xml:space="preserve"> П</w:t>
      </w:r>
      <w:r w:rsidRPr="0003394E">
        <w:rPr>
          <w:color w:val="000000" w:themeColor="text1"/>
        </w:rPr>
        <w:t xml:space="preserve">остановления Пленума Верховного Суда Российской Федерации от 25.06.2019 </w:t>
      </w:r>
      <w:r w:rsidRPr="0003394E" w:rsidR="00BD2D48">
        <w:rPr>
          <w:color w:val="000000" w:themeColor="text1"/>
        </w:rPr>
        <w:br/>
      </w:r>
      <w:r w:rsidRPr="0003394E">
        <w:rPr>
          <w:color w:val="000000" w:themeColor="text1"/>
        </w:rPr>
        <w:t>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</w:t>
      </w:r>
      <w:r w:rsidRPr="0003394E">
        <w:rPr>
          <w:rFonts w:eastAsia="Calibri"/>
          <w:color w:val="000000" w:themeColor="text1"/>
          <w:lang w:eastAsia="ru-RU"/>
        </w:rPr>
        <w:t xml:space="preserve"> </w:t>
      </w:r>
      <w:r w:rsidRPr="0003394E">
        <w:rPr>
          <w:rFonts w:eastAsia="Calibri"/>
          <w:color w:val="000000" w:themeColor="text1"/>
          <w:lang w:eastAsia="ru-RU"/>
        </w:rPr>
        <w:t xml:space="preserve">разъяснено, что </w:t>
      </w:r>
      <w:r w:rsidRPr="0003394E">
        <w:rPr>
          <w:rFonts w:eastAsia="Calibri"/>
          <w:color w:val="000000" w:themeColor="text1"/>
          <w:lang w:eastAsia="ru-RU"/>
        </w:rPr>
        <w:t>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</w:t>
      </w:r>
      <w:r w:rsidRPr="0003394E">
        <w:rPr>
          <w:rFonts w:eastAsia="Calibri"/>
          <w:color w:val="000000" w:themeColor="text1"/>
          <w:lang w:eastAsia="ru-RU"/>
        </w:rPr>
        <w:t xml:space="preserve"> </w:t>
      </w:r>
      <w:hyperlink r:id="rId24" w:history="1">
        <w:r w:rsidRPr="0003394E">
          <w:rPr>
            <w:rStyle w:val="Hyperlink"/>
            <w:rFonts w:eastAsia="Calibri"/>
            <w:color w:val="000000" w:themeColor="text1"/>
            <w:u w:val="none"/>
            <w:lang w:eastAsia="ru-RU"/>
          </w:rPr>
          <w:t>статьей 12.26</w:t>
        </w:r>
      </w:hyperlink>
      <w:r w:rsidRPr="0003394E">
        <w:rPr>
          <w:rFonts w:eastAsia="Calibri"/>
          <w:color w:val="000000" w:themeColor="text1"/>
          <w:lang w:eastAsia="ru-RU"/>
        </w:rPr>
        <w:t xml:space="preserve"> КоАП РФ, и может выражаться</w:t>
      </w:r>
      <w:r w:rsidRPr="0003394E">
        <w:rPr>
          <w:rFonts w:eastAsia="Calibri"/>
          <w:lang w:eastAsia="ru-RU"/>
        </w:rPr>
        <w:t xml:space="preserve"> как в 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</w:t>
      </w:r>
      <w:r w:rsidRPr="0003394E">
        <w:rPr>
          <w:rFonts w:eastAsia="Calibri"/>
          <w:lang w:eastAsia="ru-RU"/>
        </w:rPr>
        <w:t xml:space="preserve">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правонарушении.</w:t>
      </w:r>
    </w:p>
    <w:p w:rsidR="009907D5" w:rsidRPr="0003394E" w:rsidP="0008104F">
      <w:pPr>
        <w:pStyle w:val="ConsPlusNormal"/>
        <w:spacing w:line="360" w:lineRule="auto"/>
        <w:ind w:firstLine="709"/>
        <w:jc w:val="both"/>
      </w:pPr>
      <w:r w:rsidRPr="0003394E">
        <w:t xml:space="preserve">Смысловая нагрузка понятия выполнения законного требования полномочного лица в виде прохождения по требованию такого лица медицинского освидетельствования </w:t>
      </w:r>
      <w:r w:rsidRPr="0003394E">
        <w:t>на состояние опьянения и заключается в императивности подчинения субъектов дорожного движения – водителей законным требованиям лица, уполномоченного на предъявление таких требований. Поскольку управление транспортными средствами в состоянии опьянения представляют повышенную опасность для общества, выполнение требований правил и Законов, регламентирующих пресечение нарушений и контроль в сфере определения состояния водителей, является императивным и требует строгого соблюдения.</w:t>
      </w:r>
    </w:p>
    <w:p w:rsidR="009907D5" w:rsidRPr="0003394E" w:rsidP="0008104F">
      <w:pPr>
        <w:pStyle w:val="ConsPlusNormal"/>
        <w:spacing w:line="360" w:lineRule="auto"/>
        <w:ind w:firstLine="709"/>
        <w:jc w:val="both"/>
      </w:pPr>
      <w:r w:rsidRPr="0003394E">
        <w:t>Водитель нарушил предписания Правил дорожного движения, медицинское освидетельствование на состояние опьянения не прошел.</w:t>
      </w:r>
    </w:p>
    <w:p w:rsidR="009907D5" w:rsidRPr="0003394E" w:rsidP="0008104F">
      <w:pPr>
        <w:pStyle w:val="ConsPlusNormal"/>
        <w:spacing w:line="360" w:lineRule="auto"/>
        <w:ind w:firstLine="709"/>
        <w:jc w:val="both"/>
      </w:pPr>
      <w:r w:rsidRPr="0003394E">
        <w:t>С учетом изложенного, в действиях привлекаемого лица имеется состав административного правонарушения, предусмотренного ч. 1 ст. 12.26 КоАП РФ.</w:t>
      </w:r>
    </w:p>
    <w:p w:rsidR="009907D5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</w:pPr>
      <w:r w:rsidRPr="0003394E">
        <w:rPr>
          <w:bCs/>
        </w:rPr>
        <w:t>В силу ч. 1 ст. 3.1 КоАП РФ а</w:t>
      </w:r>
      <w:r w:rsidRPr="0003394E">
        <w:t>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9907D5" w:rsidRPr="0003394E" w:rsidP="0008104F">
      <w:pPr>
        <w:pStyle w:val="ConsPlusNormal"/>
        <w:spacing w:line="360" w:lineRule="auto"/>
        <w:ind w:firstLine="709"/>
        <w:jc w:val="both"/>
      </w:pPr>
      <w:r w:rsidRPr="0003394E">
        <w:t xml:space="preserve">При назначении административного наказания, </w:t>
      </w:r>
      <w:r w:rsidRPr="0003394E" w:rsidR="002D5A0F">
        <w:t>суд</w:t>
      </w:r>
      <w:r w:rsidRPr="0003394E">
        <w:t>, в соответствии со ст. 4.1 КоАП РФ,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его имущественное положение.</w:t>
      </w:r>
    </w:p>
    <w:p w:rsidR="009907D5" w:rsidRPr="0003394E" w:rsidP="0008104F">
      <w:pPr>
        <w:spacing w:line="360" w:lineRule="auto"/>
        <w:ind w:firstLine="709"/>
        <w:jc w:val="both"/>
        <w:rPr>
          <w:lang w:eastAsia="ru-RU"/>
        </w:rPr>
      </w:pPr>
      <w:r w:rsidRPr="0003394E">
        <w:t xml:space="preserve">Обстоятельств, предусмотренных ст. 24.5 КоАП РФ, исключающих производство по делу, не установлено, равно как и не установлено оснований для применения положений </w:t>
      </w:r>
      <w:hyperlink r:id="rId25" w:history="1">
        <w:r w:rsidRPr="0003394E">
          <w:rPr>
            <w:rStyle w:val="Hyperlink"/>
            <w:color w:val="auto"/>
            <w:u w:val="none"/>
          </w:rPr>
          <w:t>ст. 2.9</w:t>
        </w:r>
      </w:hyperlink>
      <w:r w:rsidRPr="0003394E">
        <w:t xml:space="preserve"> КоАП РФ.</w:t>
      </w:r>
    </w:p>
    <w:p w:rsidR="00320E21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3394E">
        <w:rPr>
          <w:bCs/>
        </w:rPr>
        <w:t xml:space="preserve">Руководствуясь ст. ст. 4.2 и 4.3 КоАП РФ обстоятельств, смягчающих и/или </w:t>
      </w:r>
      <w:r w:rsidRPr="0003394E">
        <w:t>отягчающих</w:t>
      </w:r>
      <w:r w:rsidRPr="0003394E">
        <w:rPr>
          <w:bCs/>
        </w:rPr>
        <w:t xml:space="preserve"> административную ответственность, </w:t>
      </w:r>
      <w:r w:rsidRPr="0003394E">
        <w:t>а также исключительных обстоятельств не установлено.</w:t>
      </w:r>
    </w:p>
    <w:p w:rsidR="009907D5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 w:rsidRPr="0003394E">
        <w:rPr>
          <w:lang w:eastAsia="ru-RU"/>
        </w:rPr>
        <w:t>В соответствии с ч. 1 ст. 4.1 КоАП РФ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</w:t>
      </w:r>
    </w:p>
    <w:p w:rsidR="009907D5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ru-RU"/>
        </w:rPr>
      </w:pPr>
      <w:r w:rsidRPr="0003394E">
        <w:rPr>
          <w:rFonts w:eastAsia="Calibri"/>
          <w:lang w:eastAsia="ru-RU"/>
        </w:rPr>
        <w:t xml:space="preserve">Санкцией ст. 12.26 ч. 1 КоАП РФ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26" w:history="1">
        <w:r w:rsidRPr="0003394E">
          <w:rPr>
            <w:rStyle w:val="Hyperlink"/>
            <w:rFonts w:eastAsia="Calibri"/>
            <w:color w:val="auto"/>
            <w:u w:val="none"/>
            <w:lang w:eastAsia="ru-RU"/>
          </w:rPr>
          <w:t>деяния</w:t>
        </w:r>
      </w:hyperlink>
      <w:r w:rsidRPr="0003394E">
        <w:rPr>
          <w:rFonts w:eastAsia="Calibri"/>
          <w:lang w:eastAsia="ru-RU"/>
        </w:rPr>
        <w:t>, предусмотрено наказание в виде адми</w:t>
      </w:r>
      <w:r w:rsidRPr="0003394E" w:rsidR="00714554">
        <w:rPr>
          <w:rFonts w:eastAsia="Calibri"/>
          <w:lang w:eastAsia="ru-RU"/>
        </w:rPr>
        <w:t xml:space="preserve">нистративного штрафа в размере </w:t>
      </w:r>
      <w:r w:rsidR="002E2632">
        <w:rPr>
          <w:rFonts w:eastAsia="Calibri"/>
          <w:lang w:eastAsia="ru-RU"/>
        </w:rPr>
        <w:t>тридцати</w:t>
      </w:r>
      <w:r w:rsidRPr="0003394E" w:rsidR="00714554">
        <w:rPr>
          <w:rFonts w:eastAsia="Calibri"/>
          <w:lang w:eastAsia="ru-RU"/>
        </w:rPr>
        <w:t xml:space="preserve"> </w:t>
      </w:r>
      <w:r w:rsidRPr="0003394E">
        <w:rPr>
          <w:rFonts w:eastAsia="Calibri"/>
          <w:lang w:eastAsia="ru-RU"/>
        </w:rPr>
        <w:t xml:space="preserve">тысяч </w:t>
      </w:r>
      <w:r w:rsidRPr="002E2632">
        <w:rPr>
          <w:rFonts w:eastAsia="Calibri"/>
          <w:color w:val="7030A0"/>
          <w:lang w:eastAsia="ru-RU"/>
        </w:rPr>
        <w:t>рублей</w:t>
      </w:r>
      <w:r w:rsidRPr="002E2632" w:rsidR="002E2632">
        <w:rPr>
          <w:rFonts w:eastAsia="Calibri"/>
          <w:color w:val="7030A0"/>
          <w:lang w:eastAsia="ru-RU"/>
        </w:rPr>
        <w:t xml:space="preserve"> (поскольку правонарушение </w:t>
      </w:r>
      <w:r w:rsidRPr="002E2632" w:rsidR="002E2632">
        <w:rPr>
          <w:rFonts w:eastAsia="Calibri"/>
          <w:color w:val="7030A0"/>
          <w:lang w:eastAsia="ru-RU"/>
        </w:rPr>
        <w:t>совершено 19.12.2024)</w:t>
      </w:r>
      <w:r w:rsidRPr="002E2632">
        <w:rPr>
          <w:rFonts w:eastAsia="Calibri"/>
          <w:color w:val="7030A0"/>
          <w:lang w:eastAsia="ru-RU"/>
        </w:rPr>
        <w:t xml:space="preserve"> </w:t>
      </w:r>
      <w:r w:rsidRPr="0003394E">
        <w:rPr>
          <w:rFonts w:eastAsia="Calibri"/>
          <w:lang w:eastAsia="ru-RU"/>
        </w:rPr>
        <w:t>с лишением права управления транспортными средствами на срок от полутора до двух</w:t>
      </w:r>
      <w:r w:rsidRPr="0003394E">
        <w:rPr>
          <w:rFonts w:eastAsia="Calibri"/>
          <w:lang w:eastAsia="ru-RU"/>
        </w:rPr>
        <w:t xml:space="preserve"> лет.</w:t>
      </w:r>
    </w:p>
    <w:p w:rsidR="009907D5" w:rsidRPr="0003394E" w:rsidP="0008104F">
      <w:pPr>
        <w:pStyle w:val="ConsPlusNormal"/>
        <w:spacing w:line="360" w:lineRule="auto"/>
        <w:ind w:firstLine="709"/>
        <w:jc w:val="both"/>
      </w:pPr>
      <w:r w:rsidRPr="0003394E">
        <w:t xml:space="preserve">На основании вышеизложенного, 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</w:t>
      </w:r>
      <w:r w:rsidRPr="0003394E" w:rsidR="00AB4D67">
        <w:rPr>
          <w:color w:val="7030A0"/>
        </w:rPr>
        <w:t>смягчающи</w:t>
      </w:r>
      <w:r w:rsidRPr="0003394E" w:rsidR="004C537D">
        <w:rPr>
          <w:color w:val="7030A0"/>
        </w:rPr>
        <w:t>е</w:t>
      </w:r>
      <w:r w:rsidRPr="0003394E" w:rsidR="00AB4D67">
        <w:rPr>
          <w:color w:val="7030A0"/>
        </w:rPr>
        <w:t xml:space="preserve"> административную ответственность</w:t>
      </w:r>
      <w:r w:rsidRPr="0003394E" w:rsidR="004C537D">
        <w:rPr>
          <w:color w:val="7030A0"/>
        </w:rPr>
        <w:t xml:space="preserve"> обстоятельства -</w:t>
      </w:r>
      <w:r w:rsidRPr="0003394E" w:rsidR="00AB4D67">
        <w:rPr>
          <w:color w:val="7030A0"/>
        </w:rPr>
        <w:t xml:space="preserve"> признание </w:t>
      </w:r>
      <w:r w:rsidRPr="0003394E" w:rsidR="000C0FC1">
        <w:rPr>
          <w:color w:val="7030A0"/>
        </w:rPr>
        <w:t>вины</w:t>
      </w:r>
      <w:r w:rsidRPr="0003394E" w:rsidR="00AB4D67">
        <w:rPr>
          <w:color w:val="7030A0"/>
        </w:rPr>
        <w:t>,</w:t>
      </w:r>
      <w:r w:rsidRPr="0003394E" w:rsidR="009B499A">
        <w:rPr>
          <w:color w:val="7030A0"/>
        </w:rPr>
        <w:t xml:space="preserve"> </w:t>
      </w:r>
      <w:r w:rsidRPr="0003394E">
        <w:t xml:space="preserve">с целью воспитания уважения к всеобщеустановленным правилам, а также предотвращения совершения новых правонарушений, </w:t>
      </w:r>
      <w:r w:rsidRPr="0003394E" w:rsidR="00EB588C">
        <w:rPr>
          <w:color w:val="6600CC"/>
        </w:rPr>
        <w:t xml:space="preserve">мировой </w:t>
      </w:r>
      <w:r w:rsidRPr="0003394E">
        <w:rPr>
          <w:color w:val="6600CC"/>
        </w:rPr>
        <w:t>суд</w:t>
      </w:r>
      <w:r w:rsidRPr="0003394E" w:rsidR="00EB588C">
        <w:rPr>
          <w:color w:val="6600CC"/>
        </w:rPr>
        <w:t>ья</w:t>
      </w:r>
      <w:r w:rsidRPr="0003394E">
        <w:t xml:space="preserve"> приходит</w:t>
      </w:r>
      <w:r w:rsidRPr="0003394E">
        <w:t xml:space="preserve"> к выводу о необходимости назначения лицу, привлекаемому к административной ответственности, наказания, предусмотренного санкцией ч. 1 ст. 12.26 КоАП РФ, в виде административного штрафа с лишением права управления транспортными средствами.</w:t>
      </w:r>
    </w:p>
    <w:p w:rsidR="009907D5" w:rsidRPr="0003394E" w:rsidP="0008104F">
      <w:pPr>
        <w:spacing w:line="360" w:lineRule="auto"/>
        <w:ind w:firstLine="709"/>
        <w:jc w:val="both"/>
        <w:rPr>
          <w:lang w:eastAsia="ru-RU"/>
        </w:rPr>
      </w:pPr>
      <w:r w:rsidRPr="0003394E">
        <w:rPr>
          <w:lang w:eastAsia="ru-RU"/>
        </w:rPr>
        <w:t xml:space="preserve">Руководствуясь </w:t>
      </w:r>
      <w:r w:rsidRPr="0003394E" w:rsidR="004232B9">
        <w:rPr>
          <w:lang w:eastAsia="ru-RU"/>
        </w:rPr>
        <w:t xml:space="preserve">ч. 1 ст. </w:t>
      </w:r>
      <w:r w:rsidRPr="0003394E">
        <w:rPr>
          <w:lang w:eastAsia="ru-RU"/>
        </w:rPr>
        <w:t xml:space="preserve">12.26, </w:t>
      </w:r>
      <w:r w:rsidRPr="0003394E" w:rsidR="004232B9">
        <w:rPr>
          <w:lang w:eastAsia="ru-RU"/>
        </w:rPr>
        <w:t xml:space="preserve">ст. ст. </w:t>
      </w:r>
      <w:r w:rsidRPr="0003394E">
        <w:rPr>
          <w:lang w:eastAsia="ru-RU"/>
        </w:rPr>
        <w:t>29.9, 29.10 КоАП РФ</w:t>
      </w:r>
      <w:r w:rsidRPr="0003394E" w:rsidR="00231793">
        <w:rPr>
          <w:lang w:eastAsia="ru-RU"/>
        </w:rPr>
        <w:t xml:space="preserve">, </w:t>
      </w:r>
      <w:r w:rsidRPr="0003394E" w:rsidR="00EB588C">
        <w:rPr>
          <w:lang w:eastAsia="ru-RU"/>
        </w:rPr>
        <w:t xml:space="preserve">мировой </w:t>
      </w:r>
      <w:r w:rsidRPr="0003394E" w:rsidR="00231793">
        <w:rPr>
          <w:lang w:eastAsia="ru-RU"/>
        </w:rPr>
        <w:t>суд</w:t>
      </w:r>
      <w:r w:rsidRPr="0003394E" w:rsidR="00EB588C">
        <w:rPr>
          <w:lang w:eastAsia="ru-RU"/>
        </w:rPr>
        <w:t>ья</w:t>
      </w:r>
    </w:p>
    <w:p w:rsidR="009907D5" w:rsidRPr="0003394E" w:rsidP="0008104F">
      <w:pPr>
        <w:spacing w:line="360" w:lineRule="auto"/>
        <w:ind w:firstLine="709"/>
        <w:jc w:val="center"/>
        <w:rPr>
          <w:lang w:eastAsia="ru-RU"/>
        </w:rPr>
      </w:pPr>
      <w:r w:rsidRPr="0003394E">
        <w:rPr>
          <w:lang w:eastAsia="ru-RU"/>
        </w:rPr>
        <w:t>ПОСТАНОВИЛ:</w:t>
      </w:r>
    </w:p>
    <w:p w:rsidR="009907D5" w:rsidRPr="0003394E" w:rsidP="0008104F">
      <w:pPr>
        <w:spacing w:line="360" w:lineRule="auto"/>
        <w:ind w:firstLine="709"/>
        <w:jc w:val="both"/>
      </w:pPr>
      <w:r w:rsidRPr="002E2632">
        <w:rPr>
          <w:color w:val="6600CC"/>
        </w:rPr>
        <w:t xml:space="preserve">Яковлева Александра Геннадьевича, </w:t>
      </w:r>
      <w:r w:rsidR="00791DFD">
        <w:rPr>
          <w:color w:val="6600CC"/>
        </w:rPr>
        <w:t>()</w:t>
      </w:r>
      <w:r>
        <w:rPr>
          <w:color w:val="6600CC"/>
        </w:rPr>
        <w:t xml:space="preserve">, </w:t>
      </w:r>
      <w:r w:rsidRPr="0003394E">
        <w:t>признать виновн</w:t>
      </w:r>
      <w:r w:rsidRPr="0003394E" w:rsidR="004C537D">
        <w:t>ым</w:t>
      </w:r>
      <w:r w:rsidRPr="0003394E">
        <w:t xml:space="preserve"> в совершении правонарушения, предусмотренного ч. 1 ст. 12.26 Кодекса Российской Федерации об административных правонарушениях, и назначить наказание в виде штрафа </w:t>
      </w:r>
      <w:r w:rsidR="000D4AE8">
        <w:t xml:space="preserve">в доход государства в размере </w:t>
      </w:r>
      <w:r w:rsidRPr="0003394E" w:rsidR="00714554">
        <w:t>45</w:t>
      </w:r>
      <w:r w:rsidRPr="0003394E">
        <w:t xml:space="preserve"> 000, 00 (</w:t>
      </w:r>
      <w:r w:rsidRPr="0003394E" w:rsidR="00714554">
        <w:t xml:space="preserve">сорока пяти </w:t>
      </w:r>
      <w:r w:rsidRPr="0003394E">
        <w:t>тысяч) рублей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 сроком на 1</w:t>
      </w:r>
      <w:r w:rsidRPr="0003394E">
        <w:t xml:space="preserve"> (один) год 6 (шесть) месяцев.</w:t>
      </w:r>
    </w:p>
    <w:p w:rsidR="00BB362F" w:rsidRPr="0003394E" w:rsidP="00BB362F">
      <w:pPr>
        <w:spacing w:line="360" w:lineRule="auto"/>
        <w:ind w:firstLine="709"/>
        <w:jc w:val="both"/>
        <w:rPr>
          <w:color w:val="7030A0"/>
        </w:rPr>
      </w:pPr>
      <w:r w:rsidRPr="0003394E">
        <w:rPr>
          <w:color w:val="7030A0"/>
        </w:rPr>
        <w:t xml:space="preserve">Разъяснить, что </w:t>
      </w:r>
      <w:r w:rsidR="002E2632">
        <w:rPr>
          <w:color w:val="7030A0"/>
        </w:rPr>
        <w:t xml:space="preserve">Яковлеву А.Г. </w:t>
      </w:r>
      <w:r w:rsidRPr="0003394E">
        <w:rPr>
          <w:color w:val="7030A0"/>
        </w:rPr>
        <w:t>надлежит сдать все имеющиеся у не</w:t>
      </w:r>
      <w:r w:rsidRPr="0003394E" w:rsidR="004C537D">
        <w:rPr>
          <w:color w:val="7030A0"/>
        </w:rPr>
        <w:t>го</w:t>
      </w:r>
      <w:r w:rsidRPr="0003394E">
        <w:rPr>
          <w:color w:val="7030A0"/>
        </w:rPr>
        <w:t xml:space="preserve"> соответствующие удостоверения либо заявить об их утрате.</w:t>
      </w:r>
    </w:p>
    <w:p w:rsidR="00BB362F" w:rsidRPr="0003394E" w:rsidP="00BB362F">
      <w:pPr>
        <w:spacing w:line="360" w:lineRule="auto"/>
        <w:ind w:firstLine="709"/>
        <w:jc w:val="both"/>
        <w:rPr>
          <w:color w:val="7030A0"/>
        </w:rPr>
      </w:pPr>
      <w:r w:rsidRPr="0003394E">
        <w:rPr>
          <w:color w:val="7030A0"/>
        </w:rPr>
        <w:t xml:space="preserve">Контроль над исполнением постановления в части лишения права управления транспортными средствами  возложить на  </w:t>
      </w:r>
      <w:r w:rsidRPr="0003394E" w:rsidR="00892430">
        <w:rPr>
          <w:color w:val="7030A0"/>
        </w:rPr>
        <w:t xml:space="preserve">ОГАИ </w:t>
      </w:r>
      <w:r w:rsidRPr="0003394E">
        <w:rPr>
          <w:color w:val="7030A0"/>
        </w:rPr>
        <w:t>ОМВД России по г. Евпатория и Инспекцию по надзору за техническим состоянием самоходных машин и других видов техники Республики Крым.</w:t>
      </w:r>
    </w:p>
    <w:p w:rsidR="009907D5" w:rsidRPr="0003394E" w:rsidP="0008104F">
      <w:pPr>
        <w:spacing w:line="360" w:lineRule="auto"/>
        <w:ind w:firstLine="709"/>
        <w:jc w:val="both"/>
        <w:rPr>
          <w:iCs/>
        </w:rPr>
      </w:pPr>
      <w:r w:rsidRPr="0003394E">
        <w:rPr>
          <w:iCs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61446E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3394E">
        <w:t>Штраф подлежит оплате по следующим реквизитам: получатель – УФК по Республике Крым (ОМВД России по гор</w:t>
      </w:r>
      <w:r w:rsidRPr="0003394E" w:rsidR="00320E21">
        <w:t>оду Евпатории), ИНН: 9110000105,</w:t>
      </w:r>
      <w:r w:rsidRPr="0003394E">
        <w:t xml:space="preserve"> КПП: 911001001</w:t>
      </w:r>
      <w:r w:rsidRPr="0003394E" w:rsidR="00320E21">
        <w:t>,</w:t>
      </w:r>
      <w:r w:rsidRPr="0003394E">
        <w:t xml:space="preserve"> </w:t>
      </w:r>
      <w:r w:rsidRPr="0003394E">
        <w:t>р</w:t>
      </w:r>
      <w:r w:rsidRPr="0003394E">
        <w:t xml:space="preserve">/с </w:t>
      </w:r>
      <w:r w:rsidRPr="0003394E" w:rsidR="00833D92">
        <w:t>03100643000000017500</w:t>
      </w:r>
      <w:r w:rsidRPr="0003394E">
        <w:t xml:space="preserve">, банк получателя Отделение Республика Крым </w:t>
      </w:r>
      <w:r w:rsidRPr="0003394E">
        <w:t xml:space="preserve">Банка России, КБК </w:t>
      </w:r>
      <w:r w:rsidRPr="0003394E">
        <w:rPr>
          <w:snapToGrid w:val="0"/>
          <w:spacing w:val="-10"/>
        </w:rPr>
        <w:t>18811601123010001140,</w:t>
      </w:r>
      <w:r w:rsidRPr="0003394E">
        <w:t xml:space="preserve"> БИК 013510002; ОКТМО: 35712000; </w:t>
      </w:r>
      <w:r w:rsidRPr="0003394E">
        <w:rPr>
          <w:snapToGrid w:val="0"/>
          <w:spacing w:val="-10"/>
        </w:rPr>
        <w:t xml:space="preserve">УИН </w:t>
      </w:r>
      <w:r w:rsidRPr="0003394E" w:rsidR="004C537D">
        <w:rPr>
          <w:snapToGrid w:val="0"/>
          <w:color w:val="6600CC"/>
          <w:spacing w:val="-10"/>
        </w:rPr>
        <w:t>18810491</w:t>
      </w:r>
      <w:r w:rsidRPr="0003394E" w:rsidR="00714554">
        <w:rPr>
          <w:snapToGrid w:val="0"/>
          <w:color w:val="6600CC"/>
          <w:spacing w:val="-10"/>
        </w:rPr>
        <w:t>2</w:t>
      </w:r>
      <w:r w:rsidR="002E2632">
        <w:rPr>
          <w:snapToGrid w:val="0"/>
          <w:color w:val="6600CC"/>
          <w:spacing w:val="-10"/>
        </w:rPr>
        <w:t>4</w:t>
      </w:r>
      <w:r w:rsidRPr="0003394E" w:rsidR="004C537D">
        <w:rPr>
          <w:snapToGrid w:val="0"/>
          <w:color w:val="6600CC"/>
          <w:spacing w:val="-10"/>
        </w:rPr>
        <w:t>130000</w:t>
      </w:r>
      <w:r w:rsidR="002E2632">
        <w:rPr>
          <w:snapToGrid w:val="0"/>
          <w:color w:val="6600CC"/>
          <w:spacing w:val="-10"/>
        </w:rPr>
        <w:t>3847</w:t>
      </w:r>
      <w:r w:rsidRPr="0003394E" w:rsidR="00BB362F">
        <w:rPr>
          <w:snapToGrid w:val="0"/>
          <w:color w:val="6600CC"/>
          <w:spacing w:val="-10"/>
        </w:rPr>
        <w:t>.</w:t>
      </w:r>
    </w:p>
    <w:p w:rsidR="009907D5" w:rsidRPr="0003394E" w:rsidP="0008104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3394E">
        <w:t>Квитанция об уплате штрафа должна быть предоставлена мировому судье судебного участка № 42 Евпаторийского судебного района (городской округ Евпатория) Республики Крым.</w:t>
      </w:r>
    </w:p>
    <w:p w:rsidR="009907D5" w:rsidRPr="0003394E" w:rsidP="0008104F">
      <w:pPr>
        <w:spacing w:line="360" w:lineRule="auto"/>
        <w:ind w:firstLine="709"/>
        <w:jc w:val="both"/>
      </w:pPr>
      <w:r w:rsidRPr="0003394E">
        <w:rPr>
          <w:iCs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ч. 1 ст. 20.25 КоАП РФ.</w:t>
      </w:r>
    </w:p>
    <w:p w:rsidR="009907D5" w:rsidRPr="0003394E" w:rsidP="0008104F">
      <w:pPr>
        <w:spacing w:line="360" w:lineRule="auto"/>
        <w:ind w:firstLine="709"/>
        <w:jc w:val="both"/>
        <w:rPr>
          <w:iCs/>
        </w:rPr>
      </w:pPr>
      <w:r w:rsidRPr="0003394E">
        <w:rPr>
          <w:iCs/>
        </w:rPr>
        <w:t>В случае неуплаты, штраф подлежит принудительному взысканию в соответствии с действующим законодательством Российской Федерации.</w:t>
      </w:r>
    </w:p>
    <w:p w:rsidR="009907D5" w:rsidRPr="0003394E" w:rsidP="0008104F">
      <w:pPr>
        <w:spacing w:line="360" w:lineRule="auto"/>
        <w:ind w:firstLine="709"/>
        <w:jc w:val="both"/>
      </w:pPr>
      <w:r w:rsidRPr="0003394E">
        <w:t>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9907D5" w:rsidRPr="0003394E" w:rsidP="0008104F">
      <w:pPr>
        <w:spacing w:line="360" w:lineRule="auto"/>
        <w:ind w:firstLine="709"/>
        <w:jc w:val="both"/>
        <w:rPr>
          <w:bCs/>
        </w:rPr>
      </w:pPr>
      <w:r w:rsidRPr="0003394E">
        <w:rPr>
          <w:bCs/>
        </w:rP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6B3C1B" w:rsidRPr="0003394E" w:rsidP="0008104F">
      <w:pPr>
        <w:spacing w:line="360" w:lineRule="auto"/>
        <w:ind w:firstLine="709"/>
        <w:jc w:val="both"/>
      </w:pPr>
      <w:r w:rsidRPr="0003394E">
        <w:t xml:space="preserve">Постановление может быть обжаловано в Евпаторийский городской суд </w:t>
      </w:r>
      <w:r w:rsidRPr="0003394E" w:rsidR="004232B9">
        <w:t>Республики Крым</w:t>
      </w:r>
      <w:r w:rsidRPr="0003394E" w:rsidR="007376C0">
        <w:t xml:space="preserve"> </w:t>
      </w:r>
      <w:r w:rsidRPr="0003394E">
        <w:t xml:space="preserve">в течение 10 суток со дня вручения или получения копии постановления в порядке, предусмотренном </w:t>
      </w:r>
      <w:r w:rsidRPr="0003394E" w:rsidR="001C2501">
        <w:br/>
      </w:r>
      <w:r w:rsidRPr="0003394E">
        <w:t>ст. 30.2 Кодекса Российской Федерации об административных правонарушениях</w:t>
      </w:r>
      <w:r w:rsidRPr="0003394E">
        <w:t>.</w:t>
      </w:r>
    </w:p>
    <w:p w:rsidR="006B3C1B" w:rsidRPr="0003394E" w:rsidP="004B08EC">
      <w:pPr>
        <w:spacing w:line="360" w:lineRule="auto"/>
        <w:ind w:firstLine="709"/>
      </w:pPr>
      <w:r w:rsidRPr="0003394E">
        <w:t>Мировой судья</w:t>
      </w:r>
      <w:r w:rsidRPr="0003394E">
        <w:tab/>
      </w:r>
      <w:r w:rsidRPr="0003394E">
        <w:tab/>
      </w:r>
      <w:r w:rsidRPr="0003394E">
        <w:tab/>
      </w:r>
      <w:r w:rsidRPr="0003394E">
        <w:tab/>
        <w:t>/подпись/</w:t>
      </w:r>
      <w:r w:rsidRPr="0003394E">
        <w:tab/>
      </w:r>
      <w:r w:rsidRPr="0003394E">
        <w:tab/>
        <w:t>И. О. Семенец</w:t>
      </w:r>
    </w:p>
    <w:sectPr w:rsidSect="006000FB">
      <w:headerReference w:type="default" r:id="rId27"/>
      <w:pgSz w:w="11906" w:h="16838"/>
      <w:pgMar w:top="851" w:right="850" w:bottom="993" w:left="1701" w:header="567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2A1A" w:rsidRPr="007C6DD8">
    <w:pPr>
      <w:pStyle w:val="Header"/>
      <w:jc w:val="center"/>
      <w:rPr>
        <w:sz w:val="20"/>
        <w:szCs w:val="20"/>
      </w:rPr>
    </w:pPr>
    <w:r w:rsidRPr="007C6DD8">
      <w:rPr>
        <w:sz w:val="20"/>
        <w:szCs w:val="20"/>
      </w:rPr>
      <w:fldChar w:fldCharType="begin"/>
    </w:r>
    <w:r w:rsidRPr="007C6DD8">
      <w:rPr>
        <w:sz w:val="20"/>
        <w:szCs w:val="20"/>
      </w:rPr>
      <w:instrText xml:space="preserve"> PAGE   \* MERGEFORMAT </w:instrText>
    </w:r>
    <w:r w:rsidRPr="007C6DD8">
      <w:rPr>
        <w:sz w:val="20"/>
        <w:szCs w:val="20"/>
      </w:rPr>
      <w:fldChar w:fldCharType="separate"/>
    </w:r>
    <w:r w:rsidR="00791DFD">
      <w:rPr>
        <w:noProof/>
        <w:sz w:val="20"/>
        <w:szCs w:val="20"/>
      </w:rPr>
      <w:t>15</w:t>
    </w:r>
    <w:r w:rsidRPr="007C6DD8"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BD"/>
    <w:rsid w:val="00006152"/>
    <w:rsid w:val="000105C8"/>
    <w:rsid w:val="00010FE3"/>
    <w:rsid w:val="000169FE"/>
    <w:rsid w:val="00016A14"/>
    <w:rsid w:val="0003268B"/>
    <w:rsid w:val="00032BD5"/>
    <w:rsid w:val="0003394E"/>
    <w:rsid w:val="00034C84"/>
    <w:rsid w:val="000376C2"/>
    <w:rsid w:val="000427C5"/>
    <w:rsid w:val="00044C91"/>
    <w:rsid w:val="00046030"/>
    <w:rsid w:val="00046F60"/>
    <w:rsid w:val="00047718"/>
    <w:rsid w:val="0005606A"/>
    <w:rsid w:val="0005741A"/>
    <w:rsid w:val="00057499"/>
    <w:rsid w:val="000629F4"/>
    <w:rsid w:val="00067897"/>
    <w:rsid w:val="00071E98"/>
    <w:rsid w:val="00072C96"/>
    <w:rsid w:val="0007379C"/>
    <w:rsid w:val="00075372"/>
    <w:rsid w:val="00077547"/>
    <w:rsid w:val="0008104F"/>
    <w:rsid w:val="0008282A"/>
    <w:rsid w:val="00084E5F"/>
    <w:rsid w:val="000866B5"/>
    <w:rsid w:val="000871F1"/>
    <w:rsid w:val="00092D0D"/>
    <w:rsid w:val="00094FD5"/>
    <w:rsid w:val="000A2A8B"/>
    <w:rsid w:val="000A3910"/>
    <w:rsid w:val="000A769C"/>
    <w:rsid w:val="000A7C5E"/>
    <w:rsid w:val="000B613A"/>
    <w:rsid w:val="000B6B09"/>
    <w:rsid w:val="000C0453"/>
    <w:rsid w:val="000C0FC1"/>
    <w:rsid w:val="000C19D8"/>
    <w:rsid w:val="000C260E"/>
    <w:rsid w:val="000C299A"/>
    <w:rsid w:val="000C3E13"/>
    <w:rsid w:val="000C452D"/>
    <w:rsid w:val="000D480C"/>
    <w:rsid w:val="000D4AE8"/>
    <w:rsid w:val="000D6AE7"/>
    <w:rsid w:val="000D6BDF"/>
    <w:rsid w:val="000D6C70"/>
    <w:rsid w:val="000E04E0"/>
    <w:rsid w:val="000E1D3B"/>
    <w:rsid w:val="000E48E1"/>
    <w:rsid w:val="000E5C0C"/>
    <w:rsid w:val="000E72F0"/>
    <w:rsid w:val="000F00A2"/>
    <w:rsid w:val="000F3C0D"/>
    <w:rsid w:val="000F5C3E"/>
    <w:rsid w:val="00100BBB"/>
    <w:rsid w:val="00101207"/>
    <w:rsid w:val="00102424"/>
    <w:rsid w:val="00102892"/>
    <w:rsid w:val="001104A6"/>
    <w:rsid w:val="00111779"/>
    <w:rsid w:val="001141BC"/>
    <w:rsid w:val="00115D3D"/>
    <w:rsid w:val="00117C22"/>
    <w:rsid w:val="00117CD5"/>
    <w:rsid w:val="00121E24"/>
    <w:rsid w:val="001222F4"/>
    <w:rsid w:val="0012426A"/>
    <w:rsid w:val="00124900"/>
    <w:rsid w:val="00126A7D"/>
    <w:rsid w:val="00131583"/>
    <w:rsid w:val="00134508"/>
    <w:rsid w:val="00136AE1"/>
    <w:rsid w:val="00137B6E"/>
    <w:rsid w:val="00143EBD"/>
    <w:rsid w:val="001444A2"/>
    <w:rsid w:val="00144FB6"/>
    <w:rsid w:val="00145B22"/>
    <w:rsid w:val="00146E1F"/>
    <w:rsid w:val="00147B7C"/>
    <w:rsid w:val="001501C2"/>
    <w:rsid w:val="001511E0"/>
    <w:rsid w:val="0015142A"/>
    <w:rsid w:val="001519F9"/>
    <w:rsid w:val="0015472F"/>
    <w:rsid w:val="0015492E"/>
    <w:rsid w:val="00160154"/>
    <w:rsid w:val="001666C6"/>
    <w:rsid w:val="00174DC6"/>
    <w:rsid w:val="00176CE6"/>
    <w:rsid w:val="00177740"/>
    <w:rsid w:val="001814B6"/>
    <w:rsid w:val="0018204D"/>
    <w:rsid w:val="00182610"/>
    <w:rsid w:val="00183013"/>
    <w:rsid w:val="00183615"/>
    <w:rsid w:val="00183E42"/>
    <w:rsid w:val="00184E34"/>
    <w:rsid w:val="0018557A"/>
    <w:rsid w:val="0019045C"/>
    <w:rsid w:val="00191570"/>
    <w:rsid w:val="00192730"/>
    <w:rsid w:val="0019498B"/>
    <w:rsid w:val="00194D50"/>
    <w:rsid w:val="00197882"/>
    <w:rsid w:val="00197D05"/>
    <w:rsid w:val="001A12E1"/>
    <w:rsid w:val="001A1827"/>
    <w:rsid w:val="001A1AD4"/>
    <w:rsid w:val="001A23F5"/>
    <w:rsid w:val="001A307F"/>
    <w:rsid w:val="001A7353"/>
    <w:rsid w:val="001B0285"/>
    <w:rsid w:val="001B127B"/>
    <w:rsid w:val="001C10EC"/>
    <w:rsid w:val="001C1938"/>
    <w:rsid w:val="001C22D3"/>
    <w:rsid w:val="001C2501"/>
    <w:rsid w:val="001C6DCD"/>
    <w:rsid w:val="001C6EC2"/>
    <w:rsid w:val="001D2294"/>
    <w:rsid w:val="001D241A"/>
    <w:rsid w:val="001E0F80"/>
    <w:rsid w:val="001E22E0"/>
    <w:rsid w:val="001E3BE3"/>
    <w:rsid w:val="001E48C4"/>
    <w:rsid w:val="001F05AF"/>
    <w:rsid w:val="001F096D"/>
    <w:rsid w:val="001F2E28"/>
    <w:rsid w:val="001F62E8"/>
    <w:rsid w:val="002019F4"/>
    <w:rsid w:val="00201A8E"/>
    <w:rsid w:val="00202FD3"/>
    <w:rsid w:val="002030EE"/>
    <w:rsid w:val="00203930"/>
    <w:rsid w:val="00203CE0"/>
    <w:rsid w:val="00203D01"/>
    <w:rsid w:val="002056B8"/>
    <w:rsid w:val="00205A23"/>
    <w:rsid w:val="002106B8"/>
    <w:rsid w:val="00211030"/>
    <w:rsid w:val="00211F89"/>
    <w:rsid w:val="002143F3"/>
    <w:rsid w:val="002153BC"/>
    <w:rsid w:val="002246D4"/>
    <w:rsid w:val="002265CE"/>
    <w:rsid w:val="00226624"/>
    <w:rsid w:val="00227266"/>
    <w:rsid w:val="00231793"/>
    <w:rsid w:val="00231ED8"/>
    <w:rsid w:val="002330CE"/>
    <w:rsid w:val="002375EB"/>
    <w:rsid w:val="00241904"/>
    <w:rsid w:val="00245138"/>
    <w:rsid w:val="00246A3F"/>
    <w:rsid w:val="00253EB0"/>
    <w:rsid w:val="00254BAC"/>
    <w:rsid w:val="002556C8"/>
    <w:rsid w:val="002571AE"/>
    <w:rsid w:val="0025727D"/>
    <w:rsid w:val="002619A2"/>
    <w:rsid w:val="00262285"/>
    <w:rsid w:val="00263185"/>
    <w:rsid w:val="0027158B"/>
    <w:rsid w:val="002722CA"/>
    <w:rsid w:val="002770B3"/>
    <w:rsid w:val="0028037F"/>
    <w:rsid w:val="00283023"/>
    <w:rsid w:val="00284FCA"/>
    <w:rsid w:val="00285F57"/>
    <w:rsid w:val="002870D9"/>
    <w:rsid w:val="0029211D"/>
    <w:rsid w:val="00294258"/>
    <w:rsid w:val="0029712B"/>
    <w:rsid w:val="002A1E99"/>
    <w:rsid w:val="002A22DF"/>
    <w:rsid w:val="002A3F71"/>
    <w:rsid w:val="002B07FA"/>
    <w:rsid w:val="002B2284"/>
    <w:rsid w:val="002B22AE"/>
    <w:rsid w:val="002B23F4"/>
    <w:rsid w:val="002B69F5"/>
    <w:rsid w:val="002B7ADB"/>
    <w:rsid w:val="002C083B"/>
    <w:rsid w:val="002C2645"/>
    <w:rsid w:val="002C3BD3"/>
    <w:rsid w:val="002C6725"/>
    <w:rsid w:val="002C6AC2"/>
    <w:rsid w:val="002C7A3B"/>
    <w:rsid w:val="002D0920"/>
    <w:rsid w:val="002D4028"/>
    <w:rsid w:val="002D5734"/>
    <w:rsid w:val="002D5A0F"/>
    <w:rsid w:val="002E2534"/>
    <w:rsid w:val="002E2632"/>
    <w:rsid w:val="002E3894"/>
    <w:rsid w:val="002E5216"/>
    <w:rsid w:val="002F109A"/>
    <w:rsid w:val="002F2F00"/>
    <w:rsid w:val="002F51DC"/>
    <w:rsid w:val="002F68BF"/>
    <w:rsid w:val="002F7D98"/>
    <w:rsid w:val="00301B09"/>
    <w:rsid w:val="003036CA"/>
    <w:rsid w:val="00304090"/>
    <w:rsid w:val="00305B52"/>
    <w:rsid w:val="00313BA2"/>
    <w:rsid w:val="00316073"/>
    <w:rsid w:val="00316FE1"/>
    <w:rsid w:val="00317372"/>
    <w:rsid w:val="00317D8A"/>
    <w:rsid w:val="00320AFD"/>
    <w:rsid w:val="00320E21"/>
    <w:rsid w:val="00321A4F"/>
    <w:rsid w:val="00322496"/>
    <w:rsid w:val="00326E36"/>
    <w:rsid w:val="00333019"/>
    <w:rsid w:val="00335713"/>
    <w:rsid w:val="00335D51"/>
    <w:rsid w:val="0033628B"/>
    <w:rsid w:val="00336569"/>
    <w:rsid w:val="00343429"/>
    <w:rsid w:val="0034351D"/>
    <w:rsid w:val="00347600"/>
    <w:rsid w:val="0035064A"/>
    <w:rsid w:val="00351682"/>
    <w:rsid w:val="0035207A"/>
    <w:rsid w:val="0035325C"/>
    <w:rsid w:val="00353DF0"/>
    <w:rsid w:val="00356E02"/>
    <w:rsid w:val="00361941"/>
    <w:rsid w:val="00361ED1"/>
    <w:rsid w:val="00363EF8"/>
    <w:rsid w:val="00364057"/>
    <w:rsid w:val="003763E5"/>
    <w:rsid w:val="00376BDE"/>
    <w:rsid w:val="00382E1C"/>
    <w:rsid w:val="00390D1E"/>
    <w:rsid w:val="00394272"/>
    <w:rsid w:val="003946FB"/>
    <w:rsid w:val="00394C67"/>
    <w:rsid w:val="00396C9C"/>
    <w:rsid w:val="003A0ACB"/>
    <w:rsid w:val="003A1D27"/>
    <w:rsid w:val="003A35D5"/>
    <w:rsid w:val="003A588F"/>
    <w:rsid w:val="003B08E3"/>
    <w:rsid w:val="003B1974"/>
    <w:rsid w:val="003B4DCA"/>
    <w:rsid w:val="003B7D62"/>
    <w:rsid w:val="003B7F95"/>
    <w:rsid w:val="003C0A83"/>
    <w:rsid w:val="003C0DEB"/>
    <w:rsid w:val="003C2A1C"/>
    <w:rsid w:val="003C5094"/>
    <w:rsid w:val="003C7721"/>
    <w:rsid w:val="003D55BB"/>
    <w:rsid w:val="003E149B"/>
    <w:rsid w:val="003E301B"/>
    <w:rsid w:val="003E34C8"/>
    <w:rsid w:val="003E3565"/>
    <w:rsid w:val="003E38FB"/>
    <w:rsid w:val="003E5A6E"/>
    <w:rsid w:val="003E7882"/>
    <w:rsid w:val="003F061A"/>
    <w:rsid w:val="003F295A"/>
    <w:rsid w:val="003F3013"/>
    <w:rsid w:val="004007A2"/>
    <w:rsid w:val="0040084C"/>
    <w:rsid w:val="00403F1A"/>
    <w:rsid w:val="004043BF"/>
    <w:rsid w:val="004060CC"/>
    <w:rsid w:val="00407ED2"/>
    <w:rsid w:val="004127B2"/>
    <w:rsid w:val="004154FF"/>
    <w:rsid w:val="0041648A"/>
    <w:rsid w:val="004232B9"/>
    <w:rsid w:val="00423ED9"/>
    <w:rsid w:val="004247D1"/>
    <w:rsid w:val="00431CB1"/>
    <w:rsid w:val="004340CB"/>
    <w:rsid w:val="00437E54"/>
    <w:rsid w:val="00441A0F"/>
    <w:rsid w:val="00443672"/>
    <w:rsid w:val="00443EFE"/>
    <w:rsid w:val="004466D4"/>
    <w:rsid w:val="00446F23"/>
    <w:rsid w:val="004471DA"/>
    <w:rsid w:val="00447EF7"/>
    <w:rsid w:val="00451521"/>
    <w:rsid w:val="00455F59"/>
    <w:rsid w:val="00457B48"/>
    <w:rsid w:val="00457BE8"/>
    <w:rsid w:val="00460101"/>
    <w:rsid w:val="0046207F"/>
    <w:rsid w:val="004628C5"/>
    <w:rsid w:val="00463FBD"/>
    <w:rsid w:val="0046490B"/>
    <w:rsid w:val="00466573"/>
    <w:rsid w:val="00467ECA"/>
    <w:rsid w:val="00471934"/>
    <w:rsid w:val="0047242A"/>
    <w:rsid w:val="004736EF"/>
    <w:rsid w:val="004756A7"/>
    <w:rsid w:val="00475B63"/>
    <w:rsid w:val="00480AA2"/>
    <w:rsid w:val="00480ADE"/>
    <w:rsid w:val="0048124C"/>
    <w:rsid w:val="004839AE"/>
    <w:rsid w:val="00484248"/>
    <w:rsid w:val="0048472E"/>
    <w:rsid w:val="004859B5"/>
    <w:rsid w:val="0048657D"/>
    <w:rsid w:val="00492836"/>
    <w:rsid w:val="00494B97"/>
    <w:rsid w:val="004A6E57"/>
    <w:rsid w:val="004A7792"/>
    <w:rsid w:val="004B08EC"/>
    <w:rsid w:val="004B1AFE"/>
    <w:rsid w:val="004B2CF8"/>
    <w:rsid w:val="004B3C3A"/>
    <w:rsid w:val="004B4FFF"/>
    <w:rsid w:val="004B6814"/>
    <w:rsid w:val="004C39CE"/>
    <w:rsid w:val="004C3DE0"/>
    <w:rsid w:val="004C537D"/>
    <w:rsid w:val="004C60BC"/>
    <w:rsid w:val="004C7707"/>
    <w:rsid w:val="004C7DAA"/>
    <w:rsid w:val="004D09DE"/>
    <w:rsid w:val="004D5B5B"/>
    <w:rsid w:val="004E2C95"/>
    <w:rsid w:val="004F74CA"/>
    <w:rsid w:val="004F7F08"/>
    <w:rsid w:val="005029B2"/>
    <w:rsid w:val="00503240"/>
    <w:rsid w:val="00503ABB"/>
    <w:rsid w:val="00505F69"/>
    <w:rsid w:val="00506946"/>
    <w:rsid w:val="0051411B"/>
    <w:rsid w:val="0051630E"/>
    <w:rsid w:val="00520472"/>
    <w:rsid w:val="0052300D"/>
    <w:rsid w:val="00524264"/>
    <w:rsid w:val="00524CA0"/>
    <w:rsid w:val="005260A8"/>
    <w:rsid w:val="00530B58"/>
    <w:rsid w:val="0053626E"/>
    <w:rsid w:val="005370A7"/>
    <w:rsid w:val="00537587"/>
    <w:rsid w:val="00541961"/>
    <w:rsid w:val="005425AF"/>
    <w:rsid w:val="00546505"/>
    <w:rsid w:val="00546E7B"/>
    <w:rsid w:val="005472FE"/>
    <w:rsid w:val="005607D7"/>
    <w:rsid w:val="005634D6"/>
    <w:rsid w:val="0056353D"/>
    <w:rsid w:val="005657BA"/>
    <w:rsid w:val="0056609B"/>
    <w:rsid w:val="00566AB1"/>
    <w:rsid w:val="00567D5B"/>
    <w:rsid w:val="00573484"/>
    <w:rsid w:val="00573E34"/>
    <w:rsid w:val="00574E3C"/>
    <w:rsid w:val="0058067F"/>
    <w:rsid w:val="005827E1"/>
    <w:rsid w:val="005827EA"/>
    <w:rsid w:val="00585098"/>
    <w:rsid w:val="00585E89"/>
    <w:rsid w:val="00592B96"/>
    <w:rsid w:val="005972BE"/>
    <w:rsid w:val="005A4430"/>
    <w:rsid w:val="005B125B"/>
    <w:rsid w:val="005B3542"/>
    <w:rsid w:val="005C57D9"/>
    <w:rsid w:val="005C64E8"/>
    <w:rsid w:val="005D2876"/>
    <w:rsid w:val="005D564C"/>
    <w:rsid w:val="005D601D"/>
    <w:rsid w:val="005D67A7"/>
    <w:rsid w:val="005E0E81"/>
    <w:rsid w:val="005E2AA3"/>
    <w:rsid w:val="005E46B0"/>
    <w:rsid w:val="005E65CB"/>
    <w:rsid w:val="005F73A3"/>
    <w:rsid w:val="005F76A8"/>
    <w:rsid w:val="005F7826"/>
    <w:rsid w:val="005F796E"/>
    <w:rsid w:val="006000FB"/>
    <w:rsid w:val="0060025C"/>
    <w:rsid w:val="006025CA"/>
    <w:rsid w:val="0060377A"/>
    <w:rsid w:val="00606111"/>
    <w:rsid w:val="0061327C"/>
    <w:rsid w:val="0061446E"/>
    <w:rsid w:val="0062665F"/>
    <w:rsid w:val="00631BAD"/>
    <w:rsid w:val="00633A28"/>
    <w:rsid w:val="00633A9A"/>
    <w:rsid w:val="0063681C"/>
    <w:rsid w:val="00637421"/>
    <w:rsid w:val="0064026C"/>
    <w:rsid w:val="0064417B"/>
    <w:rsid w:val="00644FBC"/>
    <w:rsid w:val="00645DBB"/>
    <w:rsid w:val="00657A6B"/>
    <w:rsid w:val="00661BF9"/>
    <w:rsid w:val="00670FD3"/>
    <w:rsid w:val="00675A84"/>
    <w:rsid w:val="00676747"/>
    <w:rsid w:val="00680CBF"/>
    <w:rsid w:val="006829FA"/>
    <w:rsid w:val="0068336F"/>
    <w:rsid w:val="00684073"/>
    <w:rsid w:val="0068518F"/>
    <w:rsid w:val="00686778"/>
    <w:rsid w:val="00690A42"/>
    <w:rsid w:val="006911EA"/>
    <w:rsid w:val="006A0F20"/>
    <w:rsid w:val="006A40C6"/>
    <w:rsid w:val="006A49E5"/>
    <w:rsid w:val="006A6678"/>
    <w:rsid w:val="006B0A5F"/>
    <w:rsid w:val="006B3C1B"/>
    <w:rsid w:val="006B6DA8"/>
    <w:rsid w:val="006C1CD5"/>
    <w:rsid w:val="006C2B34"/>
    <w:rsid w:val="006C5C88"/>
    <w:rsid w:val="006C5EA3"/>
    <w:rsid w:val="006D3460"/>
    <w:rsid w:val="006D4393"/>
    <w:rsid w:val="006D5744"/>
    <w:rsid w:val="006E1A12"/>
    <w:rsid w:val="006E1D84"/>
    <w:rsid w:val="006E3381"/>
    <w:rsid w:val="006E53AF"/>
    <w:rsid w:val="006E63F1"/>
    <w:rsid w:val="006E6611"/>
    <w:rsid w:val="006E6BB3"/>
    <w:rsid w:val="006F020B"/>
    <w:rsid w:val="006F0701"/>
    <w:rsid w:val="006F46F3"/>
    <w:rsid w:val="00704802"/>
    <w:rsid w:val="007056CD"/>
    <w:rsid w:val="00707234"/>
    <w:rsid w:val="00714554"/>
    <w:rsid w:val="00714BF0"/>
    <w:rsid w:val="007158BB"/>
    <w:rsid w:val="007216A0"/>
    <w:rsid w:val="00734E00"/>
    <w:rsid w:val="0073591F"/>
    <w:rsid w:val="00736C8C"/>
    <w:rsid w:val="007376C0"/>
    <w:rsid w:val="0074013B"/>
    <w:rsid w:val="00742B3C"/>
    <w:rsid w:val="00743898"/>
    <w:rsid w:val="00746850"/>
    <w:rsid w:val="00747604"/>
    <w:rsid w:val="00751455"/>
    <w:rsid w:val="00752A9B"/>
    <w:rsid w:val="00755495"/>
    <w:rsid w:val="00762383"/>
    <w:rsid w:val="007638F1"/>
    <w:rsid w:val="00767A63"/>
    <w:rsid w:val="007703A0"/>
    <w:rsid w:val="007715A9"/>
    <w:rsid w:val="0077566C"/>
    <w:rsid w:val="00775B8A"/>
    <w:rsid w:val="00781789"/>
    <w:rsid w:val="00782BB2"/>
    <w:rsid w:val="00785430"/>
    <w:rsid w:val="0078543A"/>
    <w:rsid w:val="00785A19"/>
    <w:rsid w:val="00786BBA"/>
    <w:rsid w:val="0079102E"/>
    <w:rsid w:val="00791DFD"/>
    <w:rsid w:val="007A0F76"/>
    <w:rsid w:val="007A4147"/>
    <w:rsid w:val="007A4BB0"/>
    <w:rsid w:val="007A5C5A"/>
    <w:rsid w:val="007B03FB"/>
    <w:rsid w:val="007B09C3"/>
    <w:rsid w:val="007B0C07"/>
    <w:rsid w:val="007B1E5E"/>
    <w:rsid w:val="007B7E4A"/>
    <w:rsid w:val="007C6655"/>
    <w:rsid w:val="007C6824"/>
    <w:rsid w:val="007C6DD8"/>
    <w:rsid w:val="007C7C38"/>
    <w:rsid w:val="007D0641"/>
    <w:rsid w:val="007D13A3"/>
    <w:rsid w:val="007D2663"/>
    <w:rsid w:val="007D2876"/>
    <w:rsid w:val="007D2A26"/>
    <w:rsid w:val="007D2B20"/>
    <w:rsid w:val="007D3D7E"/>
    <w:rsid w:val="007D6929"/>
    <w:rsid w:val="007D7949"/>
    <w:rsid w:val="007E50A9"/>
    <w:rsid w:val="007E6F4B"/>
    <w:rsid w:val="007E7C15"/>
    <w:rsid w:val="007F0AD0"/>
    <w:rsid w:val="007F185F"/>
    <w:rsid w:val="007F20C1"/>
    <w:rsid w:val="007F2432"/>
    <w:rsid w:val="007F3176"/>
    <w:rsid w:val="007F46CE"/>
    <w:rsid w:val="007F525E"/>
    <w:rsid w:val="00802A1A"/>
    <w:rsid w:val="00802E7D"/>
    <w:rsid w:val="00803105"/>
    <w:rsid w:val="00803FE2"/>
    <w:rsid w:val="00804930"/>
    <w:rsid w:val="00810E7F"/>
    <w:rsid w:val="00812C9D"/>
    <w:rsid w:val="00815766"/>
    <w:rsid w:val="0081610C"/>
    <w:rsid w:val="00816D04"/>
    <w:rsid w:val="00820A3C"/>
    <w:rsid w:val="008216F5"/>
    <w:rsid w:val="00821CF2"/>
    <w:rsid w:val="00822E87"/>
    <w:rsid w:val="00826541"/>
    <w:rsid w:val="00831087"/>
    <w:rsid w:val="00833D92"/>
    <w:rsid w:val="00836318"/>
    <w:rsid w:val="00836CC7"/>
    <w:rsid w:val="00842A55"/>
    <w:rsid w:val="0084396D"/>
    <w:rsid w:val="00846157"/>
    <w:rsid w:val="00847ABD"/>
    <w:rsid w:val="00852791"/>
    <w:rsid w:val="00854481"/>
    <w:rsid w:val="00854B90"/>
    <w:rsid w:val="00855DCB"/>
    <w:rsid w:val="0085695C"/>
    <w:rsid w:val="008570FA"/>
    <w:rsid w:val="008621D9"/>
    <w:rsid w:val="00862ABB"/>
    <w:rsid w:val="00863B7B"/>
    <w:rsid w:val="00865EB1"/>
    <w:rsid w:val="00866C84"/>
    <w:rsid w:val="0087009C"/>
    <w:rsid w:val="0087110B"/>
    <w:rsid w:val="00872DF0"/>
    <w:rsid w:val="00874D41"/>
    <w:rsid w:val="008767BD"/>
    <w:rsid w:val="00877320"/>
    <w:rsid w:val="00877972"/>
    <w:rsid w:val="00877B7B"/>
    <w:rsid w:val="00877F7A"/>
    <w:rsid w:val="00880A2D"/>
    <w:rsid w:val="00881008"/>
    <w:rsid w:val="00882D8A"/>
    <w:rsid w:val="00890950"/>
    <w:rsid w:val="00892430"/>
    <w:rsid w:val="008A0F66"/>
    <w:rsid w:val="008A7DED"/>
    <w:rsid w:val="008B0FC9"/>
    <w:rsid w:val="008B2499"/>
    <w:rsid w:val="008B28CF"/>
    <w:rsid w:val="008B487F"/>
    <w:rsid w:val="008B4941"/>
    <w:rsid w:val="008B5F60"/>
    <w:rsid w:val="008B601B"/>
    <w:rsid w:val="008B63D9"/>
    <w:rsid w:val="008B6EBA"/>
    <w:rsid w:val="008C1840"/>
    <w:rsid w:val="008C4F96"/>
    <w:rsid w:val="008D21CA"/>
    <w:rsid w:val="008D3698"/>
    <w:rsid w:val="008E0678"/>
    <w:rsid w:val="008E0BC1"/>
    <w:rsid w:val="008E129E"/>
    <w:rsid w:val="008E195C"/>
    <w:rsid w:val="008E2A7C"/>
    <w:rsid w:val="008E3EFB"/>
    <w:rsid w:val="008E6279"/>
    <w:rsid w:val="008F1E2F"/>
    <w:rsid w:val="008F2E68"/>
    <w:rsid w:val="008F4E29"/>
    <w:rsid w:val="008F4EBA"/>
    <w:rsid w:val="008F614E"/>
    <w:rsid w:val="00904240"/>
    <w:rsid w:val="00910353"/>
    <w:rsid w:val="00910817"/>
    <w:rsid w:val="009111E6"/>
    <w:rsid w:val="0091577F"/>
    <w:rsid w:val="00920E98"/>
    <w:rsid w:val="00933A3A"/>
    <w:rsid w:val="0094051D"/>
    <w:rsid w:val="0094690A"/>
    <w:rsid w:val="0095482C"/>
    <w:rsid w:val="00960B9B"/>
    <w:rsid w:val="00961D0E"/>
    <w:rsid w:val="00967372"/>
    <w:rsid w:val="00974E39"/>
    <w:rsid w:val="00980471"/>
    <w:rsid w:val="009805A7"/>
    <w:rsid w:val="009822EC"/>
    <w:rsid w:val="009823C3"/>
    <w:rsid w:val="00985A74"/>
    <w:rsid w:val="009876C8"/>
    <w:rsid w:val="009907D5"/>
    <w:rsid w:val="009917B8"/>
    <w:rsid w:val="00992529"/>
    <w:rsid w:val="009928C0"/>
    <w:rsid w:val="00994F00"/>
    <w:rsid w:val="00997CC5"/>
    <w:rsid w:val="009A07D7"/>
    <w:rsid w:val="009A2909"/>
    <w:rsid w:val="009A4EAD"/>
    <w:rsid w:val="009A5359"/>
    <w:rsid w:val="009A5707"/>
    <w:rsid w:val="009A6412"/>
    <w:rsid w:val="009A6E18"/>
    <w:rsid w:val="009B10FC"/>
    <w:rsid w:val="009B3C33"/>
    <w:rsid w:val="009B499A"/>
    <w:rsid w:val="009B68C4"/>
    <w:rsid w:val="009C1469"/>
    <w:rsid w:val="009C7581"/>
    <w:rsid w:val="009D42B3"/>
    <w:rsid w:val="009D436F"/>
    <w:rsid w:val="009D584A"/>
    <w:rsid w:val="009E0D03"/>
    <w:rsid w:val="009E0FEE"/>
    <w:rsid w:val="009E10E9"/>
    <w:rsid w:val="009E5F4D"/>
    <w:rsid w:val="009E7D67"/>
    <w:rsid w:val="009F1A09"/>
    <w:rsid w:val="009F2FD9"/>
    <w:rsid w:val="009F536A"/>
    <w:rsid w:val="009F7511"/>
    <w:rsid w:val="009F7C59"/>
    <w:rsid w:val="00A02722"/>
    <w:rsid w:val="00A02D68"/>
    <w:rsid w:val="00A02D95"/>
    <w:rsid w:val="00A05265"/>
    <w:rsid w:val="00A052DB"/>
    <w:rsid w:val="00A07A82"/>
    <w:rsid w:val="00A10B8E"/>
    <w:rsid w:val="00A13796"/>
    <w:rsid w:val="00A1643F"/>
    <w:rsid w:val="00A176D0"/>
    <w:rsid w:val="00A268CE"/>
    <w:rsid w:val="00A275F5"/>
    <w:rsid w:val="00A27B23"/>
    <w:rsid w:val="00A3095D"/>
    <w:rsid w:val="00A31E1F"/>
    <w:rsid w:val="00A3446D"/>
    <w:rsid w:val="00A35785"/>
    <w:rsid w:val="00A3664D"/>
    <w:rsid w:val="00A40906"/>
    <w:rsid w:val="00A50AF1"/>
    <w:rsid w:val="00A510FA"/>
    <w:rsid w:val="00A5124B"/>
    <w:rsid w:val="00A51C35"/>
    <w:rsid w:val="00A526EB"/>
    <w:rsid w:val="00A53250"/>
    <w:rsid w:val="00A55B84"/>
    <w:rsid w:val="00A5664D"/>
    <w:rsid w:val="00A66CCA"/>
    <w:rsid w:val="00A67393"/>
    <w:rsid w:val="00A71376"/>
    <w:rsid w:val="00A71B25"/>
    <w:rsid w:val="00A7204E"/>
    <w:rsid w:val="00A7225B"/>
    <w:rsid w:val="00A74C63"/>
    <w:rsid w:val="00A77B34"/>
    <w:rsid w:val="00A82238"/>
    <w:rsid w:val="00A8503B"/>
    <w:rsid w:val="00A92D9A"/>
    <w:rsid w:val="00A92DE4"/>
    <w:rsid w:val="00A96500"/>
    <w:rsid w:val="00A970BC"/>
    <w:rsid w:val="00AA3204"/>
    <w:rsid w:val="00AA69BF"/>
    <w:rsid w:val="00AB0CAF"/>
    <w:rsid w:val="00AB1A9B"/>
    <w:rsid w:val="00AB4D67"/>
    <w:rsid w:val="00AB76F9"/>
    <w:rsid w:val="00AC3F02"/>
    <w:rsid w:val="00AC599D"/>
    <w:rsid w:val="00AC679D"/>
    <w:rsid w:val="00AD2075"/>
    <w:rsid w:val="00AD213E"/>
    <w:rsid w:val="00AE2BC3"/>
    <w:rsid w:val="00AE5F27"/>
    <w:rsid w:val="00AE6009"/>
    <w:rsid w:val="00AE753A"/>
    <w:rsid w:val="00AF145E"/>
    <w:rsid w:val="00AF3BC9"/>
    <w:rsid w:val="00AF5640"/>
    <w:rsid w:val="00B013B5"/>
    <w:rsid w:val="00B017BE"/>
    <w:rsid w:val="00B03048"/>
    <w:rsid w:val="00B03DA9"/>
    <w:rsid w:val="00B06E37"/>
    <w:rsid w:val="00B14DE2"/>
    <w:rsid w:val="00B1520C"/>
    <w:rsid w:val="00B21F75"/>
    <w:rsid w:val="00B30089"/>
    <w:rsid w:val="00B30376"/>
    <w:rsid w:val="00B4156B"/>
    <w:rsid w:val="00B44529"/>
    <w:rsid w:val="00B47137"/>
    <w:rsid w:val="00B5014B"/>
    <w:rsid w:val="00B50418"/>
    <w:rsid w:val="00B542F5"/>
    <w:rsid w:val="00B66F00"/>
    <w:rsid w:val="00B7060B"/>
    <w:rsid w:val="00B80E08"/>
    <w:rsid w:val="00B81401"/>
    <w:rsid w:val="00B81D2E"/>
    <w:rsid w:val="00B83256"/>
    <w:rsid w:val="00B87A4D"/>
    <w:rsid w:val="00B9169B"/>
    <w:rsid w:val="00B93A9D"/>
    <w:rsid w:val="00B96B4F"/>
    <w:rsid w:val="00B97C56"/>
    <w:rsid w:val="00BA2326"/>
    <w:rsid w:val="00BA293E"/>
    <w:rsid w:val="00BA460B"/>
    <w:rsid w:val="00BA5AC6"/>
    <w:rsid w:val="00BA7976"/>
    <w:rsid w:val="00BB1B76"/>
    <w:rsid w:val="00BB234A"/>
    <w:rsid w:val="00BB27B7"/>
    <w:rsid w:val="00BB362F"/>
    <w:rsid w:val="00BB37CB"/>
    <w:rsid w:val="00BB465D"/>
    <w:rsid w:val="00BB49A1"/>
    <w:rsid w:val="00BB5AAD"/>
    <w:rsid w:val="00BB5C82"/>
    <w:rsid w:val="00BB742B"/>
    <w:rsid w:val="00BC199A"/>
    <w:rsid w:val="00BC321C"/>
    <w:rsid w:val="00BD2D48"/>
    <w:rsid w:val="00BE1664"/>
    <w:rsid w:val="00BE405B"/>
    <w:rsid w:val="00BF0410"/>
    <w:rsid w:val="00BF56DE"/>
    <w:rsid w:val="00BF6D69"/>
    <w:rsid w:val="00C01504"/>
    <w:rsid w:val="00C022E1"/>
    <w:rsid w:val="00C05730"/>
    <w:rsid w:val="00C05890"/>
    <w:rsid w:val="00C10272"/>
    <w:rsid w:val="00C10AC7"/>
    <w:rsid w:val="00C16309"/>
    <w:rsid w:val="00C1757A"/>
    <w:rsid w:val="00C20604"/>
    <w:rsid w:val="00C20F14"/>
    <w:rsid w:val="00C21B3D"/>
    <w:rsid w:val="00C21DEE"/>
    <w:rsid w:val="00C24259"/>
    <w:rsid w:val="00C31201"/>
    <w:rsid w:val="00C33E88"/>
    <w:rsid w:val="00C34BF0"/>
    <w:rsid w:val="00C35B16"/>
    <w:rsid w:val="00C35B2E"/>
    <w:rsid w:val="00C37CF9"/>
    <w:rsid w:val="00C43204"/>
    <w:rsid w:val="00C43E76"/>
    <w:rsid w:val="00C47901"/>
    <w:rsid w:val="00C50F9E"/>
    <w:rsid w:val="00C52480"/>
    <w:rsid w:val="00C56079"/>
    <w:rsid w:val="00C642C7"/>
    <w:rsid w:val="00C67A24"/>
    <w:rsid w:val="00C70254"/>
    <w:rsid w:val="00C71858"/>
    <w:rsid w:val="00C7274E"/>
    <w:rsid w:val="00C74F96"/>
    <w:rsid w:val="00C76983"/>
    <w:rsid w:val="00C825C9"/>
    <w:rsid w:val="00C838F2"/>
    <w:rsid w:val="00C87A93"/>
    <w:rsid w:val="00C91780"/>
    <w:rsid w:val="00C928CE"/>
    <w:rsid w:val="00C945B0"/>
    <w:rsid w:val="00C95391"/>
    <w:rsid w:val="00C95448"/>
    <w:rsid w:val="00C958CA"/>
    <w:rsid w:val="00C9667C"/>
    <w:rsid w:val="00C96743"/>
    <w:rsid w:val="00C97590"/>
    <w:rsid w:val="00C97DCF"/>
    <w:rsid w:val="00CA0BF1"/>
    <w:rsid w:val="00CA2556"/>
    <w:rsid w:val="00CA3839"/>
    <w:rsid w:val="00CA5772"/>
    <w:rsid w:val="00CA5812"/>
    <w:rsid w:val="00CB6266"/>
    <w:rsid w:val="00CC124F"/>
    <w:rsid w:val="00CC125F"/>
    <w:rsid w:val="00CC1B08"/>
    <w:rsid w:val="00CC456D"/>
    <w:rsid w:val="00CD0272"/>
    <w:rsid w:val="00CD1201"/>
    <w:rsid w:val="00CD19E4"/>
    <w:rsid w:val="00CD1A71"/>
    <w:rsid w:val="00CD1E59"/>
    <w:rsid w:val="00CD4784"/>
    <w:rsid w:val="00CD48F9"/>
    <w:rsid w:val="00CD4DA2"/>
    <w:rsid w:val="00CE08CA"/>
    <w:rsid w:val="00CE1FA3"/>
    <w:rsid w:val="00CE24CE"/>
    <w:rsid w:val="00CE35F1"/>
    <w:rsid w:val="00CF55DB"/>
    <w:rsid w:val="00D0061C"/>
    <w:rsid w:val="00D051D9"/>
    <w:rsid w:val="00D06FB1"/>
    <w:rsid w:val="00D1090E"/>
    <w:rsid w:val="00D161D2"/>
    <w:rsid w:val="00D243DF"/>
    <w:rsid w:val="00D24473"/>
    <w:rsid w:val="00D24E82"/>
    <w:rsid w:val="00D2666A"/>
    <w:rsid w:val="00D27636"/>
    <w:rsid w:val="00D31582"/>
    <w:rsid w:val="00D32109"/>
    <w:rsid w:val="00D36678"/>
    <w:rsid w:val="00D44A51"/>
    <w:rsid w:val="00D44BFF"/>
    <w:rsid w:val="00D50C67"/>
    <w:rsid w:val="00D5124F"/>
    <w:rsid w:val="00D53AAE"/>
    <w:rsid w:val="00D60506"/>
    <w:rsid w:val="00D622A0"/>
    <w:rsid w:val="00D6453C"/>
    <w:rsid w:val="00D64AFD"/>
    <w:rsid w:val="00D730EA"/>
    <w:rsid w:val="00D73B78"/>
    <w:rsid w:val="00D7657E"/>
    <w:rsid w:val="00D76F7A"/>
    <w:rsid w:val="00D86B66"/>
    <w:rsid w:val="00D87E67"/>
    <w:rsid w:val="00D92445"/>
    <w:rsid w:val="00D93297"/>
    <w:rsid w:val="00D95245"/>
    <w:rsid w:val="00D9574F"/>
    <w:rsid w:val="00D95812"/>
    <w:rsid w:val="00DA0B18"/>
    <w:rsid w:val="00DA214C"/>
    <w:rsid w:val="00DA271A"/>
    <w:rsid w:val="00DA6D45"/>
    <w:rsid w:val="00DA6E9E"/>
    <w:rsid w:val="00DB1374"/>
    <w:rsid w:val="00DC55A7"/>
    <w:rsid w:val="00DC67C1"/>
    <w:rsid w:val="00DC6FF0"/>
    <w:rsid w:val="00DD222D"/>
    <w:rsid w:val="00DD2AED"/>
    <w:rsid w:val="00DD3838"/>
    <w:rsid w:val="00DD7905"/>
    <w:rsid w:val="00DE1E40"/>
    <w:rsid w:val="00DE2439"/>
    <w:rsid w:val="00DE3634"/>
    <w:rsid w:val="00DE55A3"/>
    <w:rsid w:val="00DF3B04"/>
    <w:rsid w:val="00E0159D"/>
    <w:rsid w:val="00E0161D"/>
    <w:rsid w:val="00E020A8"/>
    <w:rsid w:val="00E03F59"/>
    <w:rsid w:val="00E05885"/>
    <w:rsid w:val="00E104EC"/>
    <w:rsid w:val="00E107BE"/>
    <w:rsid w:val="00E12939"/>
    <w:rsid w:val="00E157BB"/>
    <w:rsid w:val="00E178CF"/>
    <w:rsid w:val="00E22ABE"/>
    <w:rsid w:val="00E24AD8"/>
    <w:rsid w:val="00E32353"/>
    <w:rsid w:val="00E3383F"/>
    <w:rsid w:val="00E35A10"/>
    <w:rsid w:val="00E401D8"/>
    <w:rsid w:val="00E4036B"/>
    <w:rsid w:val="00E41534"/>
    <w:rsid w:val="00E43D96"/>
    <w:rsid w:val="00E45397"/>
    <w:rsid w:val="00E45F51"/>
    <w:rsid w:val="00E54E90"/>
    <w:rsid w:val="00E5633F"/>
    <w:rsid w:val="00E64B02"/>
    <w:rsid w:val="00E70DEC"/>
    <w:rsid w:val="00E74342"/>
    <w:rsid w:val="00E74E10"/>
    <w:rsid w:val="00E76221"/>
    <w:rsid w:val="00E77EF8"/>
    <w:rsid w:val="00E77F4B"/>
    <w:rsid w:val="00E83A7D"/>
    <w:rsid w:val="00E872CB"/>
    <w:rsid w:val="00E87E9A"/>
    <w:rsid w:val="00E90C51"/>
    <w:rsid w:val="00E91050"/>
    <w:rsid w:val="00E939C4"/>
    <w:rsid w:val="00E9681C"/>
    <w:rsid w:val="00EA567D"/>
    <w:rsid w:val="00EA74B9"/>
    <w:rsid w:val="00EA7A38"/>
    <w:rsid w:val="00EB23FB"/>
    <w:rsid w:val="00EB2914"/>
    <w:rsid w:val="00EB4B0C"/>
    <w:rsid w:val="00EB5572"/>
    <w:rsid w:val="00EB564F"/>
    <w:rsid w:val="00EB567A"/>
    <w:rsid w:val="00EB588C"/>
    <w:rsid w:val="00EC05AC"/>
    <w:rsid w:val="00EC19A0"/>
    <w:rsid w:val="00EC288A"/>
    <w:rsid w:val="00EC5E3F"/>
    <w:rsid w:val="00EC6A09"/>
    <w:rsid w:val="00ED0035"/>
    <w:rsid w:val="00ED0383"/>
    <w:rsid w:val="00ED55AD"/>
    <w:rsid w:val="00ED5C8B"/>
    <w:rsid w:val="00ED639A"/>
    <w:rsid w:val="00ED6A3C"/>
    <w:rsid w:val="00ED6C1E"/>
    <w:rsid w:val="00EE0A23"/>
    <w:rsid w:val="00EE1CB0"/>
    <w:rsid w:val="00EE49B1"/>
    <w:rsid w:val="00EE5469"/>
    <w:rsid w:val="00EE63D2"/>
    <w:rsid w:val="00F0045E"/>
    <w:rsid w:val="00F0513B"/>
    <w:rsid w:val="00F0682C"/>
    <w:rsid w:val="00F0747B"/>
    <w:rsid w:val="00F07FD3"/>
    <w:rsid w:val="00F12FA4"/>
    <w:rsid w:val="00F14E84"/>
    <w:rsid w:val="00F211B7"/>
    <w:rsid w:val="00F22008"/>
    <w:rsid w:val="00F31C08"/>
    <w:rsid w:val="00F323B3"/>
    <w:rsid w:val="00F32580"/>
    <w:rsid w:val="00F35417"/>
    <w:rsid w:val="00F447A2"/>
    <w:rsid w:val="00F45590"/>
    <w:rsid w:val="00F45C70"/>
    <w:rsid w:val="00F50121"/>
    <w:rsid w:val="00F51D4A"/>
    <w:rsid w:val="00F521E0"/>
    <w:rsid w:val="00F5350C"/>
    <w:rsid w:val="00F619C4"/>
    <w:rsid w:val="00F625B4"/>
    <w:rsid w:val="00F634B9"/>
    <w:rsid w:val="00F66367"/>
    <w:rsid w:val="00F719C4"/>
    <w:rsid w:val="00F74A5B"/>
    <w:rsid w:val="00F759F1"/>
    <w:rsid w:val="00F76D45"/>
    <w:rsid w:val="00F77D57"/>
    <w:rsid w:val="00F8200E"/>
    <w:rsid w:val="00F8306E"/>
    <w:rsid w:val="00F915A6"/>
    <w:rsid w:val="00F91FB8"/>
    <w:rsid w:val="00F93526"/>
    <w:rsid w:val="00F94E5D"/>
    <w:rsid w:val="00F96AC0"/>
    <w:rsid w:val="00FA1837"/>
    <w:rsid w:val="00FA1B04"/>
    <w:rsid w:val="00FA3B53"/>
    <w:rsid w:val="00FA7F32"/>
    <w:rsid w:val="00FB2E88"/>
    <w:rsid w:val="00FB5665"/>
    <w:rsid w:val="00FB5C31"/>
    <w:rsid w:val="00FB798F"/>
    <w:rsid w:val="00FC184F"/>
    <w:rsid w:val="00FC3700"/>
    <w:rsid w:val="00FC480A"/>
    <w:rsid w:val="00FC7373"/>
    <w:rsid w:val="00FD3C4F"/>
    <w:rsid w:val="00FD41FA"/>
    <w:rsid w:val="00FD53CE"/>
    <w:rsid w:val="00FE000E"/>
    <w:rsid w:val="00FE1301"/>
    <w:rsid w:val="00FE2D04"/>
    <w:rsid w:val="00FE3735"/>
    <w:rsid w:val="00FF5E0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EB1"/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link w:val="10"/>
    <w:uiPriority w:val="9"/>
    <w:qFormat/>
    <w:rsid w:val="00FC184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Текст1"/>
    <w:basedOn w:val="Normal"/>
    <w:rsid w:val="00143EBD"/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143EBD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143EB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link w:val="Header"/>
    <w:uiPriority w:val="99"/>
    <w:rsid w:val="00143EB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rsid w:val="00143EBD"/>
  </w:style>
  <w:style w:type="paragraph" w:customStyle="1" w:styleId="s1">
    <w:name w:val="s_1"/>
    <w:basedOn w:val="Normal"/>
    <w:rsid w:val="00E12939"/>
    <w:pPr>
      <w:spacing w:before="100" w:beforeAutospacing="1" w:after="100" w:afterAutospacing="1"/>
    </w:pPr>
    <w:rPr>
      <w:lang w:eastAsia="ru-RU"/>
    </w:rPr>
  </w:style>
  <w:style w:type="character" w:styleId="Hyperlink">
    <w:name w:val="Hyperlink"/>
    <w:uiPriority w:val="99"/>
    <w:unhideWhenUsed/>
    <w:rsid w:val="00CE24CE"/>
    <w:rPr>
      <w:color w:val="0000FF"/>
      <w:u w:val="single"/>
    </w:rPr>
  </w:style>
  <w:style w:type="character" w:customStyle="1" w:styleId="10">
    <w:name w:val="Заголовок 1 Знак"/>
    <w:link w:val="Heading1"/>
    <w:uiPriority w:val="9"/>
    <w:rsid w:val="00FC184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Footer">
    <w:name w:val="footer"/>
    <w:basedOn w:val="Normal"/>
    <w:link w:val="a0"/>
    <w:uiPriority w:val="99"/>
    <w:unhideWhenUsed/>
    <w:rsid w:val="007C6DD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link w:val="Footer"/>
    <w:uiPriority w:val="99"/>
    <w:rsid w:val="007C6DD8"/>
    <w:rPr>
      <w:rFonts w:ascii="Times New Roman" w:eastAsia="Times New Roman" w:hAnsi="Times New Roman"/>
      <w:sz w:val="24"/>
      <w:szCs w:val="24"/>
      <w:lang w:eastAsia="zh-CN"/>
    </w:rPr>
  </w:style>
  <w:style w:type="character" w:styleId="Strong">
    <w:name w:val="Strong"/>
    <w:uiPriority w:val="22"/>
    <w:qFormat/>
    <w:rsid w:val="00441A0F"/>
    <w:rPr>
      <w:b/>
      <w:bCs/>
    </w:rPr>
  </w:style>
  <w:style w:type="paragraph" w:styleId="BalloonText">
    <w:name w:val="Balloon Text"/>
    <w:basedOn w:val="Normal"/>
    <w:link w:val="a1"/>
    <w:uiPriority w:val="99"/>
    <w:semiHidden/>
    <w:unhideWhenUsed/>
    <w:rsid w:val="004F7F08"/>
    <w:rPr>
      <w:rFonts w:ascii="Tahoma" w:hAnsi="Tahoma"/>
      <w:sz w:val="16"/>
      <w:szCs w:val="16"/>
    </w:rPr>
  </w:style>
  <w:style w:type="character" w:customStyle="1" w:styleId="a1">
    <w:name w:val="Текст выноски Знак"/>
    <w:link w:val="BalloonText"/>
    <w:uiPriority w:val="99"/>
    <w:semiHidden/>
    <w:rsid w:val="004F7F08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snippetequal">
    <w:name w:val="snippet_equal"/>
    <w:rsid w:val="00463FBD"/>
  </w:style>
  <w:style w:type="paragraph" w:styleId="BodyText">
    <w:name w:val="Body Text"/>
    <w:basedOn w:val="Normal"/>
    <w:link w:val="11"/>
    <w:uiPriority w:val="99"/>
    <w:semiHidden/>
    <w:unhideWhenUsed/>
    <w:rsid w:val="00F719C4"/>
    <w:pPr>
      <w:widowControl w:val="0"/>
      <w:shd w:val="clear" w:color="auto" w:fill="FFFFFF"/>
      <w:spacing w:line="590" w:lineRule="exact"/>
      <w:jc w:val="right"/>
    </w:pPr>
    <w:rPr>
      <w:rFonts w:eastAsia="Calibri"/>
      <w:sz w:val="25"/>
      <w:szCs w:val="25"/>
      <w:lang w:eastAsia="ru-RU"/>
    </w:rPr>
  </w:style>
  <w:style w:type="character" w:customStyle="1" w:styleId="a2">
    <w:name w:val="Основной текст Знак"/>
    <w:basedOn w:val="DefaultParagraphFont"/>
    <w:uiPriority w:val="99"/>
    <w:semiHidden/>
    <w:rsid w:val="00F719C4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11">
    <w:name w:val="Основной текст Знак1"/>
    <w:link w:val="BodyText"/>
    <w:uiPriority w:val="99"/>
    <w:semiHidden/>
    <w:locked/>
    <w:rsid w:val="00F719C4"/>
    <w:rPr>
      <w:rFonts w:ascii="Times New Roman" w:hAnsi="Times New Roman"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F9154090F5626D17B43493941EF346F244F647A6C9E2916674ABD86ECF7443073DF9350458B787670071F2C880D2950FCDA732F7E248E4CMDr9J" TargetMode="External" /><Relationship Id="rId11" Type="http://schemas.openxmlformats.org/officeDocument/2006/relationships/hyperlink" Target="consultantplus://offline/ref=EF9154090F5626D17B43493941EF346F244F647A6C9E2916674ABD86ECF7443073DF9350458B787672071F2C880D2950FCDA732F7E248E4CMDr9J" TargetMode="External" /><Relationship Id="rId12" Type="http://schemas.openxmlformats.org/officeDocument/2006/relationships/hyperlink" Target="https://sudact.ru/law/koap/razdel-iv/glava-28/statia-28.2/" TargetMode="External" /><Relationship Id="rId13" Type="http://schemas.openxmlformats.org/officeDocument/2006/relationships/hyperlink" Target="https://sudact.ru/law/konstitutsiia/" TargetMode="External" /><Relationship Id="rId14" Type="http://schemas.openxmlformats.org/officeDocument/2006/relationships/hyperlink" Target="https://sudact.ru/law/koap/razdel-iv/glava-25/statia-25.1/" TargetMode="External" /><Relationship Id="rId15" Type="http://schemas.openxmlformats.org/officeDocument/2006/relationships/hyperlink" Target="consultantplus://offline/ref=D0DFF5CC3BBDBA88642F6870D702E176A6F6D25461E833FA5F8D83F0A170153E5D42321915E3B8ABrBS6I" TargetMode="External" /><Relationship Id="rId16" Type="http://schemas.openxmlformats.org/officeDocument/2006/relationships/hyperlink" Target="consultantplus://offline/ref=D0DFF5CC3BBDBA88642F6870D702E176A6F6D25461E833FA5F8D83F0A170153E5D42321915E3B9A4rBSAI" TargetMode="External" /><Relationship Id="rId17" Type="http://schemas.openxmlformats.org/officeDocument/2006/relationships/hyperlink" Target="consultantplus://offline/ref=9554EBBFD8D1DF04B8746A94EAB3BD3DD3E140D58BB11B43B2E9649E4B3547D60B30A85B91DD6FAFt2T9I" TargetMode="External" /><Relationship Id="rId18" Type="http://schemas.openxmlformats.org/officeDocument/2006/relationships/hyperlink" Target="consultantplus://offline/ref=9554EBBFD8D1DF04B8746A94EAB3BD3DD3E140D58BB11B43B2E9649E4B3547D60B30A85B91DD6FA8t2T7I" TargetMode="External" /><Relationship Id="rId19" Type="http://schemas.openxmlformats.org/officeDocument/2006/relationships/hyperlink" Target="consultantplus://offline/ref=9554EBBFD8D1DF04B8746A94EAB3BD3DD3E140D58BB11B43B2E9649E4B3547D60B30A85B91DF6CA4t2T0I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BB7ED69B09AFF765CF365E0219D6E9DADE6B9380F9A37291868FE5FCB99FDEE92EDB6E63DAB9W1aFI" TargetMode="External" /><Relationship Id="rId21" Type="http://schemas.openxmlformats.org/officeDocument/2006/relationships/hyperlink" Target="consultantplus://offline/ref=BB7ED69B09AFF765CF365E0219D6E9DADE6B9380F9A37291868FE5FCB99FDEE92EDB6E60DFB8W1a8I" TargetMode="External" /><Relationship Id="rId22" Type="http://schemas.openxmlformats.org/officeDocument/2006/relationships/hyperlink" Target="consultantplus://offline/ref=BB7ED69B09AFF765CF365E0219D6E9DADE6A918EFAA67291868FE5FCB99FDEE92EDB6E66DDB81DBEW9aEI" TargetMode="External" /><Relationship Id="rId23" Type="http://schemas.openxmlformats.org/officeDocument/2006/relationships/hyperlink" Target="consultantplus://offline/ref=B3A296196E6DBF1B5C23D336A42EEFAACE7A257D01AFFBA66A9378AB2199A8B9A6175E2C0FE499BA70AFD3B6B9F4C8BFA88E5CE6BDA21DEDWDDEM" TargetMode="External" /><Relationship Id="rId24" Type="http://schemas.openxmlformats.org/officeDocument/2006/relationships/hyperlink" Target="consultantplus://offline/ref=FE30CB545190B74BF3C496D99B9A3F11910A55358E976BB4F32884CA0F02423135631FBD8069C6AA89389426B879D2F5BD1A59623C24C2bBR" TargetMode="External" /><Relationship Id="rId25" Type="http://schemas.openxmlformats.org/officeDocument/2006/relationships/hyperlink" Target="https://login.consultant.ru/link/?req=doc&amp;demo=2&amp;base=LAW&amp;n=315355&amp;dst=100064&amp;field=134&amp;date=23.10.2022" TargetMode="External" /><Relationship Id="rId26" Type="http://schemas.openxmlformats.org/officeDocument/2006/relationships/hyperlink" Target="consultantplus://offline/ref=2CEB891EDFE643A2C69162B43D3E13602C3C691DB7C18FE455C1D4DB7D667D030FFD3CF011C76E19F85D99C504564C34CC907489D3CEJDu8I" TargetMode="External" /><Relationship Id="rId27" Type="http://schemas.openxmlformats.org/officeDocument/2006/relationships/header" Target="header1.xml" /><Relationship Id="rId28" Type="http://schemas.openxmlformats.org/officeDocument/2006/relationships/theme" Target="theme/theme1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EF9154090F5626D17B43493941EF346F244F647A6C9E2916674ABD86ECF7443073DF935945837778245D0F28C15A214CF8C46C2D6027M8r7J" TargetMode="External" /><Relationship Id="rId6" Type="http://schemas.openxmlformats.org/officeDocument/2006/relationships/hyperlink" Target="consultantplus://offline/ref=EF9154090F5626D17B43493941EF346F244F647A6C9E2916674ABD86ECF7443073DF935945837978245D0F28C15A214CF8C46C2D6027M8r7J" TargetMode="External" /><Relationship Id="rId7" Type="http://schemas.openxmlformats.org/officeDocument/2006/relationships/hyperlink" Target="consultantplus://offline/ref=EF9154090F5626D17B43493941EF346F244F647A6C9E2916674ABD86ECF7443073DF9350458F727575071F2C880D2950FCDA732F7E248E4CMDr9J" TargetMode="External" /><Relationship Id="rId8" Type="http://schemas.openxmlformats.org/officeDocument/2006/relationships/hyperlink" Target="consultantplus://offline/ref=EF9154090F5626D17B43493941EF346F244F647A6C9E2916674ABD86ECF7443073DF9350458B787070071F2C880D2950FCDA732F7E248E4CMDr9J" TargetMode="External" /><Relationship Id="rId9" Type="http://schemas.openxmlformats.org/officeDocument/2006/relationships/hyperlink" Target="consultantplus://offline/ref=EF9154090F5626D17B43493941EF346F244F647A6C9E2916674ABD86ECF7443073DF9350458B787774071F2C880D2950FCDA732F7E248E4CMDr9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E6CA6-A719-4350-8A71-06262B88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