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5-42-200/2017</w:t>
      </w:r>
    </w:p>
    <w:p w:rsidR="00A77B3E">
      <w:r>
        <w:t>ПОСТАНОВЛЕНИЕ</w:t>
      </w:r>
    </w:p>
    <w:p w:rsidR="00A77B3E">
      <w:r>
        <w:t xml:space="preserve">01 июня 2017 года             </w:t>
      </w:r>
      <w:r>
        <w:tab/>
        <w:t xml:space="preserve">                      г</w:t>
      </w:r>
      <w:r>
        <w:t>.Е</w:t>
      </w:r>
      <w:r>
        <w:t>впатория, пр.Ленина, 51/50</w:t>
      </w:r>
    </w:p>
    <w:p w:rsidR="00A77B3E">
      <w:r>
        <w:t xml:space="preserve">          Исполняющий обязанности временно отсутствующего мирового судьи судебного участка №42 Евпаторийского судебного района (городской округ Евпатория) Республики Крым мировой судья судебного участка №39 Евпаторийского судебного района (городской округ </w:t>
      </w:r>
      <w:r>
        <w:t>Евпатория) Республики Крым Фролова Елена Александровна, рассмотрев дело об административном правонарушении, которое поступило из  Межрайонной инспекции Федеральной налоговой службы №6 по Республике Крым, о привлечении к административной ответственности дол</w:t>
      </w:r>
      <w:r>
        <w:t xml:space="preserve">жностного лица - </w:t>
      </w:r>
    </w:p>
    <w:p w:rsidR="00A77B3E">
      <w:r>
        <w:t xml:space="preserve">           директора Общества с ограниченной ответственностью «</w:t>
      </w:r>
      <w:r>
        <w:t>Падивист</w:t>
      </w:r>
      <w:r>
        <w:t>» Самохиной Людмилы Анатольевны, паспортные данные,</w:t>
      </w:r>
      <w:r>
        <w:t xml:space="preserve"> зарегистрированной и проживающей по адресу: адрес,</w:t>
      </w:r>
    </w:p>
    <w:p w:rsidR="00A77B3E">
      <w:r>
        <w:t>по ч.1 ст. 15.6 Кодекса Российской Федерации об администрат</w:t>
      </w:r>
      <w:r>
        <w:t xml:space="preserve">ивных правонарушениях, </w:t>
      </w:r>
    </w:p>
    <w:p w:rsidR="00A77B3E">
      <w:r>
        <w:t>УСТАНОВИЛ:</w:t>
      </w:r>
    </w:p>
    <w:p w:rsidR="00A77B3E">
      <w:r>
        <w:t>Самохина Л.А., являясь директором Общества с ограниченной ответственностью «</w:t>
      </w:r>
      <w:r>
        <w:t>Падивист</w:t>
      </w:r>
      <w:r>
        <w:t>», расположенного по адресу: адрес, не представила в установленный п.2 ст.230 Налогового кодекса Российской Федерации срок расчет сумм на</w:t>
      </w:r>
      <w:r>
        <w:t>лога на доходы физических лиц, исчисленных и удержанных налоговым агентом, за 4 квартал 2016 года, представив его в Межрайонную инспекцию Федеральной налоговой службы №6 по Республике Крым 21 апреля 2016 года при предельном сроке предоставления – не поздне</w:t>
      </w:r>
      <w:r>
        <w:t>е 01 апреля 2016 года.</w:t>
      </w:r>
    </w:p>
    <w:p w:rsidR="00A77B3E">
      <w:r>
        <w:t>Самохина Л.А. в суд не явилась, о дне, времени и месте рассмотрения дела извещена в установленном порядке, согласно поступившей от нее телефонограмме от 01.06.2017 года, просит рассмотреть дело об административном правонарушении в ее</w:t>
      </w:r>
      <w:r>
        <w:t xml:space="preserve"> отсутствии, вину признает. </w:t>
      </w:r>
    </w:p>
    <w:p w:rsidR="00A77B3E">
      <w:r>
        <w:t xml:space="preserve"> </w:t>
      </w:r>
      <w:r>
        <w:t>Вина Самохиной Л.А. в совершении правонарушения подтверждается сведениями протокола об административном правонарушении от 30.05.2017 года №1912, выпиской из Единого государственного реестра юридического лица от 24.05.2017 года</w:t>
      </w:r>
      <w:r>
        <w:t xml:space="preserve"> в отношении ООО «</w:t>
      </w:r>
      <w:r>
        <w:t>Падивист</w:t>
      </w:r>
      <w:r>
        <w:t>», копией квитанции о приеме налоговой декларации в электронном виде от 21.04.2017 г. (</w:t>
      </w:r>
      <w:r>
        <w:t>рег</w:t>
      </w:r>
      <w:r>
        <w:t>. №…</w:t>
      </w:r>
      <w:r>
        <w:t>), копией подтверждения даты отправки от 21.04.2017 г., копией извещения о получении электронного документа от 21.04.2017 г.</w:t>
      </w:r>
    </w:p>
    <w:p w:rsidR="00A77B3E">
      <w:r>
        <w:t>Согла</w:t>
      </w:r>
      <w:r>
        <w:t>сно п.2 ст.230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 истекшего налогового периода и удержанных налоговым агентом за первый квартал, полугоди</w:t>
      </w:r>
      <w:r>
        <w:t>е, девять месяцев – не позднее последнего дня месяца, следующего за соответствующим периодом, за год – не позднее 1 апреля года, следующего за истекшим налоговым периодом по форме, форматам и в порядке, которые утверждены федеральным органом исполнительной</w:t>
      </w:r>
      <w:r>
        <w:t xml:space="preserve"> власти, уполномоченным по контролю и надзору в области налогов и сборов.      </w:t>
      </w:r>
    </w:p>
    <w:p w:rsidR="00A77B3E">
      <w:r>
        <w:t>С учетом изложенного, прихожу к выводу, что в действиях Самохиной Л.А. имеется состав административного правонарушения, предусмотренного ч.1 ст. 15.6 Кодекса Российской Федерац</w:t>
      </w:r>
      <w:r>
        <w:t xml:space="preserve">ии об административных правонарушениях, а именно: </w:t>
      </w:r>
      <w:r>
        <w:t>не 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Обстоятель</w:t>
      </w:r>
      <w:r>
        <w:t>ств, смягчающих административную ответственность, в отношении  Самохиной Л.А. не установлено.</w:t>
      </w:r>
    </w:p>
    <w:p w:rsidR="00A77B3E">
      <w:r>
        <w:t>Обстоятельств, отягчающих административную ответственность, в отношении  Самохиной Л.А. не установлено.</w:t>
      </w:r>
    </w:p>
    <w:p w:rsidR="00A77B3E">
      <w:r>
        <w:t>При назначении административного наказания, соблюдая требо</w:t>
      </w:r>
      <w:r>
        <w:t>вания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правонарушителя, его имущественное положение, а также отсутствие обстоя</w:t>
      </w:r>
      <w:r>
        <w:t xml:space="preserve">тельств, отягчающих либо смягчающих административную ответственность. </w:t>
      </w:r>
    </w:p>
    <w:p w:rsidR="00A77B3E">
      <w:r>
        <w:t>Исходя из изложенного, считаю необходимым назначить Самохиной Л.А. административное наказание в виде административного штрафа в размере 300 (трехсот) рублей. Данный вид наказания в данн</w:t>
      </w:r>
      <w:r>
        <w:t>ом случае является целесообразным и достаточным для ее исправления, а также предупреждения совершения ею новых правонарушений.</w:t>
      </w:r>
    </w:p>
    <w:p w:rsidR="00A77B3E">
      <w:r>
        <w:t>Руководствуясь ст.ст. 15.6 ч.1, 29.10 Кодекса Российской Федерации об административных правонарушениях, мировой судья,</w:t>
      </w:r>
    </w:p>
    <w:p w:rsidR="00A77B3E">
      <w:r>
        <w:t>ПОСТАНОВИЛ</w:t>
      </w:r>
      <w:r>
        <w:t>:</w:t>
      </w:r>
    </w:p>
    <w:p w:rsidR="00A77B3E">
      <w:r>
        <w:t>Признать Самохину Людмилу Анатольевну виновной в совершении правонарушения, предусмотренного ч.1 ст. 15.6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</w:t>
      </w:r>
      <w:r>
        <w:t xml:space="preserve">е 300 (трехсот) рублей. </w:t>
      </w:r>
    </w:p>
    <w:p w:rsidR="00A77B3E">
      <w:r>
        <w:t>В соответствии со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КБК 18211603030016000140,</w:t>
      </w:r>
      <w:r>
        <w:t xml:space="preserve"> ОКТМО 35712000, получатель УФК по РК для МИФНС России №6, ИНН 9110000024, КПП 911001001, расчетный счет 40101810335100010001, наименование банка – Отделение по Республике Крым ЦБРФ открытый УФК по РК, БИК 043510001, назначение платежа административный штр</w:t>
      </w:r>
      <w:r>
        <w:t>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ч.1 ст.20.25 Кодекса Российской Федерации об административных правонарушениях.</w:t>
      </w:r>
    </w:p>
    <w:p w:rsidR="00A77B3E">
      <w:r>
        <w:t>Квитанция об уплате штрафа д</w:t>
      </w:r>
      <w:r>
        <w:t xml:space="preserve">олжна быть предоставлена мировому судье судебного участка №42 Евпаторийского судебного района Республики Крым (городской округ Евпатория), г. Евпатория, пр. Ленина, д. 51/50. </w:t>
      </w:r>
    </w:p>
    <w:p w:rsidR="00A77B3E">
      <w:r>
        <w:t>Постановление может быть обжаловано в течение 10 суток со дня вручения или получ</w:t>
      </w:r>
      <w:r>
        <w:t>ения копии постановления в порядке, предусмотренном ст. 30.2 Кодекса Российской Федерации об административных правонарушениях.</w:t>
      </w:r>
    </w:p>
    <w:p w:rsidR="00A77B3E">
      <w:r>
        <w:t>Мировой судья                                                                                   Е.А.Фролова</w:t>
      </w:r>
    </w:p>
    <w:p w:rsidR="00A77B3E"/>
    <w:sectPr w:rsidSect="00F23E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E75"/>
    <w:rsid w:val="007B571D"/>
    <w:rsid w:val="00A77B3E"/>
    <w:rsid w:val="00F23E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3E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