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45631" w:rsidRPr="000D6179" w:rsidP="00CF7E51">
      <w:pPr>
        <w:spacing w:line="360" w:lineRule="auto"/>
        <w:ind w:firstLine="540"/>
        <w:jc w:val="right"/>
      </w:pPr>
      <w:r w:rsidRPr="000D6179">
        <w:t>Дело № 5-42-</w:t>
      </w:r>
      <w:r w:rsidRPr="000D6179" w:rsidR="000D6179">
        <w:t>365</w:t>
      </w:r>
      <w:r w:rsidR="000D6179">
        <w:t>/</w:t>
      </w:r>
      <w:r w:rsidRPr="000D6179">
        <w:t>2017</w:t>
      </w:r>
    </w:p>
    <w:p w:rsidR="00E45631" w:rsidRPr="000D6179" w:rsidP="00CF7E51">
      <w:pPr>
        <w:spacing w:line="360" w:lineRule="auto"/>
        <w:ind w:firstLine="540"/>
        <w:jc w:val="right"/>
      </w:pPr>
    </w:p>
    <w:p w:rsidR="00E45631" w:rsidRPr="000D6179" w:rsidP="00CF7E51">
      <w:pPr>
        <w:spacing w:line="360" w:lineRule="auto"/>
        <w:ind w:firstLine="540"/>
        <w:jc w:val="center"/>
      </w:pPr>
      <w:r w:rsidRPr="000D6179">
        <w:t>ПОСТАНОВЛЕНИЕ</w:t>
      </w:r>
    </w:p>
    <w:p w:rsidR="00E45631" w:rsidRPr="000D6179" w:rsidP="00CF7E51">
      <w:pPr>
        <w:spacing w:line="360" w:lineRule="auto"/>
        <w:ind w:firstLine="540"/>
        <w:jc w:val="both"/>
      </w:pPr>
    </w:p>
    <w:p w:rsidR="00E45631" w:rsidRPr="000D6179" w:rsidP="00CF7E51">
      <w:pPr>
        <w:spacing w:line="360" w:lineRule="auto"/>
        <w:ind w:firstLine="540"/>
        <w:jc w:val="both"/>
      </w:pPr>
      <w:r w:rsidRPr="000D6179">
        <w:t xml:space="preserve"> </w:t>
      </w:r>
      <w:r w:rsidRPr="000D6179" w:rsidR="00445100">
        <w:t>1</w:t>
      </w:r>
      <w:r w:rsidRPr="000D6179" w:rsidR="000D6179">
        <w:t>4</w:t>
      </w:r>
      <w:r w:rsidRPr="000D6179" w:rsidR="00445100">
        <w:t xml:space="preserve"> сентября</w:t>
      </w:r>
      <w:r w:rsidRPr="000D6179">
        <w:t xml:space="preserve"> 2017 года                                   </w:t>
      </w:r>
      <w:r w:rsidRPr="000D6179">
        <w:tab/>
      </w:r>
      <w:r w:rsidRPr="000D6179">
        <w:tab/>
        <w:t xml:space="preserve">   </w:t>
      </w:r>
      <w:r w:rsidRPr="000D6179">
        <w:t>г</w:t>
      </w:r>
      <w:r w:rsidRPr="000D6179">
        <w:t>. Евпатория, пр. Ленина 51/50</w:t>
      </w:r>
    </w:p>
    <w:p w:rsidR="00445100" w:rsidRPr="000D6179" w:rsidP="00CF7E51">
      <w:pPr>
        <w:spacing w:line="360" w:lineRule="auto"/>
        <w:ind w:firstLine="708"/>
        <w:jc w:val="both"/>
      </w:pPr>
      <w:r w:rsidRPr="000D6179">
        <w:rPr>
          <w:rStyle w:val="2"/>
        </w:rPr>
        <w:t>М</w:t>
      </w:r>
      <w:r w:rsidRPr="000D6179" w:rsidR="00E45631">
        <w:rPr>
          <w:rStyle w:val="2"/>
        </w:rPr>
        <w:t xml:space="preserve">ировой судья судебного участка № </w:t>
      </w:r>
      <w:r w:rsidRPr="000D6179">
        <w:rPr>
          <w:rStyle w:val="2"/>
        </w:rPr>
        <w:t>42</w:t>
      </w:r>
      <w:r w:rsidRPr="000D6179" w:rsidR="00E45631">
        <w:rPr>
          <w:rStyle w:val="2"/>
        </w:rPr>
        <w:t xml:space="preserve"> Евпаторийского судебного района (городской округ Евпатория) </w:t>
      </w:r>
      <w:r w:rsidRPr="000D6179">
        <w:rPr>
          <w:rStyle w:val="2"/>
        </w:rPr>
        <w:t xml:space="preserve">Инна Олеговна </w:t>
      </w:r>
      <w:r w:rsidRPr="000D6179">
        <w:rPr>
          <w:rStyle w:val="2"/>
        </w:rPr>
        <w:t>Семенец</w:t>
      </w:r>
      <w:r w:rsidRPr="000D6179">
        <w:rPr>
          <w:rStyle w:val="2"/>
        </w:rPr>
        <w:t>,</w:t>
      </w:r>
      <w:r w:rsidRPr="000D6179" w:rsidR="00E45631">
        <w:rPr>
          <w:rStyle w:val="2"/>
        </w:rPr>
        <w:t xml:space="preserve"> </w:t>
      </w:r>
      <w:r w:rsidRPr="000D6179" w:rsidR="00E45631">
        <w:t>рассмотрев дело об административном правонарушении, поступившее</w:t>
      </w:r>
      <w:r w:rsidRPr="000D6179">
        <w:t xml:space="preserve"> из </w:t>
      </w:r>
      <w:r w:rsidRPr="000D6179" w:rsidR="00E45631">
        <w:t xml:space="preserve"> </w:t>
      </w:r>
      <w:r w:rsidRPr="000D6179">
        <w:t xml:space="preserve">Отдела государственной инспекции безопасности дорожного движения по </w:t>
      </w:r>
      <w:r w:rsidRPr="000D6179">
        <w:t>г</w:t>
      </w:r>
      <w:r w:rsidRPr="000D6179">
        <w:t xml:space="preserve">. Евпатория о привлечении к административной ответственности </w:t>
      </w:r>
      <w:r w:rsidRPr="000D6179" w:rsidR="000D6179">
        <w:t>Корягина</w:t>
      </w:r>
      <w:r w:rsidRPr="000D6179" w:rsidR="000D6179">
        <w:t xml:space="preserve"> Игоря Анатольевича</w:t>
      </w:r>
      <w:r w:rsidRPr="000D6179">
        <w:t xml:space="preserve">, </w:t>
      </w:r>
    </w:p>
    <w:p w:rsidR="00445100" w:rsidRPr="000D6179" w:rsidP="00CF7E51">
      <w:pPr>
        <w:spacing w:line="360" w:lineRule="auto"/>
        <w:ind w:firstLine="708"/>
        <w:jc w:val="center"/>
      </w:pPr>
      <w:r w:rsidRPr="000D6179">
        <w:t>УСТАНОВИЛ:</w:t>
      </w:r>
    </w:p>
    <w:p w:rsidR="00445100" w:rsidRPr="000D6179" w:rsidP="000D6179">
      <w:pPr>
        <w:spacing w:line="360" w:lineRule="auto"/>
        <w:ind w:firstLine="708"/>
        <w:jc w:val="both"/>
      </w:pPr>
      <w:r w:rsidRPr="000D6179">
        <w:t>М</w:t>
      </w:r>
      <w:r w:rsidRPr="000D6179">
        <w:t>ировому судье  судебного участка №</w:t>
      </w:r>
      <w:r w:rsidRPr="000D6179">
        <w:t xml:space="preserve"> </w:t>
      </w:r>
      <w:r w:rsidRPr="000D6179">
        <w:t xml:space="preserve">42 Евпаторийского судебного района Республики Крым   поступило  дело  об административном правонарушении </w:t>
      </w:r>
      <w:r w:rsidRPr="000D6179">
        <w:t>Корягина</w:t>
      </w:r>
      <w:r w:rsidRPr="000D6179">
        <w:t xml:space="preserve"> Игоря Анатольевича </w:t>
      </w:r>
      <w:r w:rsidRPr="000D6179">
        <w:t xml:space="preserve">по ст. </w:t>
      </w:r>
      <w:r w:rsidRPr="000D6179">
        <w:t>12.8</w:t>
      </w:r>
      <w:r w:rsidRPr="000D6179">
        <w:t xml:space="preserve"> ч. </w:t>
      </w:r>
      <w:r w:rsidRPr="000D6179">
        <w:t>1</w:t>
      </w:r>
      <w:r w:rsidRPr="000D6179">
        <w:t xml:space="preserve"> Кодекса РФ об АП.</w:t>
      </w:r>
    </w:p>
    <w:p w:rsidR="00445100" w:rsidRPr="000D6179" w:rsidP="000D6179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right="22" w:firstLine="708"/>
        <w:jc w:val="both"/>
      </w:pPr>
      <w:r w:rsidRPr="000D6179">
        <w:t xml:space="preserve">В материалы дела приобщено  медицинское свидетельство о смерти </w:t>
      </w:r>
      <w:r w:rsidRPr="000D6179">
        <w:t>Корягина</w:t>
      </w:r>
      <w:r w:rsidRPr="000D6179">
        <w:t xml:space="preserve"> Игоря Анатольевича от 22.08.2017.</w:t>
      </w:r>
    </w:p>
    <w:p w:rsidR="000D6179" w:rsidRPr="000D6179" w:rsidP="000D617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0D6179">
        <w:t xml:space="preserve">Пунктом 8 статьи 24.5 </w:t>
      </w:r>
      <w:r w:rsidRPr="000D6179">
        <w:t>КоАП</w:t>
      </w:r>
      <w:r w:rsidRPr="000D6179">
        <w:t xml:space="preserve">  РФ установлено, что </w:t>
      </w:r>
      <w:r w:rsidRPr="000D6179">
        <w:rPr>
          <w:rFonts w:eastAsiaTheme="minorHAnsi"/>
          <w:lang w:eastAsia="en-US"/>
        </w:rPr>
        <w:t xml:space="preserve">смерть физического лица, в отношении которого </w:t>
      </w:r>
      <w:r w:rsidRPr="000D6179">
        <w:rPr>
          <w:rFonts w:eastAsiaTheme="minorHAnsi"/>
          <w:lang w:eastAsia="en-US"/>
        </w:rPr>
        <w:t>ведется производство по делу об административном правонарушении исключает</w:t>
      </w:r>
      <w:r w:rsidRPr="000D6179">
        <w:rPr>
          <w:rFonts w:eastAsiaTheme="minorHAnsi"/>
          <w:lang w:eastAsia="en-US"/>
        </w:rPr>
        <w:t xml:space="preserve"> возможность рассмотрения дела об административном правонарушении.</w:t>
      </w:r>
    </w:p>
    <w:p w:rsidR="00445100" w:rsidRPr="000D6179" w:rsidP="000D6179">
      <w:pPr>
        <w:tabs>
          <w:tab w:val="left" w:pos="540"/>
        </w:tabs>
        <w:spacing w:line="360" w:lineRule="auto"/>
        <w:ind w:firstLine="708"/>
        <w:jc w:val="both"/>
      </w:pPr>
      <w:r w:rsidRPr="000D6179">
        <w:t xml:space="preserve">Руководствуясь </w:t>
      </w:r>
      <w:r w:rsidRPr="000D6179" w:rsidR="000D6179">
        <w:t>ст.</w:t>
      </w:r>
      <w:r w:rsidRPr="000D6179">
        <w:t xml:space="preserve"> </w:t>
      </w:r>
      <w:r w:rsidRPr="000D6179" w:rsidR="00CF7E51">
        <w:t>24. 5</w:t>
      </w:r>
      <w:r w:rsidRPr="000D6179">
        <w:t xml:space="preserve"> </w:t>
      </w:r>
      <w:r w:rsidRPr="000D6179">
        <w:t>КоАП</w:t>
      </w:r>
      <w:r w:rsidRPr="000D6179">
        <w:t xml:space="preserve"> РФ мировой судья</w:t>
      </w:r>
    </w:p>
    <w:p w:rsidR="00445100" w:rsidRPr="000D6179" w:rsidP="000D6179">
      <w:pPr>
        <w:spacing w:line="360" w:lineRule="auto"/>
        <w:ind w:firstLine="708"/>
        <w:jc w:val="center"/>
      </w:pPr>
      <w:r w:rsidRPr="000D6179">
        <w:rPr>
          <w:lang w:val="uk-UA"/>
        </w:rPr>
        <w:t>ПОСТАНОВИЛ</w:t>
      </w:r>
      <w:r w:rsidRPr="000D6179">
        <w:t>:</w:t>
      </w:r>
    </w:p>
    <w:p w:rsidR="00445100" w:rsidRPr="000D6179" w:rsidP="000D6179">
      <w:pPr>
        <w:tabs>
          <w:tab w:val="left" w:pos="540"/>
        </w:tabs>
        <w:spacing w:line="360" w:lineRule="auto"/>
        <w:ind w:firstLine="708"/>
        <w:jc w:val="both"/>
        <w:rPr>
          <w:iCs/>
        </w:rPr>
      </w:pPr>
      <w:r w:rsidRPr="000D6179">
        <w:t>Производство по делу об административном правонарушении прекратить</w:t>
      </w:r>
      <w:r w:rsidRPr="000D6179" w:rsidR="00CF7E51">
        <w:t>.</w:t>
      </w:r>
    </w:p>
    <w:p w:rsidR="00445100" w:rsidRPr="000D6179" w:rsidP="000D6179">
      <w:pPr>
        <w:tabs>
          <w:tab w:val="left" w:pos="540"/>
        </w:tabs>
        <w:spacing w:line="360" w:lineRule="auto"/>
        <w:ind w:firstLine="708"/>
        <w:jc w:val="both"/>
      </w:pPr>
      <w:r w:rsidRPr="000D6179">
        <w:t>Постановление может быть обжаловано в течение 10 суток в порядке</w:t>
      </w:r>
      <w:r w:rsidRPr="000D6179" w:rsidR="00CF7E51">
        <w:t>,</w:t>
      </w:r>
      <w:r w:rsidRPr="000D6179">
        <w:t xml:space="preserve"> предусмотренном ст. 30.2 </w:t>
      </w:r>
      <w:r w:rsidRPr="000D6179">
        <w:t>КоАП</w:t>
      </w:r>
      <w:r w:rsidRPr="000D6179">
        <w:t xml:space="preserve"> Российской Федерации.</w:t>
      </w:r>
    </w:p>
    <w:p w:rsidR="00B86166" w:rsidRPr="000D6179" w:rsidP="000D6179">
      <w:pPr>
        <w:spacing w:line="360" w:lineRule="auto"/>
      </w:pPr>
    </w:p>
    <w:p w:rsidR="00B86166" w:rsidRPr="000D6179" w:rsidP="000D6179">
      <w:pPr>
        <w:spacing w:line="360" w:lineRule="auto"/>
      </w:pPr>
    </w:p>
    <w:p w:rsidR="002441E9" w:rsidRPr="000D6179" w:rsidP="000D6179">
      <w:pPr>
        <w:spacing w:line="360" w:lineRule="auto"/>
      </w:pPr>
      <w:r w:rsidRPr="000D6179">
        <w:t>Мировой судья</w:t>
      </w:r>
      <w:r w:rsidRPr="000D6179">
        <w:tab/>
      </w:r>
      <w:r w:rsidRPr="000D6179">
        <w:tab/>
      </w:r>
      <w:r w:rsidRPr="000D6179">
        <w:tab/>
      </w:r>
      <w:r w:rsidRPr="000D6179">
        <w:tab/>
        <w:t xml:space="preserve">                        И.О. </w:t>
      </w:r>
      <w:r w:rsidRPr="000D6179">
        <w:t>Семенец</w:t>
      </w:r>
    </w:p>
    <w:sectPr w:rsidSect="00B86166">
      <w:headerReference w:type="default" r:id="rId4"/>
      <w:pgSz w:w="11906" w:h="16838"/>
      <w:pgMar w:top="1701" w:right="62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0465"/>
      <w:docPartObj>
        <w:docPartGallery w:val="Page Numbers (Top of Page)"/>
        <w:docPartUnique/>
      </w:docPartObj>
    </w:sdtPr>
    <w:sdtContent>
      <w:p w:rsidR="00B861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179">
          <w:rPr>
            <w:noProof/>
          </w:rPr>
          <w:t>2</w:t>
        </w:r>
        <w:r w:rsidR="000D6179">
          <w:rPr>
            <w:noProof/>
          </w:rPr>
          <w:fldChar w:fldCharType="end"/>
        </w:r>
      </w:p>
    </w:sdtContent>
  </w:sdt>
  <w:p w:rsidR="00B861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4563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45631"/>
    <w:pPr>
      <w:widowControl w:val="0"/>
      <w:shd w:val="clear" w:color="auto" w:fill="FFFFFF"/>
      <w:spacing w:after="180" w:line="25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89196F"/>
  </w:style>
  <w:style w:type="character" w:styleId="Hyperlink">
    <w:name w:val="Hyperlink"/>
    <w:basedOn w:val="DefaultParagraphFont"/>
    <w:uiPriority w:val="99"/>
    <w:semiHidden/>
    <w:unhideWhenUsed/>
    <w:rsid w:val="0089196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420A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20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B8616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86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B8616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861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