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E45631" w:rsidRPr="00905B5D" w:rsidP="00CF7E51">
      <w:pPr>
        <w:spacing w:line="360" w:lineRule="auto"/>
        <w:ind w:firstLine="540"/>
        <w:jc w:val="right"/>
        <w:rPr>
          <w:sz w:val="22"/>
          <w:szCs w:val="22"/>
        </w:rPr>
      </w:pPr>
      <w:r w:rsidRPr="00905B5D">
        <w:rPr>
          <w:sz w:val="22"/>
          <w:szCs w:val="22"/>
        </w:rPr>
        <w:t>Дело № 5-42-</w:t>
      </w:r>
      <w:r w:rsidRPr="00905B5D" w:rsidR="00EB2E97">
        <w:rPr>
          <w:sz w:val="22"/>
          <w:szCs w:val="22"/>
        </w:rPr>
        <w:t>376</w:t>
      </w:r>
      <w:r w:rsidRPr="00905B5D">
        <w:rPr>
          <w:sz w:val="22"/>
          <w:szCs w:val="22"/>
        </w:rPr>
        <w:t>/2017</w:t>
      </w:r>
    </w:p>
    <w:p w:rsidR="00E45631" w:rsidRPr="00905B5D" w:rsidP="00CF7E51">
      <w:pPr>
        <w:spacing w:line="360" w:lineRule="auto"/>
        <w:ind w:firstLine="540"/>
        <w:jc w:val="center"/>
        <w:rPr>
          <w:sz w:val="22"/>
          <w:szCs w:val="22"/>
        </w:rPr>
      </w:pPr>
      <w:r w:rsidRPr="00905B5D">
        <w:rPr>
          <w:sz w:val="22"/>
          <w:szCs w:val="22"/>
        </w:rPr>
        <w:t>ПОСТАНОВЛЕНИЕ</w:t>
      </w:r>
    </w:p>
    <w:p w:rsidR="00E45631" w:rsidRPr="00905B5D" w:rsidP="00CF7E51">
      <w:pPr>
        <w:spacing w:line="360" w:lineRule="auto"/>
        <w:ind w:firstLine="540"/>
        <w:jc w:val="both"/>
        <w:rPr>
          <w:sz w:val="22"/>
          <w:szCs w:val="22"/>
        </w:rPr>
      </w:pPr>
      <w:r w:rsidRPr="00905B5D">
        <w:rPr>
          <w:sz w:val="22"/>
          <w:szCs w:val="22"/>
        </w:rPr>
        <w:t xml:space="preserve"> </w:t>
      </w:r>
      <w:r w:rsidRPr="00905B5D" w:rsidR="00EB2E97">
        <w:rPr>
          <w:sz w:val="22"/>
          <w:szCs w:val="22"/>
        </w:rPr>
        <w:t>30 октября</w:t>
      </w:r>
      <w:r w:rsidRPr="00905B5D">
        <w:rPr>
          <w:sz w:val="22"/>
          <w:szCs w:val="22"/>
        </w:rPr>
        <w:t xml:space="preserve"> 2017 года                                   </w:t>
      </w:r>
      <w:r w:rsidRPr="00905B5D">
        <w:rPr>
          <w:sz w:val="22"/>
          <w:szCs w:val="22"/>
        </w:rPr>
        <w:tab/>
      </w:r>
      <w:r w:rsidRPr="00905B5D">
        <w:rPr>
          <w:sz w:val="22"/>
          <w:szCs w:val="22"/>
        </w:rPr>
        <w:tab/>
        <w:t xml:space="preserve">   </w:t>
      </w:r>
      <w:r w:rsidRPr="00905B5D">
        <w:rPr>
          <w:sz w:val="22"/>
          <w:szCs w:val="22"/>
        </w:rPr>
        <w:t>г</w:t>
      </w:r>
      <w:r w:rsidRPr="00905B5D">
        <w:rPr>
          <w:sz w:val="22"/>
          <w:szCs w:val="22"/>
        </w:rPr>
        <w:t>. Евпатория, пр. Ленина 51/50</w:t>
      </w:r>
    </w:p>
    <w:p w:rsidR="00445100" w:rsidRPr="00905B5D" w:rsidP="00CF7E51">
      <w:pPr>
        <w:spacing w:line="360" w:lineRule="auto"/>
        <w:ind w:firstLine="708"/>
        <w:jc w:val="both"/>
        <w:rPr>
          <w:sz w:val="22"/>
          <w:szCs w:val="22"/>
        </w:rPr>
      </w:pPr>
      <w:r w:rsidRPr="00905B5D">
        <w:rPr>
          <w:rStyle w:val="2"/>
          <w:sz w:val="22"/>
          <w:szCs w:val="22"/>
        </w:rPr>
        <w:t>М</w:t>
      </w:r>
      <w:r w:rsidRPr="00905B5D" w:rsidR="00E45631">
        <w:rPr>
          <w:rStyle w:val="2"/>
          <w:sz w:val="22"/>
          <w:szCs w:val="22"/>
        </w:rPr>
        <w:t xml:space="preserve">ировой судья судебного участка № </w:t>
      </w:r>
      <w:r w:rsidRPr="00905B5D">
        <w:rPr>
          <w:rStyle w:val="2"/>
          <w:sz w:val="22"/>
          <w:szCs w:val="22"/>
        </w:rPr>
        <w:t>42</w:t>
      </w:r>
      <w:r w:rsidRPr="00905B5D" w:rsidR="00E45631">
        <w:rPr>
          <w:rStyle w:val="2"/>
          <w:sz w:val="22"/>
          <w:szCs w:val="22"/>
        </w:rPr>
        <w:t xml:space="preserve"> Евпаторийского судебного района (городской округ Евпатория) </w:t>
      </w:r>
      <w:r w:rsidRPr="00905B5D">
        <w:rPr>
          <w:rStyle w:val="2"/>
          <w:sz w:val="22"/>
          <w:szCs w:val="22"/>
        </w:rPr>
        <w:t xml:space="preserve">Инна Олеговна </w:t>
      </w:r>
      <w:r w:rsidRPr="00905B5D">
        <w:rPr>
          <w:rStyle w:val="2"/>
          <w:sz w:val="22"/>
          <w:szCs w:val="22"/>
        </w:rPr>
        <w:t>Семенец</w:t>
      </w:r>
      <w:r w:rsidRPr="00905B5D">
        <w:rPr>
          <w:rStyle w:val="2"/>
          <w:sz w:val="22"/>
          <w:szCs w:val="22"/>
        </w:rPr>
        <w:t>,</w:t>
      </w:r>
      <w:r w:rsidRPr="00905B5D" w:rsidR="00E45631">
        <w:rPr>
          <w:rStyle w:val="2"/>
          <w:sz w:val="22"/>
          <w:szCs w:val="22"/>
        </w:rPr>
        <w:t xml:space="preserve"> </w:t>
      </w:r>
      <w:r w:rsidRPr="00905B5D" w:rsidR="00E45631">
        <w:rPr>
          <w:sz w:val="22"/>
          <w:szCs w:val="22"/>
        </w:rPr>
        <w:t>рассмотрев дело об административном правонарушении, поступившее</w:t>
      </w:r>
      <w:r w:rsidRPr="00905B5D">
        <w:rPr>
          <w:sz w:val="22"/>
          <w:szCs w:val="22"/>
        </w:rPr>
        <w:t xml:space="preserve"> из </w:t>
      </w:r>
      <w:r w:rsidRPr="00905B5D" w:rsidR="00E45631">
        <w:rPr>
          <w:sz w:val="22"/>
          <w:szCs w:val="22"/>
        </w:rPr>
        <w:t xml:space="preserve"> </w:t>
      </w:r>
      <w:r w:rsidRPr="00905B5D" w:rsidR="00EB2E97">
        <w:rPr>
          <w:sz w:val="22"/>
          <w:szCs w:val="22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о привлечении к административной ответственности директора Автономной некоммерческой организации «Изучение и  сохранение традиций караимской кухни» </w:t>
      </w:r>
      <w:r w:rsidRPr="00905B5D" w:rsidR="00EB2E97">
        <w:rPr>
          <w:sz w:val="22"/>
          <w:szCs w:val="22"/>
        </w:rPr>
        <w:t>Петроченко</w:t>
      </w:r>
      <w:r w:rsidRPr="00905B5D" w:rsidR="00EB2E97">
        <w:rPr>
          <w:sz w:val="22"/>
          <w:szCs w:val="22"/>
        </w:rPr>
        <w:t xml:space="preserve"> Кирилла</w:t>
      </w:r>
      <w:r w:rsidRPr="00905B5D" w:rsidR="00EB2E97">
        <w:rPr>
          <w:sz w:val="22"/>
          <w:szCs w:val="22"/>
        </w:rPr>
        <w:t xml:space="preserve"> Владимировича по части 2 статьи 19.4.1  Кодекса РФ об АП</w:t>
      </w:r>
      <w:r w:rsidRPr="00905B5D">
        <w:rPr>
          <w:sz w:val="22"/>
          <w:szCs w:val="22"/>
        </w:rPr>
        <w:t xml:space="preserve">, </w:t>
      </w:r>
    </w:p>
    <w:p w:rsidR="00445100" w:rsidRPr="00905B5D" w:rsidP="00CF7E51">
      <w:pPr>
        <w:spacing w:line="360" w:lineRule="auto"/>
        <w:ind w:firstLine="708"/>
        <w:jc w:val="center"/>
        <w:rPr>
          <w:sz w:val="22"/>
          <w:szCs w:val="22"/>
        </w:rPr>
      </w:pPr>
      <w:r w:rsidRPr="00905B5D">
        <w:rPr>
          <w:sz w:val="22"/>
          <w:szCs w:val="22"/>
        </w:rPr>
        <w:t>УСТАНОВИЛ:</w:t>
      </w:r>
    </w:p>
    <w:p w:rsidR="00EB2E97" w:rsidRPr="00905B5D" w:rsidP="00EB2E97">
      <w:pPr>
        <w:spacing w:line="360" w:lineRule="auto"/>
        <w:ind w:firstLine="709"/>
        <w:jc w:val="both"/>
        <w:rPr>
          <w:sz w:val="22"/>
          <w:szCs w:val="22"/>
        </w:rPr>
      </w:pPr>
      <w:r w:rsidRPr="00905B5D">
        <w:rPr>
          <w:sz w:val="22"/>
          <w:szCs w:val="22"/>
        </w:rPr>
        <w:t xml:space="preserve">Мировому судье  судебного участка №42 Евпаторийского судебного района Республики Крым   поступило  дело  об административном правонарушении директора Автономной некоммерческой организации «Изучение и  сохранение традиций караимской кухни» </w:t>
      </w:r>
      <w:r w:rsidRPr="00905B5D">
        <w:rPr>
          <w:sz w:val="22"/>
          <w:szCs w:val="22"/>
        </w:rPr>
        <w:t>Петроченко</w:t>
      </w:r>
      <w:r w:rsidRPr="00905B5D">
        <w:rPr>
          <w:sz w:val="22"/>
          <w:szCs w:val="22"/>
        </w:rPr>
        <w:t xml:space="preserve"> Кирилла Владимировича по части 2 статьи 19.4.1  Кодекса РФ об АП.</w:t>
      </w:r>
    </w:p>
    <w:p w:rsidR="00EB2E97" w:rsidRPr="00905B5D" w:rsidP="00EB2E97">
      <w:pPr>
        <w:spacing w:line="360" w:lineRule="auto"/>
        <w:ind w:firstLine="709"/>
        <w:jc w:val="both"/>
        <w:rPr>
          <w:sz w:val="22"/>
          <w:szCs w:val="22"/>
        </w:rPr>
      </w:pPr>
      <w:r w:rsidRPr="00905B5D">
        <w:rPr>
          <w:sz w:val="22"/>
          <w:szCs w:val="22"/>
        </w:rPr>
        <w:t xml:space="preserve">Согласно протоколу об административном правонарушении № 13-01-14/154 от 24.08.2017, </w:t>
      </w:r>
      <w:r w:rsidRPr="00905B5D">
        <w:rPr>
          <w:sz w:val="22"/>
          <w:szCs w:val="22"/>
        </w:rPr>
        <w:t>Петроченко</w:t>
      </w:r>
      <w:r w:rsidRPr="00905B5D">
        <w:rPr>
          <w:sz w:val="22"/>
          <w:szCs w:val="22"/>
        </w:rPr>
        <w:t xml:space="preserve"> Кириллу Владимировичу инкриминируется нарушение действующего  законодательства, выразившееся в  совершении действий, направленных на уклонение от проверки, проводимой должностным лицом органа государственного контроля.</w:t>
      </w:r>
    </w:p>
    <w:p w:rsidR="00EB2E97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 xml:space="preserve">Согласно ст. 24.1 </w:t>
      </w:r>
      <w:r w:rsidRPr="00905B5D">
        <w:rPr>
          <w:rFonts w:eastAsiaTheme="minorHAnsi"/>
          <w:sz w:val="22"/>
          <w:szCs w:val="22"/>
          <w:lang w:eastAsia="en-US"/>
        </w:rPr>
        <w:t>КоАП</w:t>
      </w:r>
      <w:r w:rsidRPr="00905B5D">
        <w:rPr>
          <w:rFonts w:eastAsiaTheme="minorHAnsi"/>
          <w:sz w:val="22"/>
          <w:szCs w:val="22"/>
          <w:lang w:eastAsia="en-US"/>
        </w:rPr>
        <w:t xml:space="preserve">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B2E97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 xml:space="preserve">В силу положений ст. 26.1 </w:t>
      </w:r>
      <w:r w:rsidRPr="00905B5D">
        <w:rPr>
          <w:rFonts w:eastAsiaTheme="minorHAnsi"/>
          <w:sz w:val="22"/>
          <w:szCs w:val="22"/>
          <w:lang w:eastAsia="en-US"/>
        </w:rPr>
        <w:t>КоАП</w:t>
      </w:r>
      <w:r w:rsidRPr="00905B5D">
        <w:rPr>
          <w:rFonts w:eastAsiaTheme="minorHAnsi"/>
          <w:sz w:val="22"/>
          <w:szCs w:val="22"/>
          <w:lang w:eastAsia="en-US"/>
        </w:rPr>
        <w:t xml:space="preserve"> РФ по делу об административном правонарушении выяснению подлежат: наличие события административного правонарушения,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обстоятельства, смягчающие административную ответственность, и обстоятельства, отягчающие административную ответственность, характер и размер ущерба, причиненного административным правонарушением, обстоятельства, исключающие производство</w:t>
      </w:r>
      <w:r w:rsidRPr="00905B5D">
        <w:rPr>
          <w:rFonts w:eastAsiaTheme="minorHAnsi"/>
          <w:sz w:val="22"/>
          <w:szCs w:val="22"/>
          <w:lang w:eastAsia="en-US"/>
        </w:rPr>
        <w:t xml:space="preserve"> по делу об административном правонарушении,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05B5D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05B5D">
        <w:rPr>
          <w:rFonts w:eastAsiaTheme="minorHAnsi"/>
          <w:sz w:val="22"/>
          <w:szCs w:val="22"/>
          <w:lang w:eastAsia="en-US"/>
        </w:rPr>
        <w:t xml:space="preserve">Привлекаемое лицо обратилось к суду с заявлением, согласно которому уведомляло суд об обжаловании действий </w:t>
      </w:r>
      <w:r w:rsidRPr="00905B5D">
        <w:rPr>
          <w:sz w:val="22"/>
          <w:szCs w:val="22"/>
        </w:rPr>
        <w:t xml:space="preserve">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</w:t>
      </w:r>
      <w:r w:rsidRPr="00905B5D">
        <w:rPr>
          <w:sz w:val="22"/>
          <w:szCs w:val="22"/>
        </w:rPr>
        <w:t>значения Севастополю относительно проведения внеплановых проверок Автономной некоммерческой организации «Изучение и  сохранение традиций караимской кухни»</w:t>
      </w:r>
      <w:r w:rsidRPr="00905B5D">
        <w:rPr>
          <w:sz w:val="22"/>
          <w:szCs w:val="22"/>
        </w:rPr>
        <w:t>.</w:t>
      </w:r>
    </w:p>
    <w:p w:rsidR="00EB2E97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05B5D">
        <w:rPr>
          <w:sz w:val="22"/>
          <w:szCs w:val="22"/>
        </w:rPr>
        <w:t xml:space="preserve">Поскольку вменяемою правонарушение связано с установлением факта легитимности проведения проверки в целом, суд был лишен возможности дать правовую оценку сложившимся взаимоотношениям без учета результата рассмотрения  жалоб привлекаемого лица на действия проверяющего органа в суде, </w:t>
      </w:r>
      <w:r w:rsidRPr="00905B5D">
        <w:rPr>
          <w:sz w:val="22"/>
          <w:szCs w:val="22"/>
        </w:rPr>
        <w:t xml:space="preserve"> в </w:t>
      </w:r>
      <w:r w:rsidRPr="00905B5D">
        <w:rPr>
          <w:sz w:val="22"/>
          <w:szCs w:val="22"/>
        </w:rPr>
        <w:t>связи</w:t>
      </w:r>
      <w:r w:rsidRPr="00905B5D">
        <w:rPr>
          <w:sz w:val="22"/>
          <w:szCs w:val="22"/>
        </w:rPr>
        <w:t xml:space="preserve"> с чем рассмотрение административного материала откладывалось.</w:t>
      </w:r>
    </w:p>
    <w:p w:rsidR="00905B5D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905B5D">
        <w:rPr>
          <w:sz w:val="22"/>
          <w:szCs w:val="22"/>
        </w:rPr>
        <w:t>В судебное заседание привлекаемое лицо не явилось, направило в суд заявление об отложении рассмотрения дела, мотивированное рассмотрением Евпаторийским городским судом  дела об оспаривании распоряжения о проведения проверки.</w:t>
      </w:r>
    </w:p>
    <w:p w:rsidR="00905B5D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sz w:val="22"/>
          <w:szCs w:val="22"/>
        </w:rPr>
        <w:t>Однако</w:t>
      </w:r>
      <w:r w:rsidRPr="00905B5D">
        <w:rPr>
          <w:sz w:val="22"/>
          <w:szCs w:val="22"/>
        </w:rPr>
        <w:t>,</w:t>
      </w:r>
      <w:r w:rsidRPr="00905B5D">
        <w:rPr>
          <w:sz w:val="22"/>
          <w:szCs w:val="22"/>
        </w:rPr>
        <w:t xml:space="preserve"> суд пришел к выводу о</w:t>
      </w:r>
      <w:r>
        <w:rPr>
          <w:sz w:val="22"/>
          <w:szCs w:val="22"/>
        </w:rPr>
        <w:t xml:space="preserve"> </w:t>
      </w:r>
      <w:r w:rsidRPr="00905B5D">
        <w:rPr>
          <w:sz w:val="22"/>
          <w:szCs w:val="22"/>
        </w:rPr>
        <w:t>нижеследующем.</w:t>
      </w:r>
    </w:p>
    <w:p w:rsidR="00FA5CEC" w:rsidRPr="00905B5D" w:rsidP="00EB2E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>И</w:t>
      </w:r>
      <w:r w:rsidRPr="00905B5D">
        <w:rPr>
          <w:rFonts w:eastAsiaTheme="minorHAnsi"/>
          <w:sz w:val="22"/>
          <w:szCs w:val="22"/>
          <w:lang w:eastAsia="en-US"/>
        </w:rPr>
        <w:t xml:space="preserve">сходя из положений </w:t>
      </w:r>
      <w:r>
        <w:fldChar w:fldCharType="begin"/>
      </w:r>
      <w:r>
        <w:instrText xml:space="preserve"> HYPERLINK "consultantplus://offline/ref=274FCAEBDCE6D64BD80A19247EDD862456ADE78F68DB051B08E152771CE6F02228BD889638A0D3CBEBu2H" </w:instrText>
      </w:r>
      <w:r>
        <w:fldChar w:fldCharType="separate"/>
      </w:r>
      <w:r w:rsidRPr="00905B5D">
        <w:rPr>
          <w:rFonts w:eastAsiaTheme="minorHAnsi"/>
          <w:color w:val="0000FF"/>
          <w:sz w:val="22"/>
          <w:szCs w:val="22"/>
          <w:lang w:eastAsia="en-US"/>
        </w:rPr>
        <w:t>ст. 4.5</w:t>
      </w:r>
      <w:r>
        <w:fldChar w:fldCharType="end"/>
      </w:r>
      <w:r w:rsidRPr="00905B5D">
        <w:rPr>
          <w:rFonts w:eastAsiaTheme="minorHAnsi"/>
          <w:sz w:val="22"/>
          <w:szCs w:val="22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"consultantplus://offline/ref=274FCAEBDCE6D64BD80A19247EDD862456ADE78F68DB051B08E152771CE6F02228BD889638A2D0C5EBu5H" </w:instrText>
      </w:r>
      <w:r>
        <w:fldChar w:fldCharType="separate"/>
      </w:r>
      <w:r w:rsidRPr="00905B5D">
        <w:rPr>
          <w:rFonts w:eastAsiaTheme="minorHAnsi"/>
          <w:color w:val="0000FF"/>
          <w:sz w:val="22"/>
          <w:szCs w:val="22"/>
          <w:lang w:eastAsia="en-US"/>
        </w:rPr>
        <w:t>п. 6 ч. 1 ст. 24.5</w:t>
      </w:r>
      <w:r>
        <w:fldChar w:fldCharType="end"/>
      </w:r>
      <w:r w:rsidRPr="00905B5D">
        <w:rPr>
          <w:rFonts w:eastAsiaTheme="minorHAnsi"/>
          <w:sz w:val="22"/>
          <w:szCs w:val="22"/>
          <w:lang w:eastAsia="en-US"/>
        </w:rPr>
        <w:t xml:space="preserve"> </w:t>
      </w:r>
      <w:r w:rsidRPr="00905B5D">
        <w:rPr>
          <w:rFonts w:eastAsiaTheme="minorHAnsi"/>
          <w:sz w:val="22"/>
          <w:szCs w:val="22"/>
          <w:lang w:eastAsia="en-US"/>
        </w:rPr>
        <w:t>КоАП</w:t>
      </w:r>
      <w:r w:rsidRPr="00905B5D">
        <w:rPr>
          <w:rFonts w:eastAsiaTheme="minorHAnsi"/>
          <w:sz w:val="22"/>
          <w:szCs w:val="22"/>
          <w:lang w:eastAsia="en-US"/>
        </w:rPr>
        <w:t xml:space="preserve"> РФ по истечении установленных сроков давности привлечения к административной ответственности вопрос об административной ответственности лица </w:t>
      </w:r>
      <w:r w:rsidRPr="00905B5D">
        <w:rPr>
          <w:rFonts w:eastAsiaTheme="minorHAnsi"/>
          <w:sz w:val="22"/>
          <w:szCs w:val="22"/>
          <w:lang w:eastAsia="en-US"/>
        </w:rPr>
        <w:t>обсуждаться</w:t>
      </w:r>
      <w:r w:rsidRPr="00905B5D">
        <w:rPr>
          <w:rFonts w:eastAsiaTheme="minorHAnsi"/>
          <w:sz w:val="22"/>
          <w:szCs w:val="22"/>
          <w:lang w:eastAsia="en-US"/>
        </w:rPr>
        <w:t xml:space="preserve"> не может.</w:t>
      </w:r>
    </w:p>
    <w:p w:rsidR="00905B5D" w:rsidRPr="00905B5D" w:rsidP="00905B5D">
      <w:pPr>
        <w:tabs>
          <w:tab w:val="left" w:pos="540"/>
        </w:tabs>
        <w:spacing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 xml:space="preserve">На основании п. 6 ч. 1 ст. 24.5 </w:t>
      </w:r>
      <w:r w:rsidRPr="00905B5D">
        <w:rPr>
          <w:rFonts w:eastAsiaTheme="minorHAnsi"/>
          <w:sz w:val="22"/>
          <w:szCs w:val="22"/>
          <w:lang w:eastAsia="en-US"/>
        </w:rPr>
        <w:t>КоАП</w:t>
      </w:r>
      <w:r w:rsidRPr="00905B5D">
        <w:rPr>
          <w:rFonts w:eastAsiaTheme="minorHAnsi"/>
          <w:sz w:val="22"/>
          <w:szCs w:val="22"/>
          <w:lang w:eastAsia="en-US"/>
        </w:rPr>
        <w:t xml:space="preserve"> РФ, производство по делу об административном правонарушении не может быть начато, а начатое производство подлежит прекращению в случае истечение сроков давности привлечения к административной ответственности.</w:t>
      </w:r>
    </w:p>
    <w:p w:rsidR="00905B5D" w:rsidRPr="00905B5D" w:rsidP="00905B5D">
      <w:pPr>
        <w:tabs>
          <w:tab w:val="left" w:pos="540"/>
        </w:tabs>
        <w:spacing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 xml:space="preserve">В соответствии со ст. 4.5 </w:t>
      </w:r>
      <w:r w:rsidRPr="00905B5D">
        <w:rPr>
          <w:rFonts w:eastAsiaTheme="minorHAnsi"/>
          <w:sz w:val="22"/>
          <w:szCs w:val="22"/>
          <w:lang w:eastAsia="en-US"/>
        </w:rPr>
        <w:t>КоАП</w:t>
      </w:r>
      <w:r w:rsidRPr="00905B5D">
        <w:rPr>
          <w:rFonts w:eastAsiaTheme="minorHAnsi"/>
          <w:sz w:val="22"/>
          <w:szCs w:val="22"/>
          <w:lang w:eastAsia="en-US"/>
        </w:rPr>
        <w:t xml:space="preserve"> РФ постановление по делу об административном правонарушении, рассматриваемому судьей, не может быть вынесено по истечении трех месяцев со дня совершения административного правонарушения. </w:t>
      </w:r>
    </w:p>
    <w:p w:rsidR="00905B5D" w:rsidRPr="00905B5D" w:rsidP="00905B5D">
      <w:pPr>
        <w:tabs>
          <w:tab w:val="left" w:pos="540"/>
        </w:tabs>
        <w:spacing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>Как усматривается из протокола об административном правонарушении, время совершения правонарушения – 13.07.2017.</w:t>
      </w:r>
    </w:p>
    <w:p w:rsidR="00905B5D" w:rsidRPr="00905B5D" w:rsidP="00905B5D">
      <w:pPr>
        <w:tabs>
          <w:tab w:val="left" w:pos="540"/>
        </w:tabs>
        <w:spacing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905B5D">
        <w:rPr>
          <w:rFonts w:eastAsiaTheme="minorHAnsi"/>
          <w:sz w:val="22"/>
          <w:szCs w:val="22"/>
          <w:lang w:eastAsia="en-US"/>
        </w:rPr>
        <w:t>Таким образом, срок привлечения к ответственности за данное правонарушение истек 13.10.2017.</w:t>
      </w:r>
    </w:p>
    <w:p w:rsidR="00445100" w:rsidRPr="00905B5D" w:rsidP="00905B5D">
      <w:pPr>
        <w:tabs>
          <w:tab w:val="left" w:pos="540"/>
        </w:tabs>
        <w:spacing w:line="360" w:lineRule="auto"/>
        <w:ind w:firstLine="708"/>
        <w:jc w:val="both"/>
        <w:rPr>
          <w:sz w:val="22"/>
          <w:szCs w:val="22"/>
        </w:rPr>
      </w:pPr>
      <w:r w:rsidRPr="00905B5D">
        <w:rPr>
          <w:sz w:val="22"/>
          <w:szCs w:val="22"/>
        </w:rPr>
        <w:t xml:space="preserve">Руководствуясь ст. </w:t>
      </w:r>
      <w:r w:rsidRPr="00905B5D" w:rsidR="00CF7E51">
        <w:rPr>
          <w:sz w:val="22"/>
          <w:szCs w:val="22"/>
        </w:rPr>
        <w:t>24. 5</w:t>
      </w:r>
      <w:r w:rsidRPr="00905B5D">
        <w:rPr>
          <w:sz w:val="22"/>
          <w:szCs w:val="22"/>
        </w:rPr>
        <w:t xml:space="preserve"> </w:t>
      </w:r>
      <w:r w:rsidRPr="00905B5D">
        <w:rPr>
          <w:sz w:val="22"/>
          <w:szCs w:val="22"/>
        </w:rPr>
        <w:t>КоАП</w:t>
      </w:r>
      <w:r w:rsidRPr="00905B5D">
        <w:rPr>
          <w:sz w:val="22"/>
          <w:szCs w:val="22"/>
        </w:rPr>
        <w:t xml:space="preserve"> РФ</w:t>
      </w:r>
      <w:r w:rsidRPr="00905B5D">
        <w:rPr>
          <w:sz w:val="22"/>
          <w:szCs w:val="22"/>
        </w:rPr>
        <w:t xml:space="preserve"> </w:t>
      </w:r>
      <w:r w:rsidRPr="00905B5D" w:rsidR="00905B5D">
        <w:rPr>
          <w:sz w:val="22"/>
          <w:szCs w:val="22"/>
        </w:rPr>
        <w:t>,</w:t>
      </w:r>
      <w:r w:rsidRPr="00905B5D" w:rsidR="00905B5D">
        <w:rPr>
          <w:sz w:val="22"/>
          <w:szCs w:val="22"/>
        </w:rPr>
        <w:t xml:space="preserve"> суд</w:t>
      </w:r>
    </w:p>
    <w:p w:rsidR="00445100" w:rsidRPr="00905B5D" w:rsidP="00CF7E51">
      <w:pPr>
        <w:spacing w:line="360" w:lineRule="auto"/>
        <w:ind w:firstLine="708"/>
        <w:jc w:val="center"/>
        <w:rPr>
          <w:sz w:val="22"/>
          <w:szCs w:val="22"/>
        </w:rPr>
      </w:pPr>
      <w:r w:rsidRPr="00905B5D">
        <w:rPr>
          <w:sz w:val="22"/>
          <w:szCs w:val="22"/>
          <w:lang w:val="uk-UA"/>
        </w:rPr>
        <w:t>ПОСТАНОВИЛ</w:t>
      </w:r>
      <w:r w:rsidRPr="00905B5D">
        <w:rPr>
          <w:sz w:val="22"/>
          <w:szCs w:val="22"/>
        </w:rPr>
        <w:t>:</w:t>
      </w:r>
    </w:p>
    <w:p w:rsidR="00445100" w:rsidRPr="00905B5D" w:rsidP="00CF7E51">
      <w:pPr>
        <w:tabs>
          <w:tab w:val="left" w:pos="540"/>
        </w:tabs>
        <w:spacing w:line="360" w:lineRule="auto"/>
        <w:ind w:firstLine="708"/>
        <w:jc w:val="both"/>
        <w:rPr>
          <w:iCs/>
          <w:sz w:val="22"/>
          <w:szCs w:val="22"/>
        </w:rPr>
      </w:pPr>
      <w:r w:rsidRPr="00905B5D">
        <w:rPr>
          <w:sz w:val="22"/>
          <w:szCs w:val="22"/>
        </w:rPr>
        <w:t xml:space="preserve">Производство по делу об административном правонарушении в отношении </w:t>
      </w:r>
      <w:r w:rsidRPr="00905B5D" w:rsidR="00905B5D">
        <w:rPr>
          <w:sz w:val="22"/>
          <w:szCs w:val="22"/>
        </w:rPr>
        <w:t xml:space="preserve">директора Автономной некоммерческой организации «Изучение и  сохранение традиций караимской кухни» </w:t>
      </w:r>
      <w:r w:rsidRPr="00905B5D" w:rsidR="00905B5D">
        <w:rPr>
          <w:sz w:val="22"/>
          <w:szCs w:val="22"/>
        </w:rPr>
        <w:t>Петроченко</w:t>
      </w:r>
      <w:r w:rsidRPr="00905B5D" w:rsidR="00905B5D">
        <w:rPr>
          <w:sz w:val="22"/>
          <w:szCs w:val="22"/>
        </w:rPr>
        <w:t xml:space="preserve"> Кирилла Владимировича по части 2 статьи 19.4.1</w:t>
      </w:r>
      <w:r w:rsidRPr="00905B5D">
        <w:rPr>
          <w:sz w:val="22"/>
          <w:szCs w:val="22"/>
        </w:rPr>
        <w:t xml:space="preserve">  прекратить</w:t>
      </w:r>
      <w:r w:rsidRPr="00905B5D" w:rsidR="00CF7E51">
        <w:rPr>
          <w:sz w:val="22"/>
          <w:szCs w:val="22"/>
        </w:rPr>
        <w:t>.</w:t>
      </w:r>
    </w:p>
    <w:p w:rsidR="00445100" w:rsidRPr="00905B5D" w:rsidP="00CF7E51">
      <w:pPr>
        <w:tabs>
          <w:tab w:val="left" w:pos="540"/>
        </w:tabs>
        <w:spacing w:line="360" w:lineRule="auto"/>
        <w:ind w:firstLine="708"/>
        <w:jc w:val="both"/>
        <w:rPr>
          <w:sz w:val="22"/>
          <w:szCs w:val="22"/>
        </w:rPr>
      </w:pPr>
      <w:r w:rsidRPr="00905B5D">
        <w:rPr>
          <w:sz w:val="22"/>
          <w:szCs w:val="22"/>
        </w:rPr>
        <w:t>Постановление может быть обжаловано в течение 10 суток в порядке</w:t>
      </w:r>
      <w:r w:rsidRPr="00905B5D" w:rsidR="00CF7E51">
        <w:rPr>
          <w:sz w:val="22"/>
          <w:szCs w:val="22"/>
        </w:rPr>
        <w:t>,</w:t>
      </w:r>
      <w:r w:rsidRPr="00905B5D">
        <w:rPr>
          <w:sz w:val="22"/>
          <w:szCs w:val="22"/>
        </w:rPr>
        <w:t xml:space="preserve"> предусмотренном ст. 30.2 </w:t>
      </w:r>
      <w:r w:rsidRPr="00905B5D">
        <w:rPr>
          <w:sz w:val="22"/>
          <w:szCs w:val="22"/>
        </w:rPr>
        <w:t>КоАП</w:t>
      </w:r>
      <w:r w:rsidRPr="00905B5D">
        <w:rPr>
          <w:sz w:val="22"/>
          <w:szCs w:val="22"/>
        </w:rPr>
        <w:t xml:space="preserve"> Российской Федерации.</w:t>
      </w:r>
    </w:p>
    <w:p w:rsidR="002441E9" w:rsidRPr="00905B5D" w:rsidP="002441E9">
      <w:pPr>
        <w:spacing w:line="360" w:lineRule="auto"/>
        <w:rPr>
          <w:sz w:val="22"/>
          <w:szCs w:val="22"/>
        </w:rPr>
      </w:pPr>
      <w:r w:rsidRPr="00905B5D">
        <w:rPr>
          <w:sz w:val="22"/>
          <w:szCs w:val="22"/>
        </w:rPr>
        <w:t>Мировой судья</w:t>
      </w:r>
      <w:r w:rsidRPr="00905B5D">
        <w:rPr>
          <w:sz w:val="22"/>
          <w:szCs w:val="22"/>
        </w:rPr>
        <w:tab/>
      </w:r>
      <w:r w:rsidRPr="00905B5D">
        <w:rPr>
          <w:sz w:val="22"/>
          <w:szCs w:val="22"/>
        </w:rPr>
        <w:tab/>
      </w:r>
      <w:r w:rsidRPr="00905B5D">
        <w:rPr>
          <w:sz w:val="22"/>
          <w:szCs w:val="22"/>
        </w:rPr>
        <w:tab/>
      </w:r>
      <w:r w:rsidRPr="00905B5D">
        <w:rPr>
          <w:sz w:val="22"/>
          <w:szCs w:val="22"/>
        </w:rPr>
        <w:tab/>
        <w:t xml:space="preserve">                        И.О. </w:t>
      </w:r>
      <w:r w:rsidRPr="00905B5D">
        <w:rPr>
          <w:sz w:val="22"/>
          <w:szCs w:val="22"/>
        </w:rPr>
        <w:t>Семенец</w:t>
      </w:r>
    </w:p>
    <w:sectPr w:rsidSect="00B86166">
      <w:headerReference w:type="default" r:id="rId4"/>
      <w:pgSz w:w="11906" w:h="16838"/>
      <w:pgMar w:top="1701" w:right="62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0465"/>
      <w:docPartObj>
        <w:docPartGallery w:val="Page Numbers (Top of Page)"/>
        <w:docPartUnique/>
      </w:docPartObj>
    </w:sdtPr>
    <w:sdtContent>
      <w:p w:rsidR="00905B5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AA6">
          <w:rPr>
            <w:noProof/>
          </w:rPr>
          <w:t>2</w:t>
        </w:r>
        <w:r w:rsidR="004E4AA6">
          <w:rPr>
            <w:noProof/>
          </w:rPr>
          <w:fldChar w:fldCharType="end"/>
        </w:r>
      </w:p>
    </w:sdtContent>
  </w:sdt>
  <w:p w:rsidR="00905B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4563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45631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9196F"/>
  </w:style>
  <w:style w:type="character" w:styleId="Hyperlink">
    <w:name w:val="Hyperlink"/>
    <w:basedOn w:val="DefaultParagraphFont"/>
    <w:uiPriority w:val="99"/>
    <w:semiHidden/>
    <w:unhideWhenUsed/>
    <w:rsid w:val="0089196F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420A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420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B8616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86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B8616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B861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