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 xml:space="preserve">                </w:t>
        <w:tab/>
        <w:tab/>
        <w:tab/>
        <w:tab/>
        <w:tab/>
        <w:tab/>
        <w:t xml:space="preserve">  Дело № 5-42-382/2017                                             </w:t>
      </w:r>
    </w:p>
    <w:p w:rsidR="00A77B3E"/>
    <w:p w:rsidR="00A77B3E">
      <w:r>
        <w:t>ПОСТАНОВЛЕНИЕ</w:t>
      </w:r>
    </w:p>
    <w:p w:rsidR="00A77B3E">
      <w:r>
        <w:t>02 октября 2017 года</w:t>
        <w:tab/>
        <w:tab/>
        <w:tab/>
        <w:t xml:space="preserve">                г. Евпатория, пр-т Ленина, 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фио, рассмотрев дело об административном правонарушении, о привлечении фио, 1..., паспортные данные, зарегистрированного по адресу: адрес, гражданина РФ, языком владеющего, ранее к административной ответственности не привлекавшегося,  к административной ответственности за совершение правонарушения, предусмотренного ст. 14.1 Кодекса РФ об АП, </w:t>
      </w:r>
    </w:p>
    <w:p w:rsidR="00A77B3E">
      <w:r>
        <w:tab/>
        <w:tab/>
        <w:tab/>
        <w:tab/>
        <w:tab/>
        <w:t xml:space="preserve">    у с т а н о в и л:</w:t>
      </w:r>
    </w:p>
    <w:p w:rsidR="00A77B3E">
      <w:r>
        <w:t>дата в время по адрес адрес, привлекаемое лицо осуществляло  предпринимательскую деятельность без государственной регистрации в качестве индивидуального предпринимателя, чем  нарушил ч. 1 ст. 14.1 КоАП РФ,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судебном заседании привлекаемое лицо  не отрицало обстоятельств правонарушения, изложенных в протоколе.  Пояснил, что не является индивидуальным предпринимателем.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действиях привлекаемого лица,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рапортом сотрудника полиции, фототаблицей,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 административного штрафа.</w:t>
      </w:r>
    </w:p>
    <w:p w:rsidR="00A77B3E">
      <w:r>
        <w:t>Руководствуясь ст. ст. ст. 14.1 ч.1, 29.9., 29.10 КоАП РФ, мировой судья</w:t>
      </w:r>
    </w:p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14.1 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18811690040046000140, Идентификатор 18880491170001811449,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/>
    <w:p w:rsidR="00A77B3E">
      <w:r>
        <w:t>Мировой судья</w:t>
        <w:tab/>
        <w:tab/>
        <w:tab/>
        <w:t xml:space="preserve">                  </w:t>
        <w:tab/>
        <w:tab/>
        <w:tab/>
        <w:t>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